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0" w:type="dxa"/>
        <w:tblLayout w:type="fixed"/>
        <w:tblCellMar>
          <w:left w:w="70" w:type="dxa"/>
          <w:right w:w="70" w:type="dxa"/>
        </w:tblCellMar>
        <w:tblLook w:val="0000" w:firstRow="0" w:lastRow="0" w:firstColumn="0" w:lastColumn="0" w:noHBand="0" w:noVBand="0"/>
      </w:tblPr>
      <w:tblGrid>
        <w:gridCol w:w="9550"/>
      </w:tblGrid>
      <w:tr w:rsidR="004961C1" w:rsidRPr="00DF2739" w14:paraId="11299ED0" w14:textId="77777777" w:rsidTr="00896234">
        <w:tc>
          <w:tcPr>
            <w:tcW w:w="9550" w:type="dxa"/>
          </w:tcPr>
          <w:p w14:paraId="2BC9A31B" w14:textId="77777777" w:rsidR="004961C1" w:rsidRPr="00DF2739" w:rsidRDefault="004961C1" w:rsidP="00896234">
            <w:pPr>
              <w:tabs>
                <w:tab w:val="left" w:pos="6663"/>
              </w:tabs>
              <w:spacing w:line="240" w:lineRule="auto"/>
              <w:jc w:val="center"/>
              <w:rPr>
                <w:rFonts w:ascii="Franklin Gothic Book" w:hAnsi="Franklin Gothic Book" w:cs="Arial"/>
                <w:b/>
                <w:sz w:val="22"/>
                <w:szCs w:val="22"/>
              </w:rPr>
            </w:pPr>
            <w:bookmarkStart w:id="0" w:name="_GoBack"/>
            <w:bookmarkEnd w:id="0"/>
            <w:r w:rsidRPr="00DF2739">
              <w:rPr>
                <w:rFonts w:ascii="Franklin Gothic Book" w:hAnsi="Franklin Gothic Book" w:cs="Arial"/>
                <w:b/>
                <w:sz w:val="22"/>
                <w:szCs w:val="22"/>
              </w:rPr>
              <w:t>ZAMAWIAJĄCY:</w:t>
            </w:r>
          </w:p>
          <w:p w14:paraId="71831FB8" w14:textId="77777777" w:rsidR="004961C1" w:rsidRPr="00DF2739" w:rsidRDefault="004961C1" w:rsidP="00896234">
            <w:pPr>
              <w:tabs>
                <w:tab w:val="left" w:pos="6663"/>
              </w:tabs>
              <w:spacing w:line="240" w:lineRule="auto"/>
              <w:jc w:val="center"/>
              <w:rPr>
                <w:rFonts w:ascii="Franklin Gothic Book" w:hAnsi="Franklin Gothic Book" w:cs="Arial"/>
                <w:b/>
                <w:sz w:val="22"/>
                <w:szCs w:val="22"/>
              </w:rPr>
            </w:pPr>
          </w:p>
          <w:p w14:paraId="4E64B8AC" w14:textId="77777777" w:rsidR="004961C1" w:rsidRPr="00DF2739" w:rsidRDefault="004961C1" w:rsidP="00896234">
            <w:pPr>
              <w:tabs>
                <w:tab w:val="left" w:pos="6663"/>
              </w:tabs>
              <w:spacing w:line="240" w:lineRule="auto"/>
              <w:jc w:val="center"/>
              <w:rPr>
                <w:rFonts w:ascii="Franklin Gothic Book" w:hAnsi="Franklin Gothic Book" w:cs="Arial"/>
                <w:b/>
                <w:sz w:val="22"/>
                <w:szCs w:val="22"/>
              </w:rPr>
            </w:pPr>
            <w:r w:rsidRPr="00DF2739">
              <w:rPr>
                <w:rFonts w:ascii="Franklin Gothic Book" w:hAnsi="Franklin Gothic Book" w:cs="Arial"/>
                <w:b/>
                <w:sz w:val="22"/>
                <w:szCs w:val="22"/>
              </w:rPr>
              <w:t>Enea Połaniec S.A.</w:t>
            </w:r>
          </w:p>
          <w:p w14:paraId="090D8ECE" w14:textId="77777777" w:rsidR="004961C1" w:rsidRPr="00DF2739" w:rsidRDefault="004961C1" w:rsidP="00896234">
            <w:pPr>
              <w:tabs>
                <w:tab w:val="left" w:pos="6663"/>
              </w:tabs>
              <w:spacing w:line="240" w:lineRule="auto"/>
              <w:jc w:val="center"/>
              <w:rPr>
                <w:rFonts w:ascii="Franklin Gothic Book" w:hAnsi="Franklin Gothic Book" w:cs="Arial"/>
                <w:b/>
                <w:sz w:val="22"/>
                <w:szCs w:val="22"/>
              </w:rPr>
            </w:pPr>
            <w:r w:rsidRPr="00DF2739">
              <w:rPr>
                <w:rFonts w:ascii="Franklin Gothic Book" w:hAnsi="Franklin Gothic Book" w:cs="Arial"/>
                <w:b/>
                <w:sz w:val="22"/>
                <w:szCs w:val="22"/>
              </w:rPr>
              <w:t>Zawada 26</w:t>
            </w:r>
          </w:p>
          <w:p w14:paraId="682C3306" w14:textId="77777777" w:rsidR="004961C1" w:rsidRPr="00DF2739" w:rsidRDefault="004961C1" w:rsidP="00896234">
            <w:pPr>
              <w:tabs>
                <w:tab w:val="left" w:pos="6663"/>
              </w:tabs>
              <w:spacing w:line="240" w:lineRule="auto"/>
              <w:jc w:val="center"/>
              <w:rPr>
                <w:rFonts w:ascii="Franklin Gothic Book" w:hAnsi="Franklin Gothic Book" w:cs="Arial"/>
                <w:b/>
                <w:sz w:val="22"/>
                <w:szCs w:val="22"/>
              </w:rPr>
            </w:pPr>
            <w:r w:rsidRPr="00DF2739">
              <w:rPr>
                <w:rFonts w:ascii="Franklin Gothic Book" w:hAnsi="Franklin Gothic Book" w:cs="Arial"/>
                <w:b/>
                <w:sz w:val="22"/>
                <w:szCs w:val="22"/>
              </w:rPr>
              <w:t>28-230 Połaniec</w:t>
            </w:r>
          </w:p>
          <w:p w14:paraId="77486A0C" w14:textId="77777777" w:rsidR="004961C1" w:rsidRPr="00DF2739" w:rsidRDefault="004961C1" w:rsidP="00896234">
            <w:pPr>
              <w:spacing w:line="240" w:lineRule="auto"/>
              <w:rPr>
                <w:rFonts w:ascii="Franklin Gothic Book" w:hAnsi="Franklin Gothic Book" w:cs="Arial"/>
                <w:sz w:val="22"/>
                <w:szCs w:val="22"/>
              </w:rPr>
            </w:pPr>
          </w:p>
          <w:p w14:paraId="30195229" w14:textId="77777777" w:rsidR="004961C1" w:rsidRPr="00DF2739" w:rsidRDefault="004961C1" w:rsidP="00896234">
            <w:pPr>
              <w:spacing w:line="240" w:lineRule="auto"/>
              <w:rPr>
                <w:rFonts w:ascii="Franklin Gothic Book" w:hAnsi="Franklin Gothic Book" w:cs="Arial"/>
                <w:sz w:val="22"/>
                <w:szCs w:val="22"/>
              </w:rPr>
            </w:pPr>
          </w:p>
          <w:p w14:paraId="5671CCC7" w14:textId="77777777" w:rsidR="004961C1" w:rsidRPr="00DF2739" w:rsidRDefault="004961C1" w:rsidP="00896234">
            <w:pPr>
              <w:spacing w:after="120" w:line="240" w:lineRule="auto"/>
              <w:jc w:val="center"/>
              <w:rPr>
                <w:rFonts w:ascii="Franklin Gothic Book" w:hAnsi="Franklin Gothic Book" w:cs="Arial"/>
                <w:b/>
                <w:sz w:val="22"/>
                <w:szCs w:val="22"/>
              </w:rPr>
            </w:pPr>
            <w:r w:rsidRPr="00DF2739">
              <w:rPr>
                <w:rFonts w:ascii="Franklin Gothic Book" w:hAnsi="Franklin Gothic Book" w:cs="Arial"/>
                <w:b/>
                <w:sz w:val="22"/>
                <w:szCs w:val="22"/>
              </w:rPr>
              <w:t>SPECYFIKACJA ISTOTNYCH WARUNKÓW ZAMÓWIENIA (SIWZ) - CZĘŚĆ II</w:t>
            </w:r>
          </w:p>
          <w:p w14:paraId="66C9DEFC" w14:textId="69C71BA2" w:rsidR="004961C1" w:rsidRPr="00DF2739" w:rsidRDefault="004961C1" w:rsidP="00896234">
            <w:pPr>
              <w:spacing w:line="240" w:lineRule="auto"/>
              <w:jc w:val="center"/>
              <w:rPr>
                <w:rFonts w:ascii="Franklin Gothic Book" w:hAnsi="Franklin Gothic Book" w:cs="Arial"/>
                <w:b/>
                <w:sz w:val="22"/>
                <w:szCs w:val="22"/>
              </w:rPr>
            </w:pPr>
            <w:r w:rsidRPr="00DF2739">
              <w:rPr>
                <w:rFonts w:ascii="Franklin Gothic Book" w:hAnsi="Franklin Gothic Book" w:cs="Arial"/>
                <w:b/>
                <w:sz w:val="22"/>
                <w:szCs w:val="22"/>
              </w:rPr>
              <w:t xml:space="preserve">NR </w:t>
            </w:r>
            <w:r w:rsidR="009978A6" w:rsidRPr="00DF2739">
              <w:rPr>
                <w:rFonts w:ascii="Franklin Gothic Book" w:hAnsi="Franklin Gothic Book" w:cs="Arial"/>
                <w:b/>
                <w:sz w:val="22"/>
                <w:szCs w:val="22"/>
              </w:rPr>
              <w:t>N</w:t>
            </w:r>
            <w:r w:rsidRPr="00DF2739">
              <w:rPr>
                <w:rFonts w:ascii="Franklin Gothic Book" w:hAnsi="Franklin Gothic Book" w:cs="Arial"/>
                <w:b/>
                <w:sz w:val="22"/>
                <w:szCs w:val="22"/>
              </w:rPr>
              <w:t>Z/PZP</w:t>
            </w:r>
            <w:r w:rsidR="00610A4D" w:rsidRPr="00DF2739">
              <w:rPr>
                <w:rFonts w:ascii="Franklin Gothic Book" w:hAnsi="Franklin Gothic Book" w:cs="Arial"/>
                <w:b/>
                <w:sz w:val="22"/>
                <w:szCs w:val="22"/>
              </w:rPr>
              <w:t>/</w:t>
            </w:r>
            <w:r w:rsidR="0041290C" w:rsidRPr="00DF2739">
              <w:rPr>
                <w:rFonts w:ascii="Franklin Gothic Book" w:hAnsi="Franklin Gothic Book" w:cs="Arial"/>
                <w:b/>
                <w:sz w:val="22"/>
                <w:szCs w:val="22"/>
              </w:rPr>
              <w:t>12</w:t>
            </w:r>
            <w:r w:rsidR="00610A4D" w:rsidRPr="00DF2739">
              <w:rPr>
                <w:rFonts w:ascii="Franklin Gothic Book" w:hAnsi="Franklin Gothic Book" w:cs="Arial"/>
                <w:b/>
                <w:sz w:val="22"/>
                <w:szCs w:val="22"/>
              </w:rPr>
              <w:t>/</w:t>
            </w:r>
            <w:r w:rsidR="00B31164" w:rsidRPr="00DF2739">
              <w:rPr>
                <w:rFonts w:ascii="Franklin Gothic Book" w:hAnsi="Franklin Gothic Book" w:cs="Arial"/>
                <w:b/>
                <w:sz w:val="22"/>
                <w:szCs w:val="22"/>
              </w:rPr>
              <w:t>2019</w:t>
            </w:r>
          </w:p>
          <w:p w14:paraId="68F1B560" w14:textId="367D87BC" w:rsidR="009D134D" w:rsidRPr="00DF2739" w:rsidRDefault="009D134D" w:rsidP="00B31164">
            <w:pPr>
              <w:spacing w:line="240" w:lineRule="auto"/>
              <w:rPr>
                <w:rFonts w:ascii="Franklin Gothic Book" w:hAnsi="Franklin Gothic Book" w:cs="Arial"/>
                <w:b/>
                <w:sz w:val="22"/>
                <w:szCs w:val="22"/>
              </w:rPr>
            </w:pPr>
          </w:p>
          <w:p w14:paraId="0C4E1A26" w14:textId="77777777" w:rsidR="004961C1" w:rsidRPr="00DF2739" w:rsidRDefault="004961C1" w:rsidP="00896234">
            <w:pPr>
              <w:spacing w:line="240" w:lineRule="auto"/>
              <w:jc w:val="center"/>
              <w:rPr>
                <w:rFonts w:ascii="Franklin Gothic Book" w:hAnsi="Franklin Gothic Book" w:cs="Arial"/>
                <w:sz w:val="22"/>
                <w:szCs w:val="22"/>
              </w:rPr>
            </w:pPr>
          </w:p>
          <w:p w14:paraId="0F9B4809" w14:textId="77777777" w:rsidR="004961C1" w:rsidRPr="00DF2739" w:rsidRDefault="004961C1" w:rsidP="00896234">
            <w:pPr>
              <w:spacing w:line="240" w:lineRule="auto"/>
              <w:rPr>
                <w:rFonts w:ascii="Franklin Gothic Book" w:hAnsi="Franklin Gothic Book" w:cs="Arial"/>
                <w:sz w:val="22"/>
                <w:szCs w:val="22"/>
              </w:rPr>
            </w:pPr>
          </w:p>
          <w:p w14:paraId="5327381E" w14:textId="77777777" w:rsidR="004961C1" w:rsidRPr="00DF2739" w:rsidRDefault="004961C1" w:rsidP="00896234">
            <w:pPr>
              <w:tabs>
                <w:tab w:val="left" w:pos="960"/>
                <w:tab w:val="left" w:pos="1920"/>
              </w:tabs>
              <w:spacing w:line="240" w:lineRule="auto"/>
              <w:ind w:left="960" w:hanging="960"/>
              <w:jc w:val="center"/>
              <w:rPr>
                <w:rFonts w:ascii="Franklin Gothic Book" w:hAnsi="Franklin Gothic Book" w:cs="Arial"/>
                <w:b/>
                <w:sz w:val="22"/>
                <w:szCs w:val="22"/>
              </w:rPr>
            </w:pPr>
            <w:r w:rsidRPr="00DF2739">
              <w:rPr>
                <w:rFonts w:ascii="Franklin Gothic Book" w:hAnsi="Franklin Gothic Book" w:cs="Arial"/>
                <w:b/>
                <w:sz w:val="22"/>
                <w:szCs w:val="22"/>
              </w:rPr>
              <w:t>PRZETARG NIEOGRANICZONY</w:t>
            </w:r>
          </w:p>
          <w:p w14:paraId="22A0AF3E" w14:textId="77777777" w:rsidR="004961C1" w:rsidRPr="00DF2739" w:rsidRDefault="004961C1" w:rsidP="00896234">
            <w:pPr>
              <w:tabs>
                <w:tab w:val="left" w:pos="960"/>
                <w:tab w:val="left" w:pos="1920"/>
              </w:tabs>
              <w:spacing w:line="240" w:lineRule="auto"/>
              <w:ind w:left="960" w:hanging="960"/>
              <w:jc w:val="center"/>
              <w:rPr>
                <w:rFonts w:ascii="Franklin Gothic Book" w:hAnsi="Franklin Gothic Book" w:cs="Arial"/>
                <w:b/>
                <w:sz w:val="22"/>
                <w:szCs w:val="22"/>
              </w:rPr>
            </w:pPr>
          </w:p>
          <w:p w14:paraId="096F96EC" w14:textId="77777777" w:rsidR="004961C1" w:rsidRPr="00DF2739" w:rsidRDefault="004961C1" w:rsidP="00896234">
            <w:pPr>
              <w:tabs>
                <w:tab w:val="left" w:pos="960"/>
                <w:tab w:val="left" w:pos="1920"/>
              </w:tabs>
              <w:spacing w:line="240" w:lineRule="auto"/>
              <w:ind w:left="960" w:hanging="960"/>
              <w:jc w:val="center"/>
              <w:rPr>
                <w:rFonts w:ascii="Franklin Gothic Book" w:hAnsi="Franklin Gothic Book" w:cs="Arial"/>
                <w:b/>
                <w:sz w:val="22"/>
                <w:szCs w:val="22"/>
              </w:rPr>
            </w:pPr>
            <w:r w:rsidRPr="00DF2739">
              <w:rPr>
                <w:rFonts w:ascii="Franklin Gothic Book" w:hAnsi="Franklin Gothic Book" w:cs="Arial"/>
                <w:b/>
                <w:sz w:val="22"/>
                <w:szCs w:val="22"/>
              </w:rPr>
              <w:t>NA</w:t>
            </w:r>
          </w:p>
          <w:p w14:paraId="0FE06A64" w14:textId="77777777" w:rsidR="00B31164" w:rsidRPr="00DF2739" w:rsidRDefault="00B31164" w:rsidP="00B31164">
            <w:pPr>
              <w:pStyle w:val="Nagwek"/>
              <w:rPr>
                <w:rFonts w:ascii="Franklin Gothic Book" w:hAnsi="Franklin Gothic Book" w:cs="Arial"/>
                <w:b/>
                <w:sz w:val="22"/>
                <w:szCs w:val="22"/>
              </w:rPr>
            </w:pPr>
          </w:p>
          <w:p w14:paraId="520D3FD2" w14:textId="56B8EEE8" w:rsidR="005F1251" w:rsidRPr="00DF2739" w:rsidRDefault="0041290C" w:rsidP="00A54DB1">
            <w:pPr>
              <w:pStyle w:val="Nagwek"/>
              <w:pBdr>
                <w:bottom w:val="single" w:sz="4" w:space="1" w:color="auto"/>
              </w:pBdr>
              <w:jc w:val="center"/>
              <w:rPr>
                <w:rFonts w:ascii="Franklin Gothic Book" w:hAnsi="Franklin Gothic Book" w:cs="Arial"/>
                <w:b/>
                <w:sz w:val="22"/>
                <w:szCs w:val="22"/>
              </w:rPr>
            </w:pPr>
            <w:r w:rsidRPr="00DF2739">
              <w:rPr>
                <w:rFonts w:ascii="Franklin Gothic Book" w:hAnsi="Franklin Gothic Book" w:cs="Arial"/>
                <w:b/>
                <w:sz w:val="22"/>
                <w:szCs w:val="22"/>
              </w:rPr>
              <w:t>„Wymiana transformatorów potrzeb własnych bloków TZ2 – TZ7 w Enea Połaniec S.A.”</w:t>
            </w:r>
          </w:p>
          <w:p w14:paraId="63AD0888" w14:textId="77777777" w:rsidR="00B31164" w:rsidRPr="00DF2739" w:rsidRDefault="00B31164" w:rsidP="00BA2E30">
            <w:pPr>
              <w:pStyle w:val="Nagwek"/>
              <w:pBdr>
                <w:bottom w:val="single" w:sz="4" w:space="1" w:color="auto"/>
              </w:pBdr>
              <w:rPr>
                <w:rFonts w:ascii="Franklin Gothic Book" w:hAnsi="Franklin Gothic Book" w:cs="Arial"/>
                <w:b/>
                <w:sz w:val="22"/>
                <w:szCs w:val="22"/>
              </w:rPr>
            </w:pPr>
          </w:p>
          <w:p w14:paraId="002D3F59" w14:textId="77777777" w:rsidR="00B31164" w:rsidRPr="00DF2739" w:rsidRDefault="00B31164" w:rsidP="00A54DB1">
            <w:pPr>
              <w:pStyle w:val="Nagwek"/>
              <w:pBdr>
                <w:bottom w:val="single" w:sz="4" w:space="1" w:color="auto"/>
              </w:pBdr>
              <w:jc w:val="center"/>
              <w:rPr>
                <w:rFonts w:ascii="Franklin Gothic Book" w:hAnsi="Franklin Gothic Book" w:cs="Arial"/>
                <w:b/>
                <w:sz w:val="22"/>
                <w:szCs w:val="22"/>
              </w:rPr>
            </w:pPr>
          </w:p>
          <w:p w14:paraId="62E3E90F" w14:textId="77777777" w:rsidR="00B31164" w:rsidRPr="00DF2739" w:rsidRDefault="00B31164" w:rsidP="00A54DB1">
            <w:pPr>
              <w:pStyle w:val="Nagwek"/>
              <w:pBdr>
                <w:bottom w:val="single" w:sz="4" w:space="1" w:color="auto"/>
              </w:pBdr>
              <w:jc w:val="center"/>
              <w:rPr>
                <w:rFonts w:ascii="Franklin Gothic Book" w:hAnsi="Franklin Gothic Book" w:cs="Arial"/>
                <w:b/>
                <w:sz w:val="22"/>
                <w:szCs w:val="22"/>
              </w:rPr>
            </w:pPr>
          </w:p>
          <w:p w14:paraId="5C70D956" w14:textId="77777777" w:rsidR="00B31164" w:rsidRPr="00DF2739" w:rsidRDefault="00B31164" w:rsidP="00A54DB1">
            <w:pPr>
              <w:pStyle w:val="Nagwek"/>
              <w:pBdr>
                <w:bottom w:val="single" w:sz="4" w:space="1" w:color="auto"/>
              </w:pBdr>
              <w:jc w:val="center"/>
              <w:rPr>
                <w:rFonts w:ascii="Franklin Gothic Book" w:hAnsi="Franklin Gothic Book" w:cs="Arial"/>
                <w:b/>
                <w:sz w:val="22"/>
                <w:szCs w:val="22"/>
              </w:rPr>
            </w:pPr>
          </w:p>
          <w:p w14:paraId="37AC6F55" w14:textId="77777777" w:rsidR="004961C1" w:rsidRPr="00DF2739" w:rsidRDefault="004961C1" w:rsidP="00896234">
            <w:pPr>
              <w:spacing w:line="240" w:lineRule="auto"/>
              <w:jc w:val="center"/>
              <w:rPr>
                <w:rFonts w:ascii="Franklin Gothic Book" w:hAnsi="Franklin Gothic Book" w:cs="Arial"/>
                <w:b/>
                <w:i/>
                <w:iCs/>
                <w:sz w:val="22"/>
                <w:szCs w:val="22"/>
                <w:u w:val="single"/>
              </w:rPr>
            </w:pPr>
          </w:p>
          <w:p w14:paraId="6D37DF73" w14:textId="77777777" w:rsidR="004961C1" w:rsidRPr="00DF2739" w:rsidRDefault="004961C1" w:rsidP="00896234">
            <w:pPr>
              <w:spacing w:line="240" w:lineRule="auto"/>
              <w:jc w:val="center"/>
              <w:rPr>
                <w:rFonts w:ascii="Franklin Gothic Book" w:hAnsi="Franklin Gothic Book"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4"/>
              <w:gridCol w:w="3035"/>
              <w:gridCol w:w="3035"/>
              <w:gridCol w:w="360"/>
            </w:tblGrid>
            <w:tr w:rsidR="004961C1" w:rsidRPr="00DF2739" w14:paraId="6164F65E" w14:textId="77777777" w:rsidTr="00896234">
              <w:trPr>
                <w:gridAfter w:val="1"/>
                <w:wAfter w:w="360" w:type="dxa"/>
                <w:trHeight w:val="358"/>
              </w:trPr>
              <w:tc>
                <w:tcPr>
                  <w:tcW w:w="3034" w:type="dxa"/>
                  <w:shd w:val="clear" w:color="auto" w:fill="F2F2F2" w:themeFill="background1" w:themeFillShade="F2"/>
                  <w:vAlign w:val="center"/>
                </w:tcPr>
                <w:p w14:paraId="13843B3C" w14:textId="77777777" w:rsidR="004961C1" w:rsidRPr="00DF2739" w:rsidRDefault="004961C1" w:rsidP="00896234">
                  <w:pPr>
                    <w:spacing w:line="240" w:lineRule="auto"/>
                    <w:jc w:val="center"/>
                    <w:rPr>
                      <w:rFonts w:ascii="Franklin Gothic Book" w:hAnsi="Franklin Gothic Book" w:cs="Arial"/>
                      <w:i/>
                      <w:sz w:val="22"/>
                      <w:szCs w:val="22"/>
                    </w:rPr>
                  </w:pPr>
                  <w:r w:rsidRPr="00DF2739">
                    <w:rPr>
                      <w:rFonts w:ascii="Franklin Gothic Book" w:hAnsi="Franklin Gothic Book" w:cs="Arial"/>
                      <w:i/>
                      <w:sz w:val="22"/>
                      <w:szCs w:val="22"/>
                    </w:rPr>
                    <w:t>sporządził:</w:t>
                  </w:r>
                </w:p>
              </w:tc>
              <w:tc>
                <w:tcPr>
                  <w:tcW w:w="3035" w:type="dxa"/>
                  <w:shd w:val="clear" w:color="auto" w:fill="F2F2F2" w:themeFill="background1" w:themeFillShade="F2"/>
                  <w:vAlign w:val="center"/>
                </w:tcPr>
                <w:p w14:paraId="52E13B65" w14:textId="77777777" w:rsidR="004961C1" w:rsidRPr="00DF2739" w:rsidRDefault="004961C1" w:rsidP="00896234">
                  <w:pPr>
                    <w:spacing w:line="240" w:lineRule="auto"/>
                    <w:jc w:val="center"/>
                    <w:rPr>
                      <w:rFonts w:ascii="Franklin Gothic Book" w:hAnsi="Franklin Gothic Book" w:cs="Arial"/>
                      <w:i/>
                      <w:sz w:val="22"/>
                      <w:szCs w:val="22"/>
                    </w:rPr>
                  </w:pPr>
                  <w:r w:rsidRPr="00DF2739">
                    <w:rPr>
                      <w:rFonts w:ascii="Franklin Gothic Book" w:hAnsi="Franklin Gothic Book" w:cs="Arial"/>
                      <w:i/>
                      <w:sz w:val="22"/>
                      <w:szCs w:val="22"/>
                    </w:rPr>
                    <w:t>sprawdził pod względem merytorycznym:</w:t>
                  </w:r>
                </w:p>
              </w:tc>
              <w:tc>
                <w:tcPr>
                  <w:tcW w:w="3035" w:type="dxa"/>
                  <w:shd w:val="clear" w:color="auto" w:fill="F2F2F2" w:themeFill="background1" w:themeFillShade="F2"/>
                  <w:vAlign w:val="center"/>
                </w:tcPr>
                <w:p w14:paraId="25B0804A" w14:textId="77777777" w:rsidR="004961C1" w:rsidRPr="00DF2739" w:rsidRDefault="004961C1" w:rsidP="00896234">
                  <w:pPr>
                    <w:spacing w:line="240" w:lineRule="auto"/>
                    <w:jc w:val="center"/>
                    <w:rPr>
                      <w:rFonts w:ascii="Franklin Gothic Book" w:hAnsi="Franklin Gothic Book" w:cs="Arial"/>
                      <w:i/>
                      <w:sz w:val="22"/>
                      <w:szCs w:val="22"/>
                    </w:rPr>
                  </w:pPr>
                  <w:r w:rsidRPr="00DF2739">
                    <w:rPr>
                      <w:rFonts w:ascii="Franklin Gothic Book" w:hAnsi="Franklin Gothic Book" w:cs="Arial"/>
                      <w:i/>
                      <w:sz w:val="22"/>
                      <w:szCs w:val="22"/>
                    </w:rPr>
                    <w:t xml:space="preserve">sprawdził pod względem </w:t>
                  </w:r>
                </w:p>
                <w:p w14:paraId="7F364E40" w14:textId="77777777" w:rsidR="004961C1" w:rsidRPr="00DF2739" w:rsidRDefault="004961C1" w:rsidP="00896234">
                  <w:pPr>
                    <w:spacing w:line="240" w:lineRule="auto"/>
                    <w:jc w:val="center"/>
                    <w:rPr>
                      <w:rFonts w:ascii="Franklin Gothic Book" w:hAnsi="Franklin Gothic Book" w:cs="Arial"/>
                      <w:i/>
                      <w:sz w:val="22"/>
                      <w:szCs w:val="22"/>
                    </w:rPr>
                  </w:pPr>
                  <w:r w:rsidRPr="00DF2739">
                    <w:rPr>
                      <w:rFonts w:ascii="Franklin Gothic Book" w:hAnsi="Franklin Gothic Book" w:cs="Arial"/>
                      <w:i/>
                      <w:sz w:val="22"/>
                      <w:szCs w:val="22"/>
                    </w:rPr>
                    <w:t>formalno-prawnym:</w:t>
                  </w:r>
                </w:p>
              </w:tc>
            </w:tr>
            <w:tr w:rsidR="004961C1" w:rsidRPr="00DF2739" w14:paraId="64D4FDF8" w14:textId="77777777" w:rsidTr="00896234">
              <w:tc>
                <w:tcPr>
                  <w:tcW w:w="3034" w:type="dxa"/>
                </w:tcPr>
                <w:p w14:paraId="39414F9C" w14:textId="77777777" w:rsidR="006D49D1" w:rsidRPr="00DF2739" w:rsidRDefault="006D49D1" w:rsidP="00190757">
                  <w:pPr>
                    <w:spacing w:line="240" w:lineRule="auto"/>
                    <w:rPr>
                      <w:rFonts w:ascii="Franklin Gothic Book" w:hAnsi="Franklin Gothic Book" w:cs="Arial"/>
                      <w:sz w:val="22"/>
                      <w:szCs w:val="22"/>
                    </w:rPr>
                  </w:pPr>
                </w:p>
                <w:p w14:paraId="1718D87F" w14:textId="77777777" w:rsidR="00EC1478" w:rsidRDefault="00EC1478" w:rsidP="00EC1478">
                  <w:pPr>
                    <w:spacing w:line="240" w:lineRule="auto"/>
                    <w:rPr>
                      <w:rFonts w:ascii="Franklin Gothic Book" w:hAnsi="Franklin Gothic Book" w:cs="Arial"/>
                      <w:sz w:val="22"/>
                      <w:szCs w:val="22"/>
                    </w:rPr>
                  </w:pPr>
                  <w:r w:rsidRPr="00EC1478">
                    <w:rPr>
                      <w:rFonts w:ascii="Franklin Gothic Book" w:hAnsi="Franklin Gothic Book" w:cs="Arial"/>
                      <w:sz w:val="22"/>
                      <w:szCs w:val="22"/>
                    </w:rPr>
                    <w:t>Andrzej Dziuba</w:t>
                  </w:r>
                </w:p>
                <w:p w14:paraId="28070EC5" w14:textId="77777777" w:rsidR="00EC1478" w:rsidRDefault="00EC1478" w:rsidP="00EC1478">
                  <w:pPr>
                    <w:spacing w:line="240" w:lineRule="auto"/>
                    <w:rPr>
                      <w:rFonts w:ascii="Franklin Gothic Book" w:hAnsi="Franklin Gothic Book" w:cs="Arial"/>
                      <w:sz w:val="22"/>
                      <w:szCs w:val="22"/>
                    </w:rPr>
                  </w:pPr>
                </w:p>
                <w:p w14:paraId="31CE60CD" w14:textId="77777777" w:rsidR="00EC1478" w:rsidRDefault="00EC1478" w:rsidP="00EC1478">
                  <w:pPr>
                    <w:spacing w:line="240" w:lineRule="auto"/>
                    <w:rPr>
                      <w:rFonts w:ascii="Franklin Gothic Book" w:hAnsi="Franklin Gothic Book" w:cs="Arial"/>
                      <w:sz w:val="22"/>
                      <w:szCs w:val="22"/>
                    </w:rPr>
                  </w:pPr>
                </w:p>
                <w:p w14:paraId="55646C04" w14:textId="77777777" w:rsidR="00EC1478" w:rsidRPr="00EC1478" w:rsidRDefault="00EC1478" w:rsidP="00EC1478">
                  <w:pPr>
                    <w:spacing w:line="240" w:lineRule="auto"/>
                    <w:rPr>
                      <w:rFonts w:ascii="Franklin Gothic Book" w:hAnsi="Franklin Gothic Book" w:cs="Arial"/>
                      <w:sz w:val="22"/>
                      <w:szCs w:val="22"/>
                    </w:rPr>
                  </w:pPr>
                </w:p>
                <w:p w14:paraId="2F3631D1" w14:textId="77777777" w:rsidR="00EC1478" w:rsidRDefault="00EC1478" w:rsidP="00EC1478">
                  <w:pPr>
                    <w:spacing w:line="240" w:lineRule="auto"/>
                    <w:rPr>
                      <w:rFonts w:ascii="Franklin Gothic Book" w:hAnsi="Franklin Gothic Book" w:cs="Arial"/>
                      <w:sz w:val="22"/>
                      <w:szCs w:val="22"/>
                    </w:rPr>
                  </w:pPr>
                  <w:r w:rsidRPr="00EC1478">
                    <w:rPr>
                      <w:rFonts w:ascii="Franklin Gothic Book" w:hAnsi="Franklin Gothic Book" w:cs="Arial"/>
                      <w:sz w:val="22"/>
                      <w:szCs w:val="22"/>
                    </w:rPr>
                    <w:t>Marek Wojdan</w:t>
                  </w:r>
                </w:p>
                <w:p w14:paraId="0890C39A" w14:textId="77777777" w:rsidR="00EC1478" w:rsidRDefault="00EC1478" w:rsidP="00EC1478">
                  <w:pPr>
                    <w:spacing w:line="240" w:lineRule="auto"/>
                    <w:rPr>
                      <w:rFonts w:ascii="Franklin Gothic Book" w:hAnsi="Franklin Gothic Book" w:cs="Arial"/>
                      <w:sz w:val="22"/>
                      <w:szCs w:val="22"/>
                    </w:rPr>
                  </w:pPr>
                </w:p>
                <w:p w14:paraId="34AC9EDF" w14:textId="77777777" w:rsidR="00EC1478" w:rsidRDefault="00EC1478" w:rsidP="00EC1478">
                  <w:pPr>
                    <w:spacing w:line="240" w:lineRule="auto"/>
                    <w:rPr>
                      <w:rFonts w:ascii="Franklin Gothic Book" w:hAnsi="Franklin Gothic Book" w:cs="Arial"/>
                      <w:sz w:val="22"/>
                      <w:szCs w:val="22"/>
                    </w:rPr>
                  </w:pPr>
                </w:p>
                <w:p w14:paraId="5D57A621" w14:textId="77777777" w:rsidR="00EC1478" w:rsidRPr="00EC1478" w:rsidRDefault="00EC1478" w:rsidP="00EC1478">
                  <w:pPr>
                    <w:spacing w:line="240" w:lineRule="auto"/>
                    <w:rPr>
                      <w:rFonts w:ascii="Franklin Gothic Book" w:hAnsi="Franklin Gothic Book" w:cs="Arial"/>
                      <w:sz w:val="22"/>
                      <w:szCs w:val="22"/>
                    </w:rPr>
                  </w:pPr>
                </w:p>
                <w:p w14:paraId="23265376" w14:textId="3CD1E569" w:rsidR="004961C1" w:rsidRPr="00DF2739" w:rsidRDefault="00EC1478" w:rsidP="00896234">
                  <w:pPr>
                    <w:spacing w:line="240" w:lineRule="auto"/>
                    <w:rPr>
                      <w:rFonts w:ascii="Franklin Gothic Book" w:hAnsi="Franklin Gothic Book" w:cs="Arial"/>
                      <w:sz w:val="22"/>
                      <w:szCs w:val="22"/>
                    </w:rPr>
                  </w:pPr>
                  <w:r w:rsidRPr="00EC1478">
                    <w:rPr>
                      <w:rFonts w:ascii="Franklin Gothic Book" w:hAnsi="Franklin Gothic Book" w:cs="Arial"/>
                      <w:sz w:val="22"/>
                      <w:szCs w:val="22"/>
                    </w:rPr>
                    <w:t>Piotr Lebda</w:t>
                  </w:r>
                </w:p>
                <w:p w14:paraId="105CACCA" w14:textId="77777777" w:rsidR="004961C1" w:rsidRPr="00DF2739" w:rsidRDefault="004961C1" w:rsidP="00896234">
                  <w:pPr>
                    <w:spacing w:line="240" w:lineRule="auto"/>
                    <w:rPr>
                      <w:rFonts w:ascii="Franklin Gothic Book" w:hAnsi="Franklin Gothic Book" w:cs="Arial"/>
                      <w:sz w:val="22"/>
                      <w:szCs w:val="22"/>
                    </w:rPr>
                  </w:pPr>
                </w:p>
                <w:p w14:paraId="4E5D6978" w14:textId="77777777" w:rsidR="004961C1" w:rsidRPr="00DF2739" w:rsidRDefault="004961C1" w:rsidP="00896234">
                  <w:pPr>
                    <w:spacing w:line="240" w:lineRule="auto"/>
                    <w:rPr>
                      <w:rFonts w:ascii="Franklin Gothic Book" w:hAnsi="Franklin Gothic Book" w:cs="Arial"/>
                      <w:sz w:val="22"/>
                      <w:szCs w:val="22"/>
                    </w:rPr>
                  </w:pPr>
                </w:p>
                <w:p w14:paraId="70A40140" w14:textId="77777777" w:rsidR="004961C1" w:rsidRPr="00DF2739" w:rsidRDefault="004961C1" w:rsidP="00896234">
                  <w:pPr>
                    <w:spacing w:line="240" w:lineRule="auto"/>
                    <w:rPr>
                      <w:rFonts w:ascii="Franklin Gothic Book" w:hAnsi="Franklin Gothic Book" w:cs="Arial"/>
                      <w:sz w:val="22"/>
                      <w:szCs w:val="22"/>
                    </w:rPr>
                  </w:pPr>
                </w:p>
              </w:tc>
              <w:tc>
                <w:tcPr>
                  <w:tcW w:w="3035" w:type="dxa"/>
                </w:tcPr>
                <w:p w14:paraId="5ED0DA3A" w14:textId="009AC74B" w:rsidR="00190757" w:rsidRPr="00DF2739" w:rsidRDefault="00190757" w:rsidP="00896234">
                  <w:pPr>
                    <w:spacing w:line="240" w:lineRule="auto"/>
                    <w:rPr>
                      <w:rFonts w:ascii="Franklin Gothic Book" w:hAnsi="Franklin Gothic Book" w:cs="Arial"/>
                      <w:sz w:val="22"/>
                      <w:szCs w:val="22"/>
                    </w:rPr>
                  </w:pPr>
                </w:p>
                <w:p w14:paraId="4CDC3EA5" w14:textId="5B5ABB12" w:rsidR="004961C1" w:rsidRPr="00DF2739" w:rsidRDefault="0041290C" w:rsidP="00B31164">
                  <w:pPr>
                    <w:rPr>
                      <w:rFonts w:ascii="Franklin Gothic Book" w:hAnsi="Franklin Gothic Book" w:cs="Arial"/>
                      <w:sz w:val="22"/>
                      <w:szCs w:val="22"/>
                    </w:rPr>
                  </w:pPr>
                  <w:r w:rsidRPr="00DF2739">
                    <w:rPr>
                      <w:rFonts w:ascii="Franklin Gothic Book" w:hAnsi="Franklin Gothic Book" w:cs="Arial"/>
                      <w:sz w:val="22"/>
                      <w:szCs w:val="22"/>
                    </w:rPr>
                    <w:t>Antoni Salij</w:t>
                  </w:r>
                </w:p>
              </w:tc>
              <w:tc>
                <w:tcPr>
                  <w:tcW w:w="3035" w:type="dxa"/>
                </w:tcPr>
                <w:p w14:paraId="0D50C528" w14:textId="2CD84B06" w:rsidR="00190757" w:rsidRPr="00DF2739" w:rsidRDefault="00190757" w:rsidP="00896234">
                  <w:pPr>
                    <w:spacing w:line="240" w:lineRule="auto"/>
                    <w:rPr>
                      <w:rFonts w:ascii="Franklin Gothic Book" w:hAnsi="Franklin Gothic Book" w:cs="Arial"/>
                      <w:sz w:val="22"/>
                      <w:szCs w:val="22"/>
                    </w:rPr>
                  </w:pPr>
                </w:p>
                <w:p w14:paraId="00C2F834" w14:textId="0FE8D4C1" w:rsidR="004961C1" w:rsidRPr="00DF2739" w:rsidRDefault="00190757" w:rsidP="00B31164">
                  <w:pPr>
                    <w:rPr>
                      <w:rFonts w:ascii="Franklin Gothic Book" w:hAnsi="Franklin Gothic Book" w:cs="Arial"/>
                      <w:sz w:val="22"/>
                      <w:szCs w:val="22"/>
                    </w:rPr>
                  </w:pPr>
                  <w:r w:rsidRPr="00DF2739">
                    <w:rPr>
                      <w:rFonts w:ascii="Franklin Gothic Book" w:hAnsi="Franklin Gothic Book" w:cs="Arial"/>
                      <w:sz w:val="22"/>
                      <w:szCs w:val="22"/>
                    </w:rPr>
                    <w:t>Piotr Radzikowski</w:t>
                  </w:r>
                </w:p>
              </w:tc>
              <w:tc>
                <w:tcPr>
                  <w:tcW w:w="360" w:type="dxa"/>
                </w:tcPr>
                <w:p w14:paraId="6EA83A17" w14:textId="52B8A042" w:rsidR="004961C1" w:rsidRPr="00BA2E30" w:rsidRDefault="00190757">
                  <w:pPr>
                    <w:tabs>
                      <w:tab w:val="clear" w:pos="3402"/>
                    </w:tabs>
                    <w:spacing w:after="160" w:line="259" w:lineRule="auto"/>
                    <w:rPr>
                      <w:rFonts w:ascii="Franklin Gothic Book" w:hAnsi="Franklin Gothic Book"/>
                    </w:rPr>
                  </w:pPr>
                  <w:r w:rsidRPr="00BA2E30">
                    <w:rPr>
                      <w:rFonts w:ascii="Franklin Gothic Book" w:hAnsi="Franklin Gothic Book"/>
                    </w:rPr>
                    <w:tab/>
                  </w:r>
                  <w:r w:rsidRPr="00BA2E30">
                    <w:rPr>
                      <w:rFonts w:ascii="Franklin Gothic Book" w:hAnsi="Franklin Gothic Book"/>
                    </w:rPr>
                    <w:tab/>
                  </w:r>
                </w:p>
              </w:tc>
            </w:tr>
          </w:tbl>
          <w:p w14:paraId="46C964CA" w14:textId="77777777" w:rsidR="004961C1" w:rsidRPr="00DF2739" w:rsidRDefault="004961C1" w:rsidP="00896234">
            <w:pPr>
              <w:spacing w:before="240" w:line="240" w:lineRule="auto"/>
              <w:rPr>
                <w:rFonts w:ascii="Franklin Gothic Book" w:hAnsi="Franklin Gothic Book" w:cs="Arial"/>
                <w:b/>
                <w:sz w:val="22"/>
                <w:szCs w:val="22"/>
              </w:rPr>
            </w:pPr>
            <w:r w:rsidRPr="00DF2739">
              <w:rPr>
                <w:rFonts w:ascii="Franklin Gothic Book" w:hAnsi="Franklin Gothic Book" w:cs="Arial"/>
                <w:b/>
                <w:sz w:val="22"/>
                <w:szCs w:val="22"/>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4961C1" w:rsidRPr="00DF2739" w14:paraId="156B1E50" w14:textId="77777777" w:rsidTr="00896234">
              <w:tc>
                <w:tcPr>
                  <w:tcW w:w="4697" w:type="dxa"/>
                </w:tcPr>
                <w:p w14:paraId="372C6A88" w14:textId="77777777" w:rsidR="004961C1" w:rsidRPr="00DF2739" w:rsidRDefault="004961C1" w:rsidP="00896234">
                  <w:pPr>
                    <w:spacing w:before="240" w:line="240" w:lineRule="auto"/>
                    <w:rPr>
                      <w:rFonts w:ascii="Franklin Gothic Book" w:hAnsi="Franklin Gothic Book" w:cs="Arial"/>
                      <w:b/>
                      <w:sz w:val="22"/>
                      <w:szCs w:val="22"/>
                    </w:rPr>
                  </w:pPr>
                </w:p>
              </w:tc>
              <w:tc>
                <w:tcPr>
                  <w:tcW w:w="4698" w:type="dxa"/>
                </w:tcPr>
                <w:p w14:paraId="3DFFB262" w14:textId="77777777" w:rsidR="004961C1" w:rsidRPr="00DF2739" w:rsidRDefault="004961C1" w:rsidP="00896234">
                  <w:pPr>
                    <w:spacing w:before="240" w:line="240" w:lineRule="auto"/>
                    <w:jc w:val="center"/>
                    <w:rPr>
                      <w:rFonts w:ascii="Franklin Gothic Book" w:hAnsi="Franklin Gothic Book" w:cs="Arial"/>
                      <w:b/>
                      <w:sz w:val="22"/>
                      <w:szCs w:val="22"/>
                    </w:rPr>
                  </w:pPr>
                  <w:r w:rsidRPr="00DF2739">
                    <w:rPr>
                      <w:rFonts w:ascii="Franklin Gothic Book" w:hAnsi="Franklin Gothic Book" w:cs="Arial"/>
                      <w:b/>
                      <w:sz w:val="22"/>
                      <w:szCs w:val="22"/>
                    </w:rPr>
                    <w:t>ZATWIERDZAJĄCY:</w:t>
                  </w:r>
                </w:p>
              </w:tc>
            </w:tr>
            <w:tr w:rsidR="004961C1" w:rsidRPr="00DF2739" w14:paraId="5289DD00" w14:textId="77777777" w:rsidTr="00896234">
              <w:tc>
                <w:tcPr>
                  <w:tcW w:w="4697" w:type="dxa"/>
                </w:tcPr>
                <w:p w14:paraId="4976AC31" w14:textId="77777777" w:rsidR="004961C1" w:rsidRPr="00DF2739" w:rsidRDefault="004961C1" w:rsidP="00896234">
                  <w:pPr>
                    <w:spacing w:before="240" w:line="240" w:lineRule="auto"/>
                    <w:rPr>
                      <w:rFonts w:ascii="Franklin Gothic Book" w:hAnsi="Franklin Gothic Book" w:cs="Arial"/>
                      <w:b/>
                      <w:sz w:val="22"/>
                      <w:szCs w:val="22"/>
                    </w:rPr>
                  </w:pPr>
                </w:p>
              </w:tc>
              <w:tc>
                <w:tcPr>
                  <w:tcW w:w="4698" w:type="dxa"/>
                </w:tcPr>
                <w:p w14:paraId="11882BA1" w14:textId="77777777" w:rsidR="004961C1" w:rsidRPr="00DF2739" w:rsidRDefault="004961C1" w:rsidP="00896234">
                  <w:pPr>
                    <w:spacing w:before="240" w:line="240" w:lineRule="auto"/>
                    <w:rPr>
                      <w:rFonts w:ascii="Franklin Gothic Book" w:hAnsi="Franklin Gothic Book" w:cs="Arial"/>
                      <w:b/>
                      <w:sz w:val="22"/>
                      <w:szCs w:val="22"/>
                    </w:rPr>
                  </w:pPr>
                </w:p>
                <w:p w14:paraId="2FFE86E5" w14:textId="77777777" w:rsidR="004961C1" w:rsidRPr="00DF2739" w:rsidRDefault="004961C1" w:rsidP="00896234">
                  <w:pPr>
                    <w:spacing w:before="240" w:line="240" w:lineRule="auto"/>
                    <w:jc w:val="center"/>
                    <w:rPr>
                      <w:rFonts w:ascii="Franklin Gothic Book" w:hAnsi="Franklin Gothic Book" w:cs="Arial"/>
                      <w:b/>
                      <w:sz w:val="22"/>
                      <w:szCs w:val="22"/>
                    </w:rPr>
                  </w:pPr>
                  <w:r w:rsidRPr="00DF2739">
                    <w:rPr>
                      <w:rFonts w:ascii="Franklin Gothic Book" w:hAnsi="Franklin Gothic Book" w:cs="Arial"/>
                      <w:b/>
                      <w:sz w:val="22"/>
                      <w:szCs w:val="22"/>
                    </w:rPr>
                    <w:t>…………………………………………..</w:t>
                  </w:r>
                </w:p>
              </w:tc>
            </w:tr>
            <w:tr w:rsidR="004961C1" w:rsidRPr="00DF2739" w14:paraId="14D15382" w14:textId="77777777" w:rsidTr="00896234">
              <w:trPr>
                <w:trHeight w:val="253"/>
              </w:trPr>
              <w:tc>
                <w:tcPr>
                  <w:tcW w:w="4697" w:type="dxa"/>
                </w:tcPr>
                <w:p w14:paraId="61EAF128" w14:textId="77777777" w:rsidR="004961C1" w:rsidRPr="00DF2739" w:rsidRDefault="004961C1" w:rsidP="00A85D88">
                  <w:pPr>
                    <w:spacing w:before="240" w:line="240" w:lineRule="auto"/>
                    <w:jc w:val="center"/>
                    <w:rPr>
                      <w:rFonts w:ascii="Franklin Gothic Book" w:hAnsi="Franklin Gothic Book" w:cs="Arial"/>
                      <w:b/>
                      <w:sz w:val="22"/>
                      <w:szCs w:val="22"/>
                    </w:rPr>
                  </w:pPr>
                </w:p>
                <w:p w14:paraId="0D326E11" w14:textId="77777777" w:rsidR="00A54DB1" w:rsidRPr="00DF2739" w:rsidRDefault="00A54DB1" w:rsidP="00A85D88">
                  <w:pPr>
                    <w:spacing w:before="240" w:line="240" w:lineRule="auto"/>
                    <w:jc w:val="center"/>
                    <w:rPr>
                      <w:rFonts w:ascii="Franklin Gothic Book" w:hAnsi="Franklin Gothic Book" w:cs="Arial"/>
                      <w:b/>
                      <w:sz w:val="22"/>
                      <w:szCs w:val="22"/>
                    </w:rPr>
                  </w:pPr>
                </w:p>
                <w:p w14:paraId="0DF032BA" w14:textId="77777777" w:rsidR="00A54DB1" w:rsidRPr="00DF2739" w:rsidRDefault="00A54DB1" w:rsidP="00A85D88">
                  <w:pPr>
                    <w:spacing w:before="240" w:line="240" w:lineRule="auto"/>
                    <w:jc w:val="center"/>
                    <w:rPr>
                      <w:rFonts w:ascii="Franklin Gothic Book" w:hAnsi="Franklin Gothic Book" w:cs="Arial"/>
                      <w:b/>
                      <w:sz w:val="22"/>
                      <w:szCs w:val="22"/>
                    </w:rPr>
                  </w:pPr>
                </w:p>
              </w:tc>
              <w:tc>
                <w:tcPr>
                  <w:tcW w:w="4698" w:type="dxa"/>
                </w:tcPr>
                <w:p w14:paraId="52D6C85C" w14:textId="77777777" w:rsidR="004961C1" w:rsidRPr="00DF2739" w:rsidRDefault="004961C1" w:rsidP="00896234">
                  <w:pPr>
                    <w:spacing w:before="240" w:line="240" w:lineRule="auto"/>
                    <w:jc w:val="center"/>
                    <w:rPr>
                      <w:rFonts w:ascii="Franklin Gothic Book" w:hAnsi="Franklin Gothic Book" w:cs="Arial"/>
                      <w:i/>
                      <w:sz w:val="22"/>
                      <w:szCs w:val="22"/>
                    </w:rPr>
                  </w:pPr>
                  <w:r w:rsidRPr="00DF2739">
                    <w:rPr>
                      <w:rFonts w:ascii="Franklin Gothic Book" w:hAnsi="Franklin Gothic Book" w:cs="Arial"/>
                      <w:i/>
                      <w:sz w:val="22"/>
                      <w:szCs w:val="22"/>
                    </w:rPr>
                    <w:t>(podpis i pieczęć Zatwierdzającego)</w:t>
                  </w:r>
                </w:p>
              </w:tc>
            </w:tr>
          </w:tbl>
          <w:p w14:paraId="7EC2C5C2" w14:textId="42C777C8" w:rsidR="004961C1" w:rsidRPr="00DF2739" w:rsidRDefault="005F1251" w:rsidP="00D76F94">
            <w:pPr>
              <w:spacing w:line="240" w:lineRule="auto"/>
              <w:jc w:val="center"/>
              <w:rPr>
                <w:rFonts w:ascii="Franklin Gothic Book" w:hAnsi="Franklin Gothic Book" w:cs="Arial"/>
                <w:sz w:val="22"/>
                <w:szCs w:val="22"/>
              </w:rPr>
            </w:pPr>
            <w:r w:rsidRPr="00DF2739">
              <w:rPr>
                <w:rFonts w:ascii="Franklin Gothic Book" w:hAnsi="Franklin Gothic Book" w:cs="Arial"/>
                <w:sz w:val="22"/>
                <w:szCs w:val="22"/>
              </w:rPr>
              <w:t xml:space="preserve">Zawada, </w:t>
            </w:r>
            <w:r w:rsidR="0041290C" w:rsidRPr="00DF2739">
              <w:rPr>
                <w:rFonts w:ascii="Franklin Gothic Book" w:hAnsi="Franklin Gothic Book" w:cs="Arial"/>
                <w:sz w:val="22"/>
                <w:szCs w:val="22"/>
              </w:rPr>
              <w:t xml:space="preserve">czerwiec </w:t>
            </w:r>
            <w:r w:rsidR="004961C1" w:rsidRPr="00DF2739">
              <w:rPr>
                <w:rFonts w:ascii="Franklin Gothic Book" w:hAnsi="Franklin Gothic Book" w:cs="Arial"/>
                <w:sz w:val="22"/>
                <w:szCs w:val="22"/>
              </w:rPr>
              <w:t>201</w:t>
            </w:r>
            <w:r w:rsidR="00B31164" w:rsidRPr="00DF2739">
              <w:rPr>
                <w:rFonts w:ascii="Franklin Gothic Book" w:hAnsi="Franklin Gothic Book" w:cs="Arial"/>
                <w:sz w:val="22"/>
                <w:szCs w:val="22"/>
              </w:rPr>
              <w:t>9</w:t>
            </w:r>
            <w:r w:rsidR="004961C1" w:rsidRPr="00DF2739">
              <w:rPr>
                <w:rFonts w:ascii="Franklin Gothic Book" w:hAnsi="Franklin Gothic Book" w:cs="Arial"/>
                <w:sz w:val="22"/>
                <w:szCs w:val="22"/>
              </w:rPr>
              <w:t xml:space="preserve"> r.</w:t>
            </w:r>
          </w:p>
        </w:tc>
      </w:tr>
      <w:tr w:rsidR="004961C1" w:rsidRPr="00DF2739" w14:paraId="12546358" w14:textId="77777777" w:rsidTr="00896234">
        <w:tc>
          <w:tcPr>
            <w:tcW w:w="9550" w:type="dxa"/>
          </w:tcPr>
          <w:p w14:paraId="04BE4471" w14:textId="77777777" w:rsidR="004961C1" w:rsidRPr="00DF2739" w:rsidRDefault="004961C1" w:rsidP="00A85D88">
            <w:pPr>
              <w:spacing w:line="240" w:lineRule="auto"/>
              <w:jc w:val="center"/>
              <w:rPr>
                <w:rFonts w:ascii="Franklin Gothic Book" w:hAnsi="Franklin Gothic Book" w:cs="Arial"/>
                <w:sz w:val="22"/>
                <w:szCs w:val="22"/>
              </w:rPr>
            </w:pPr>
          </w:p>
        </w:tc>
      </w:tr>
      <w:tr w:rsidR="004961C1" w:rsidRPr="00DF2739" w14:paraId="58AFE32C" w14:textId="77777777" w:rsidTr="00896234">
        <w:tc>
          <w:tcPr>
            <w:tcW w:w="9550" w:type="dxa"/>
          </w:tcPr>
          <w:p w14:paraId="4A73D49A" w14:textId="77777777" w:rsidR="004961C1" w:rsidRPr="00DF2739" w:rsidRDefault="004961C1" w:rsidP="00A85D88">
            <w:pPr>
              <w:spacing w:line="240" w:lineRule="auto"/>
              <w:jc w:val="center"/>
              <w:rPr>
                <w:rFonts w:ascii="Franklin Gothic Book" w:hAnsi="Franklin Gothic Book" w:cs="Arial"/>
                <w:sz w:val="22"/>
                <w:szCs w:val="22"/>
              </w:rPr>
            </w:pPr>
          </w:p>
        </w:tc>
      </w:tr>
    </w:tbl>
    <w:p w14:paraId="6EAAF6E8" w14:textId="77777777" w:rsidR="004961C1" w:rsidRPr="00DF2739" w:rsidRDefault="004961C1" w:rsidP="004961C1">
      <w:pPr>
        <w:tabs>
          <w:tab w:val="clear" w:pos="3402"/>
        </w:tabs>
        <w:spacing w:line="240" w:lineRule="auto"/>
        <w:jc w:val="center"/>
        <w:outlineLvl w:val="0"/>
        <w:rPr>
          <w:rFonts w:ascii="Franklin Gothic Book" w:hAnsi="Franklin Gothic Book" w:cs="Arial"/>
          <w:b/>
          <w:sz w:val="22"/>
          <w:szCs w:val="22"/>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r w:rsidRPr="00DF2739">
        <w:rPr>
          <w:rFonts w:ascii="Franklin Gothic Book" w:hAnsi="Franklin Gothic Book" w:cs="Arial"/>
          <w:b/>
          <w:sz w:val="22"/>
          <w:szCs w:val="22"/>
        </w:rPr>
        <w:t>E</w:t>
      </w:r>
      <w:bookmarkStart w:id="16" w:name="_Toc416771087"/>
      <w:bookmarkStart w:id="17" w:name="_Toc417388361"/>
      <w:bookmarkEnd w:id="1"/>
      <w:bookmarkEnd w:id="2"/>
      <w:bookmarkEnd w:id="3"/>
      <w:bookmarkEnd w:id="4"/>
      <w:bookmarkEnd w:id="5"/>
      <w:bookmarkEnd w:id="6"/>
      <w:bookmarkEnd w:id="7"/>
      <w:bookmarkEnd w:id="8"/>
      <w:bookmarkEnd w:id="9"/>
      <w:bookmarkEnd w:id="10"/>
      <w:bookmarkEnd w:id="11"/>
      <w:bookmarkEnd w:id="12"/>
      <w:bookmarkEnd w:id="13"/>
      <w:bookmarkEnd w:id="14"/>
      <w:r w:rsidRPr="00DF2739">
        <w:rPr>
          <w:rFonts w:ascii="Franklin Gothic Book" w:hAnsi="Franklin Gothic Book" w:cs="Arial"/>
          <w:b/>
          <w:sz w:val="22"/>
          <w:szCs w:val="22"/>
        </w:rPr>
        <w:t>nea Połaniec S.A.</w:t>
      </w:r>
      <w:bookmarkEnd w:id="15"/>
      <w:bookmarkEnd w:id="16"/>
      <w:bookmarkEnd w:id="17"/>
    </w:p>
    <w:p w14:paraId="2FCF2003" w14:textId="77777777" w:rsidR="004961C1" w:rsidRPr="00DF2739" w:rsidRDefault="004961C1" w:rsidP="004961C1">
      <w:pPr>
        <w:spacing w:line="240" w:lineRule="auto"/>
        <w:jc w:val="center"/>
        <w:rPr>
          <w:rFonts w:ascii="Franklin Gothic Book" w:hAnsi="Franklin Gothic Book" w:cs="Arial"/>
          <w:b/>
          <w:sz w:val="22"/>
          <w:szCs w:val="22"/>
        </w:rPr>
      </w:pPr>
    </w:p>
    <w:p w14:paraId="380BE523" w14:textId="77777777" w:rsidR="004961C1" w:rsidRPr="00DF2739" w:rsidRDefault="004961C1" w:rsidP="004961C1">
      <w:pPr>
        <w:spacing w:line="240" w:lineRule="auto"/>
        <w:jc w:val="center"/>
        <w:outlineLvl w:val="0"/>
        <w:rPr>
          <w:rFonts w:ascii="Franklin Gothic Book" w:hAnsi="Franklin Gothic Book" w:cs="Arial"/>
          <w:b/>
          <w:sz w:val="22"/>
          <w:szCs w:val="22"/>
        </w:rPr>
      </w:pPr>
      <w:bookmarkStart w:id="18" w:name="_Toc416771088"/>
      <w:bookmarkStart w:id="19" w:name="_Toc417388362"/>
      <w:bookmarkStart w:id="20" w:name="_Toc417475971"/>
      <w:bookmarkStart w:id="21" w:name="_Toc298828664"/>
      <w:bookmarkStart w:id="22" w:name="_Toc298829149"/>
      <w:bookmarkStart w:id="23" w:name="_Toc332924157"/>
      <w:bookmarkStart w:id="24" w:name="_Toc351456726"/>
      <w:bookmarkStart w:id="25" w:name="_Toc351457064"/>
      <w:bookmarkStart w:id="26" w:name="_Toc351457190"/>
      <w:bookmarkStart w:id="27" w:name="_Toc352231664"/>
      <w:bookmarkStart w:id="28" w:name="_Toc354046865"/>
      <w:bookmarkStart w:id="29" w:name="_Toc366575536"/>
      <w:bookmarkStart w:id="30" w:name="_Toc366576117"/>
      <w:bookmarkStart w:id="31" w:name="_Toc366576162"/>
      <w:bookmarkStart w:id="32" w:name="_Toc378848990"/>
      <w:bookmarkStart w:id="33" w:name="_Toc378936779"/>
      <w:bookmarkStart w:id="34" w:name="_Toc385327855"/>
      <w:r w:rsidRPr="00DF2739">
        <w:rPr>
          <w:rFonts w:ascii="Franklin Gothic Book" w:hAnsi="Franklin Gothic Book" w:cs="Arial"/>
          <w:b/>
          <w:sz w:val="22"/>
          <w:szCs w:val="22"/>
        </w:rPr>
        <w:t>Zawada 26,</w:t>
      </w:r>
      <w:bookmarkEnd w:id="18"/>
      <w:bookmarkEnd w:id="19"/>
      <w:bookmarkEnd w:id="20"/>
      <w:r w:rsidRPr="00DF2739">
        <w:rPr>
          <w:rFonts w:ascii="Franklin Gothic Book" w:hAnsi="Franklin Gothic Book" w:cs="Arial"/>
          <w:b/>
          <w:sz w:val="22"/>
          <w:szCs w:val="22"/>
        </w:rPr>
        <w:t xml:space="preserve"> </w:t>
      </w:r>
    </w:p>
    <w:p w14:paraId="3B624595" w14:textId="77777777" w:rsidR="004961C1" w:rsidRPr="00DF2739" w:rsidRDefault="004961C1" w:rsidP="004961C1">
      <w:pPr>
        <w:spacing w:line="240" w:lineRule="auto"/>
        <w:jc w:val="center"/>
        <w:outlineLvl w:val="0"/>
        <w:rPr>
          <w:rFonts w:ascii="Franklin Gothic Book" w:hAnsi="Franklin Gothic Book" w:cs="Arial"/>
          <w:b/>
          <w:sz w:val="22"/>
          <w:szCs w:val="22"/>
        </w:rPr>
      </w:pPr>
      <w:bookmarkStart w:id="35" w:name="_Toc416771089"/>
      <w:bookmarkStart w:id="36" w:name="_Toc417388363"/>
      <w:bookmarkStart w:id="37" w:name="_Toc417475972"/>
      <w:r w:rsidRPr="00DF2739">
        <w:rPr>
          <w:rFonts w:ascii="Franklin Gothic Book" w:hAnsi="Franklin Gothic Book" w:cs="Arial"/>
          <w:b/>
          <w:sz w:val="22"/>
          <w:szCs w:val="22"/>
        </w:rPr>
        <w:t>2</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DF2739">
        <w:rPr>
          <w:rFonts w:ascii="Franklin Gothic Book" w:hAnsi="Franklin Gothic Book" w:cs="Arial"/>
          <w:b/>
          <w:sz w:val="22"/>
          <w:szCs w:val="22"/>
        </w:rPr>
        <w:t>8-230 Połaniec</w:t>
      </w:r>
    </w:p>
    <w:p w14:paraId="4414451D" w14:textId="77777777" w:rsidR="004961C1" w:rsidRPr="00DF2739" w:rsidRDefault="004961C1" w:rsidP="00A85D88">
      <w:pPr>
        <w:spacing w:line="240" w:lineRule="auto"/>
        <w:jc w:val="center"/>
        <w:rPr>
          <w:rFonts w:ascii="Franklin Gothic Book" w:hAnsi="Franklin Gothic Book" w:cs="Arial"/>
          <w:sz w:val="22"/>
          <w:szCs w:val="22"/>
        </w:rPr>
      </w:pPr>
    </w:p>
    <w:p w14:paraId="58AC3729" w14:textId="77777777" w:rsidR="004961C1" w:rsidRPr="00DF2739" w:rsidRDefault="004961C1" w:rsidP="004961C1">
      <w:pPr>
        <w:spacing w:line="240" w:lineRule="auto"/>
        <w:jc w:val="center"/>
        <w:rPr>
          <w:rFonts w:ascii="Franklin Gothic Book" w:hAnsi="Franklin Gothic Book" w:cs="Arial"/>
          <w:b/>
          <w:sz w:val="22"/>
          <w:szCs w:val="22"/>
        </w:rPr>
      </w:pPr>
      <w:r w:rsidRPr="00DF2739">
        <w:rPr>
          <w:rFonts w:ascii="Franklin Gothic Book" w:hAnsi="Franklin Gothic Book" w:cs="Arial"/>
          <w:sz w:val="22"/>
          <w:szCs w:val="22"/>
        </w:rPr>
        <w:t xml:space="preserve">jako: </w:t>
      </w:r>
      <w:r w:rsidRPr="00DF2739">
        <w:rPr>
          <w:rFonts w:ascii="Franklin Gothic Book" w:hAnsi="Franklin Gothic Book" w:cs="Arial"/>
          <w:b/>
          <w:sz w:val="22"/>
          <w:szCs w:val="22"/>
        </w:rPr>
        <w:t>ZAMAWIAJĄCY</w:t>
      </w:r>
    </w:p>
    <w:p w14:paraId="61CD00A0" w14:textId="77777777" w:rsidR="004961C1" w:rsidRPr="00DF2739" w:rsidRDefault="004961C1" w:rsidP="004961C1">
      <w:pPr>
        <w:spacing w:line="240" w:lineRule="auto"/>
        <w:jc w:val="center"/>
        <w:rPr>
          <w:rFonts w:ascii="Franklin Gothic Book" w:hAnsi="Franklin Gothic Book" w:cs="Arial"/>
          <w:sz w:val="22"/>
          <w:szCs w:val="22"/>
        </w:rPr>
      </w:pPr>
    </w:p>
    <w:p w14:paraId="109DE713" w14:textId="6ED5451C" w:rsidR="004961C1" w:rsidRPr="00DF2739" w:rsidRDefault="004961C1" w:rsidP="004961C1">
      <w:pPr>
        <w:spacing w:line="240" w:lineRule="auto"/>
        <w:jc w:val="center"/>
        <w:rPr>
          <w:rFonts w:ascii="Franklin Gothic Book" w:hAnsi="Franklin Gothic Book" w:cs="Arial"/>
          <w:b/>
          <w:sz w:val="22"/>
          <w:szCs w:val="22"/>
        </w:rPr>
      </w:pPr>
      <w:r w:rsidRPr="00DF2739">
        <w:rPr>
          <w:rFonts w:ascii="Franklin Gothic Book" w:hAnsi="Franklin Gothic Book" w:cs="Arial"/>
          <w:sz w:val="22"/>
          <w:szCs w:val="22"/>
        </w:rPr>
        <w:t xml:space="preserve">przedstawia: </w:t>
      </w:r>
      <w:r w:rsidRPr="00DF2739">
        <w:rPr>
          <w:rFonts w:ascii="Franklin Gothic Book" w:hAnsi="Franklin Gothic Book" w:cs="Arial"/>
          <w:b/>
          <w:sz w:val="22"/>
          <w:szCs w:val="22"/>
        </w:rPr>
        <w:t>Część II</w:t>
      </w:r>
      <w:r w:rsidR="00B31164" w:rsidRPr="00DF2739">
        <w:rPr>
          <w:rFonts w:ascii="Franklin Gothic Book" w:hAnsi="Franklin Gothic Book" w:cs="Arial"/>
          <w:b/>
          <w:sz w:val="22"/>
          <w:szCs w:val="22"/>
        </w:rPr>
        <w:t xml:space="preserve"> </w:t>
      </w:r>
      <w:r w:rsidRPr="00DF2739">
        <w:rPr>
          <w:rFonts w:ascii="Franklin Gothic Book" w:hAnsi="Franklin Gothic Book" w:cs="Arial"/>
          <w:b/>
          <w:sz w:val="22"/>
          <w:szCs w:val="22"/>
        </w:rPr>
        <w:t>SIWZ PRZETARGU NIEOGRANICZONEGO</w:t>
      </w:r>
    </w:p>
    <w:p w14:paraId="14B67B6D" w14:textId="77777777" w:rsidR="004961C1" w:rsidRPr="00DF2739" w:rsidRDefault="004961C1" w:rsidP="00A85D88">
      <w:pPr>
        <w:spacing w:line="240" w:lineRule="auto"/>
        <w:jc w:val="center"/>
        <w:rPr>
          <w:rFonts w:ascii="Franklin Gothic Book" w:hAnsi="Franklin Gothic Book" w:cs="Arial"/>
          <w:sz w:val="22"/>
          <w:szCs w:val="22"/>
        </w:rPr>
      </w:pPr>
    </w:p>
    <w:p w14:paraId="37A9CEED" w14:textId="77777777" w:rsidR="004961C1" w:rsidRPr="00DF2739" w:rsidRDefault="004961C1" w:rsidP="004961C1">
      <w:pPr>
        <w:spacing w:line="240" w:lineRule="auto"/>
        <w:jc w:val="center"/>
        <w:outlineLvl w:val="0"/>
        <w:rPr>
          <w:rFonts w:ascii="Franklin Gothic Book" w:hAnsi="Franklin Gothic Book" w:cs="Arial"/>
          <w:b/>
          <w:sz w:val="22"/>
          <w:szCs w:val="22"/>
        </w:rPr>
      </w:pPr>
      <w:bookmarkStart w:id="38" w:name="_Toc298828665"/>
      <w:bookmarkStart w:id="39" w:name="_Toc298829150"/>
      <w:bookmarkStart w:id="40" w:name="_Toc332924158"/>
      <w:bookmarkStart w:id="41" w:name="_Toc351456727"/>
      <w:bookmarkStart w:id="42" w:name="_Toc351457065"/>
      <w:bookmarkStart w:id="43" w:name="_Toc351457191"/>
      <w:bookmarkStart w:id="44" w:name="_Toc352231665"/>
      <w:bookmarkStart w:id="45" w:name="_Toc354046866"/>
      <w:bookmarkStart w:id="46" w:name="_Toc366575537"/>
      <w:bookmarkStart w:id="47" w:name="_Toc366576118"/>
      <w:bookmarkStart w:id="48" w:name="_Toc366576163"/>
      <w:bookmarkStart w:id="49" w:name="_Toc378848991"/>
      <w:bookmarkStart w:id="50" w:name="_Toc378936780"/>
      <w:bookmarkStart w:id="51" w:name="_Toc385327856"/>
      <w:bookmarkStart w:id="52" w:name="_Toc416771090"/>
      <w:bookmarkStart w:id="53" w:name="_Toc417388364"/>
      <w:bookmarkStart w:id="54" w:name="_Toc417475973"/>
      <w:r w:rsidRPr="00DF2739">
        <w:rPr>
          <w:rFonts w:ascii="Franklin Gothic Book" w:hAnsi="Franklin Gothic Book" w:cs="Arial"/>
          <w:b/>
          <w:sz w:val="22"/>
          <w:szCs w:val="22"/>
        </w:rPr>
        <w:t>NA</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08743B22" w14:textId="77777777" w:rsidR="004961C1" w:rsidRPr="00DF2739" w:rsidRDefault="004961C1" w:rsidP="004961C1">
      <w:pPr>
        <w:spacing w:line="240" w:lineRule="auto"/>
        <w:jc w:val="center"/>
        <w:outlineLvl w:val="0"/>
        <w:rPr>
          <w:rFonts w:ascii="Franklin Gothic Book" w:hAnsi="Franklin Gothic Book" w:cs="Arial"/>
          <w:b/>
          <w:sz w:val="22"/>
          <w:szCs w:val="22"/>
        </w:rPr>
      </w:pPr>
    </w:p>
    <w:p w14:paraId="6FD88D45" w14:textId="5E4E8E0C" w:rsidR="00B31164" w:rsidRPr="00DF2739" w:rsidRDefault="0041290C" w:rsidP="004961C1">
      <w:pPr>
        <w:spacing w:line="240" w:lineRule="auto"/>
        <w:jc w:val="center"/>
        <w:outlineLvl w:val="0"/>
        <w:rPr>
          <w:rFonts w:ascii="Franklin Gothic Book" w:hAnsi="Franklin Gothic Book" w:cs="Arial"/>
          <w:b/>
          <w:sz w:val="22"/>
          <w:szCs w:val="22"/>
        </w:rPr>
      </w:pPr>
      <w:r w:rsidRPr="00DF2739">
        <w:rPr>
          <w:rFonts w:ascii="Franklin Gothic Book" w:hAnsi="Franklin Gothic Book" w:cs="Arial"/>
          <w:b/>
          <w:sz w:val="22"/>
          <w:szCs w:val="22"/>
        </w:rPr>
        <w:t>„Wymiana transformatorów potrzeb własnych bloków TZ2 – TZ7 w Enea Połaniec S.A.”</w:t>
      </w:r>
      <w:r w:rsidRPr="00DF2739" w:rsidDel="0041290C">
        <w:rPr>
          <w:rFonts w:ascii="Franklin Gothic Book" w:hAnsi="Franklin Gothic Book" w:cs="Arial"/>
          <w:b/>
          <w:sz w:val="22"/>
          <w:szCs w:val="22"/>
        </w:rPr>
        <w:t xml:space="preserve"> </w:t>
      </w:r>
    </w:p>
    <w:p w14:paraId="3479DC2A" w14:textId="77777777" w:rsidR="00E950D8" w:rsidRPr="00DF2739" w:rsidRDefault="00E950D8" w:rsidP="00A85D88">
      <w:pPr>
        <w:pStyle w:val="Nagwek"/>
        <w:pBdr>
          <w:bottom w:val="single" w:sz="4" w:space="1" w:color="auto"/>
        </w:pBdr>
        <w:jc w:val="center"/>
        <w:rPr>
          <w:rFonts w:ascii="Franklin Gothic Book" w:hAnsi="Franklin Gothic Book" w:cs="Arial"/>
          <w:b/>
          <w:i/>
          <w:iCs/>
          <w:smallCaps/>
          <w:sz w:val="22"/>
          <w:szCs w:val="22"/>
          <w:u w:val="single"/>
        </w:rPr>
      </w:pPr>
    </w:p>
    <w:p w14:paraId="292040E1" w14:textId="77777777" w:rsidR="00B31164" w:rsidRPr="00DF2739" w:rsidRDefault="00B31164" w:rsidP="00A85D88">
      <w:pPr>
        <w:pStyle w:val="Nagwek"/>
        <w:pBdr>
          <w:bottom w:val="single" w:sz="4" w:space="1" w:color="auto"/>
        </w:pBdr>
        <w:jc w:val="center"/>
        <w:rPr>
          <w:rFonts w:ascii="Franklin Gothic Book" w:hAnsi="Franklin Gothic Book" w:cs="Arial"/>
          <w:b/>
          <w:i/>
          <w:iCs/>
          <w:smallCaps/>
          <w:sz w:val="22"/>
          <w:szCs w:val="22"/>
          <w:u w:val="single"/>
        </w:rPr>
      </w:pPr>
    </w:p>
    <w:p w14:paraId="5565CCC8" w14:textId="77777777" w:rsidR="00B31164" w:rsidRPr="00DF2739" w:rsidRDefault="00B31164" w:rsidP="00A85D88">
      <w:pPr>
        <w:pStyle w:val="Nagwek"/>
        <w:pBdr>
          <w:bottom w:val="single" w:sz="4" w:space="1" w:color="auto"/>
        </w:pBdr>
        <w:jc w:val="center"/>
        <w:rPr>
          <w:rFonts w:ascii="Franklin Gothic Book" w:hAnsi="Franklin Gothic Book" w:cs="Arial"/>
          <w:b/>
          <w:i/>
          <w:iCs/>
          <w:smallCaps/>
          <w:sz w:val="22"/>
          <w:szCs w:val="22"/>
          <w:u w:val="single"/>
        </w:rPr>
      </w:pPr>
    </w:p>
    <w:p w14:paraId="3D6DF4B7" w14:textId="77777777" w:rsidR="00B31164" w:rsidRPr="00DF2739" w:rsidRDefault="00B31164" w:rsidP="00A85D88">
      <w:pPr>
        <w:pStyle w:val="Nagwek"/>
        <w:pBdr>
          <w:bottom w:val="single" w:sz="4" w:space="1" w:color="auto"/>
        </w:pBdr>
        <w:jc w:val="center"/>
        <w:rPr>
          <w:rFonts w:ascii="Franklin Gothic Book" w:hAnsi="Franklin Gothic Book" w:cs="Arial"/>
          <w:b/>
          <w:i/>
          <w:iCs/>
          <w:smallCaps/>
          <w:sz w:val="22"/>
          <w:szCs w:val="22"/>
          <w:u w:val="single"/>
        </w:rPr>
      </w:pPr>
    </w:p>
    <w:p w14:paraId="3E51E513" w14:textId="77777777" w:rsidR="00B31164" w:rsidRPr="00DF2739" w:rsidRDefault="00B31164" w:rsidP="00A85D88">
      <w:pPr>
        <w:pStyle w:val="Nagwek"/>
        <w:pBdr>
          <w:bottom w:val="single" w:sz="4" w:space="1" w:color="auto"/>
        </w:pBdr>
        <w:jc w:val="center"/>
        <w:rPr>
          <w:rFonts w:ascii="Franklin Gothic Book" w:hAnsi="Franklin Gothic Book" w:cs="Arial"/>
          <w:b/>
          <w:i/>
          <w:iCs/>
          <w:smallCaps/>
          <w:sz w:val="22"/>
          <w:szCs w:val="22"/>
          <w:u w:val="single"/>
        </w:rPr>
      </w:pPr>
    </w:p>
    <w:p w14:paraId="66CDE683" w14:textId="77777777" w:rsidR="00B31164" w:rsidRPr="00DF2739" w:rsidRDefault="00B31164" w:rsidP="00A85D88">
      <w:pPr>
        <w:pStyle w:val="Nagwek"/>
        <w:pBdr>
          <w:bottom w:val="single" w:sz="4" w:space="1" w:color="auto"/>
        </w:pBdr>
        <w:jc w:val="center"/>
        <w:rPr>
          <w:rFonts w:ascii="Franklin Gothic Book" w:hAnsi="Franklin Gothic Book" w:cs="Arial"/>
          <w:b/>
          <w:i/>
          <w:iCs/>
          <w:smallCaps/>
          <w:sz w:val="22"/>
          <w:szCs w:val="22"/>
          <w:u w:val="single"/>
        </w:rPr>
      </w:pPr>
    </w:p>
    <w:p w14:paraId="49C0B5D0" w14:textId="77777777" w:rsidR="00B31164" w:rsidRPr="00DF2739" w:rsidRDefault="00B31164" w:rsidP="00A85D88">
      <w:pPr>
        <w:pStyle w:val="Nagwek"/>
        <w:pBdr>
          <w:bottom w:val="single" w:sz="4" w:space="1" w:color="auto"/>
        </w:pBdr>
        <w:jc w:val="center"/>
        <w:rPr>
          <w:rFonts w:ascii="Franklin Gothic Book" w:hAnsi="Franklin Gothic Book" w:cs="Arial"/>
          <w:b/>
          <w:sz w:val="22"/>
          <w:szCs w:val="22"/>
        </w:rPr>
      </w:pPr>
    </w:p>
    <w:p w14:paraId="41FFF586" w14:textId="77777777" w:rsidR="00E950D8" w:rsidRPr="00DF2739" w:rsidRDefault="00E950D8" w:rsidP="00A54DB1">
      <w:pPr>
        <w:pStyle w:val="Nagwek"/>
        <w:pBdr>
          <w:bottom w:val="single" w:sz="4" w:space="1" w:color="auto"/>
        </w:pBdr>
        <w:jc w:val="center"/>
        <w:rPr>
          <w:rFonts w:ascii="Franklin Gothic Book" w:hAnsi="Franklin Gothic Book" w:cs="Arial"/>
          <w:b/>
          <w:sz w:val="22"/>
          <w:szCs w:val="22"/>
        </w:rPr>
      </w:pPr>
    </w:p>
    <w:p w14:paraId="3A6BE8EE" w14:textId="77777777" w:rsidR="004961C1" w:rsidRPr="00DF2739" w:rsidRDefault="004961C1" w:rsidP="004961C1">
      <w:pPr>
        <w:spacing w:line="240" w:lineRule="auto"/>
        <w:jc w:val="center"/>
        <w:rPr>
          <w:rFonts w:ascii="Franklin Gothic Book" w:hAnsi="Franklin Gothic Book" w:cs="Arial"/>
          <w:b/>
          <w:i/>
          <w:iCs/>
          <w:smallCaps/>
          <w:sz w:val="22"/>
          <w:szCs w:val="22"/>
          <w:u w:val="single"/>
        </w:rPr>
      </w:pPr>
    </w:p>
    <w:p w14:paraId="58D3CB1A" w14:textId="77777777" w:rsidR="004961C1" w:rsidRPr="00DF2739" w:rsidRDefault="004961C1" w:rsidP="004961C1">
      <w:pPr>
        <w:spacing w:line="240" w:lineRule="auto"/>
        <w:jc w:val="center"/>
        <w:rPr>
          <w:rFonts w:ascii="Franklin Gothic Book" w:hAnsi="Franklin Gothic Book" w:cs="Arial"/>
          <w:b/>
          <w:i/>
          <w:iCs/>
          <w:smallCaps/>
          <w:sz w:val="22"/>
          <w:szCs w:val="22"/>
          <w:u w:val="single"/>
        </w:rPr>
      </w:pPr>
    </w:p>
    <w:p w14:paraId="502379B7" w14:textId="77777777" w:rsidR="004961C1" w:rsidRPr="00DF2739" w:rsidRDefault="004961C1" w:rsidP="004961C1">
      <w:pPr>
        <w:spacing w:line="240" w:lineRule="auto"/>
        <w:jc w:val="center"/>
        <w:rPr>
          <w:rFonts w:ascii="Franklin Gothic Book" w:hAnsi="Franklin Gothic Book" w:cs="Arial"/>
          <w:b/>
          <w:sz w:val="22"/>
          <w:szCs w:val="22"/>
        </w:rPr>
      </w:pPr>
      <w:r w:rsidRPr="00DF2739">
        <w:rPr>
          <w:rFonts w:ascii="Franklin Gothic Book" w:hAnsi="Franklin Gothic Book" w:cs="Arial"/>
          <w:b/>
          <w:sz w:val="22"/>
          <w:szCs w:val="22"/>
        </w:rPr>
        <w:t>KATEGORIA USŁUG WG KODU CPV</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41290C" w:rsidRPr="00DF2739" w14:paraId="5395DC15" w14:textId="77777777" w:rsidTr="00BA2E30">
        <w:trPr>
          <w:trHeight w:val="312"/>
        </w:trPr>
        <w:tc>
          <w:tcPr>
            <w:tcW w:w="1985" w:type="dxa"/>
            <w:tcMar>
              <w:top w:w="15" w:type="dxa"/>
              <w:left w:w="15" w:type="dxa"/>
              <w:bottom w:w="15" w:type="dxa"/>
              <w:right w:w="15" w:type="dxa"/>
            </w:tcMar>
          </w:tcPr>
          <w:p w14:paraId="3D35894B" w14:textId="06AC4831" w:rsidR="0041290C" w:rsidRPr="00BA2E30" w:rsidRDefault="0041290C" w:rsidP="0041290C">
            <w:pPr>
              <w:spacing w:line="240" w:lineRule="auto"/>
              <w:ind w:firstLine="127"/>
              <w:rPr>
                <w:rFonts w:ascii="Franklin Gothic Book" w:eastAsia="Calibri" w:hAnsi="Franklin Gothic Book"/>
                <w:sz w:val="22"/>
                <w:szCs w:val="22"/>
              </w:rPr>
            </w:pPr>
            <w:r w:rsidRPr="00BA2E30">
              <w:rPr>
                <w:rFonts w:ascii="Franklin Gothic Book" w:eastAsia="Calibri" w:hAnsi="Franklin Gothic Book"/>
                <w:sz w:val="22"/>
                <w:szCs w:val="22"/>
              </w:rPr>
              <w:t>51111300 - 6</w:t>
            </w:r>
          </w:p>
        </w:tc>
        <w:tc>
          <w:tcPr>
            <w:tcW w:w="7366" w:type="dxa"/>
            <w:tcMar>
              <w:top w:w="15" w:type="dxa"/>
              <w:left w:w="15" w:type="dxa"/>
              <w:bottom w:w="15" w:type="dxa"/>
              <w:right w:w="15" w:type="dxa"/>
            </w:tcMar>
          </w:tcPr>
          <w:p w14:paraId="49E0E3F4" w14:textId="1A5A2D82" w:rsidR="0041290C" w:rsidRPr="00BA2E30" w:rsidRDefault="0041290C" w:rsidP="0041290C">
            <w:pPr>
              <w:spacing w:line="240" w:lineRule="auto"/>
              <w:rPr>
                <w:rFonts w:ascii="Franklin Gothic Book" w:eastAsia="Calibri" w:hAnsi="Franklin Gothic Book"/>
                <w:sz w:val="22"/>
                <w:szCs w:val="22"/>
              </w:rPr>
            </w:pPr>
            <w:r w:rsidRPr="00BA2E30">
              <w:rPr>
                <w:rFonts w:ascii="Franklin Gothic Book" w:eastAsia="Calibri" w:hAnsi="Franklin Gothic Book"/>
                <w:sz w:val="22"/>
                <w:szCs w:val="22"/>
              </w:rPr>
              <w:t xml:space="preserve">Usługi instalowania transformatorów </w:t>
            </w:r>
          </w:p>
        </w:tc>
      </w:tr>
    </w:tbl>
    <w:p w14:paraId="372906AB" w14:textId="77777777" w:rsidR="004961C1" w:rsidRPr="00DF2739" w:rsidRDefault="004961C1" w:rsidP="004961C1">
      <w:pPr>
        <w:spacing w:line="240" w:lineRule="auto"/>
        <w:jc w:val="center"/>
        <w:rPr>
          <w:rFonts w:ascii="Franklin Gothic Book" w:hAnsi="Franklin Gothic Book" w:cs="Arial"/>
          <w:sz w:val="22"/>
          <w:szCs w:val="22"/>
        </w:rPr>
      </w:pPr>
    </w:p>
    <w:p w14:paraId="3BF19D52" w14:textId="77777777" w:rsidR="004961C1" w:rsidRPr="00DF2739" w:rsidRDefault="004961C1" w:rsidP="004961C1">
      <w:pPr>
        <w:spacing w:line="240" w:lineRule="auto"/>
        <w:jc w:val="center"/>
        <w:rPr>
          <w:rFonts w:ascii="Franklin Gothic Book" w:hAnsi="Franklin Gothic Book" w:cs="Arial"/>
          <w:sz w:val="22"/>
          <w:szCs w:val="22"/>
        </w:rPr>
      </w:pPr>
    </w:p>
    <w:p w14:paraId="3F2D2C67" w14:textId="77777777" w:rsidR="004961C1" w:rsidRPr="00DF2739" w:rsidRDefault="004961C1" w:rsidP="00A85D88">
      <w:pPr>
        <w:spacing w:line="240" w:lineRule="auto"/>
        <w:jc w:val="center"/>
        <w:rPr>
          <w:rFonts w:ascii="Franklin Gothic Book" w:hAnsi="Franklin Gothic Book" w:cs="Arial"/>
          <w:sz w:val="22"/>
          <w:szCs w:val="22"/>
        </w:rPr>
      </w:pPr>
    </w:p>
    <w:p w14:paraId="430D4E8C" w14:textId="77777777" w:rsidR="004961C1" w:rsidRPr="00DF2739" w:rsidRDefault="004961C1" w:rsidP="00A85D88">
      <w:pPr>
        <w:spacing w:line="240" w:lineRule="auto"/>
        <w:jc w:val="center"/>
        <w:rPr>
          <w:rFonts w:ascii="Franklin Gothic Book" w:hAnsi="Franklin Gothic Book" w:cs="Arial"/>
          <w:sz w:val="22"/>
          <w:szCs w:val="22"/>
        </w:rPr>
      </w:pPr>
    </w:p>
    <w:p w14:paraId="708B369C" w14:textId="1090A66D" w:rsidR="004961C1" w:rsidRPr="00DF2739" w:rsidRDefault="004961C1" w:rsidP="004961C1">
      <w:pPr>
        <w:spacing w:line="240" w:lineRule="auto"/>
        <w:jc w:val="center"/>
        <w:outlineLvl w:val="0"/>
        <w:rPr>
          <w:rFonts w:ascii="Franklin Gothic Book" w:hAnsi="Franklin Gothic Book" w:cs="Arial"/>
          <w:sz w:val="22"/>
          <w:szCs w:val="22"/>
        </w:rPr>
      </w:pPr>
      <w:bookmarkStart w:id="55" w:name="_Toc298828666"/>
      <w:bookmarkStart w:id="56" w:name="_Toc298829151"/>
      <w:bookmarkStart w:id="57" w:name="_Toc332924159"/>
      <w:bookmarkStart w:id="58" w:name="_Toc351456728"/>
      <w:bookmarkStart w:id="59" w:name="_Toc351457066"/>
      <w:bookmarkStart w:id="60" w:name="_Toc351457192"/>
      <w:bookmarkStart w:id="61" w:name="_Toc352231666"/>
      <w:bookmarkStart w:id="62" w:name="_Toc354046867"/>
      <w:bookmarkStart w:id="63" w:name="_Toc366575538"/>
      <w:bookmarkStart w:id="64" w:name="_Toc366576119"/>
      <w:bookmarkStart w:id="65" w:name="_Toc366576164"/>
      <w:bookmarkStart w:id="66" w:name="_Toc378848992"/>
      <w:bookmarkStart w:id="67" w:name="_Toc378936781"/>
      <w:bookmarkStart w:id="68" w:name="_Toc385327857"/>
      <w:bookmarkStart w:id="69" w:name="_Toc416771091"/>
      <w:bookmarkStart w:id="70" w:name="_Toc417388365"/>
      <w:bookmarkStart w:id="71" w:name="_Toc417475974"/>
      <w:r w:rsidRPr="00DF2739">
        <w:rPr>
          <w:rFonts w:ascii="Franklin Gothic Book" w:hAnsi="Franklin Gothic Book" w:cs="Arial"/>
          <w:sz w:val="22"/>
          <w:szCs w:val="22"/>
        </w:rPr>
        <w:t xml:space="preserve">Zawada, </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0041290C" w:rsidRPr="00DF2739">
        <w:rPr>
          <w:rFonts w:ascii="Franklin Gothic Book" w:hAnsi="Franklin Gothic Book" w:cs="Arial"/>
          <w:sz w:val="22"/>
          <w:szCs w:val="22"/>
        </w:rPr>
        <w:t xml:space="preserve">czerwiec </w:t>
      </w:r>
      <w:r w:rsidRPr="00DF2739">
        <w:rPr>
          <w:rFonts w:ascii="Franklin Gothic Book" w:hAnsi="Franklin Gothic Book" w:cs="Arial"/>
          <w:sz w:val="22"/>
          <w:szCs w:val="22"/>
        </w:rPr>
        <w:t>201</w:t>
      </w:r>
      <w:r w:rsidR="00B31164" w:rsidRPr="00DF2739">
        <w:rPr>
          <w:rFonts w:ascii="Franklin Gothic Book" w:hAnsi="Franklin Gothic Book" w:cs="Arial"/>
          <w:sz w:val="22"/>
          <w:szCs w:val="22"/>
        </w:rPr>
        <w:t>9</w:t>
      </w:r>
      <w:r w:rsidRPr="00DF2739">
        <w:rPr>
          <w:rFonts w:ascii="Franklin Gothic Book" w:hAnsi="Franklin Gothic Book" w:cs="Arial"/>
          <w:sz w:val="22"/>
          <w:szCs w:val="22"/>
        </w:rPr>
        <w:t>r.</w:t>
      </w:r>
    </w:p>
    <w:p w14:paraId="27BAF223" w14:textId="77777777" w:rsidR="004961C1" w:rsidRPr="00DF2739" w:rsidRDefault="004961C1" w:rsidP="004961C1">
      <w:pPr>
        <w:spacing w:line="240" w:lineRule="auto"/>
        <w:jc w:val="center"/>
        <w:rPr>
          <w:rFonts w:ascii="Franklin Gothic Book" w:hAnsi="Franklin Gothic Book" w:cs="Arial"/>
          <w:sz w:val="22"/>
          <w:szCs w:val="22"/>
        </w:rPr>
      </w:pPr>
    </w:p>
    <w:p w14:paraId="49E7FF1B" w14:textId="6B90945F" w:rsidR="004961C1" w:rsidRPr="00DF2739" w:rsidRDefault="004961C1" w:rsidP="004961C1">
      <w:pPr>
        <w:spacing w:line="240" w:lineRule="auto"/>
        <w:jc w:val="both"/>
        <w:rPr>
          <w:rFonts w:ascii="Franklin Gothic Book" w:hAnsi="Franklin Gothic Book" w:cs="Arial"/>
          <w:i/>
          <w:sz w:val="22"/>
          <w:szCs w:val="22"/>
        </w:rPr>
      </w:pPr>
      <w:r w:rsidRPr="00DF2739">
        <w:rPr>
          <w:rFonts w:ascii="Franklin Gothic Book" w:hAnsi="Franklin Gothic Book" w:cs="Arial"/>
          <w:i/>
          <w:sz w:val="22"/>
          <w:szCs w:val="22"/>
        </w:rPr>
        <w:t>Postępowanie jest prowadzone w trybie przetargu nieograniczonego, zgodnie z przepisami Ustawy z dnia 29 stycznia 2004 roku - Prawo Zamówień Publicznych tj. (</w:t>
      </w:r>
      <w:r w:rsidR="0074437C" w:rsidRPr="00DF2739">
        <w:rPr>
          <w:rFonts w:ascii="Franklin Gothic Book" w:hAnsi="Franklin Gothic Book" w:cs="Arial"/>
          <w:i/>
          <w:sz w:val="22"/>
          <w:szCs w:val="22"/>
        </w:rPr>
        <w:t>Dz. U. z 201</w:t>
      </w:r>
      <w:r w:rsidR="0041290C" w:rsidRPr="00DF2739">
        <w:rPr>
          <w:rFonts w:ascii="Franklin Gothic Book" w:hAnsi="Franklin Gothic Book" w:cs="Arial"/>
          <w:i/>
          <w:sz w:val="22"/>
          <w:szCs w:val="22"/>
        </w:rPr>
        <w:t>8</w:t>
      </w:r>
      <w:r w:rsidR="0074437C" w:rsidRPr="00DF2739">
        <w:rPr>
          <w:rFonts w:ascii="Franklin Gothic Book" w:hAnsi="Franklin Gothic Book" w:cs="Arial"/>
          <w:i/>
          <w:sz w:val="22"/>
          <w:szCs w:val="22"/>
        </w:rPr>
        <w:t xml:space="preserve"> r. poz. </w:t>
      </w:r>
      <w:r w:rsidR="0041290C" w:rsidRPr="00DF2739">
        <w:rPr>
          <w:rFonts w:ascii="Franklin Gothic Book" w:hAnsi="Franklin Gothic Book" w:cs="Arial"/>
          <w:i/>
          <w:sz w:val="22"/>
          <w:szCs w:val="22"/>
        </w:rPr>
        <w:t>1986</w:t>
      </w:r>
      <w:r w:rsidR="0074437C" w:rsidRPr="00DF2739">
        <w:rPr>
          <w:rFonts w:ascii="Franklin Gothic Book" w:hAnsi="Franklin Gothic Book" w:cs="Arial"/>
          <w:i/>
          <w:sz w:val="22"/>
          <w:szCs w:val="22"/>
        </w:rPr>
        <w:t>; ze zm</w:t>
      </w:r>
      <w:r w:rsidRPr="00DF2739">
        <w:rPr>
          <w:rFonts w:ascii="Franklin Gothic Book" w:hAnsi="Franklin Gothic Book" w:cs="Arial"/>
          <w:i/>
          <w:sz w:val="22"/>
          <w:szCs w:val="22"/>
        </w:rPr>
        <w:t>.), przepisów Wykonawczych wydanych na jej podstawie oraz niniejszej Specyfikacji Istotnych Warunków Zamówienia.</w:t>
      </w:r>
    </w:p>
    <w:p w14:paraId="64329934" w14:textId="77777777" w:rsidR="004961C1" w:rsidRPr="00DF2739" w:rsidRDefault="004961C1" w:rsidP="004961C1">
      <w:pPr>
        <w:spacing w:line="240" w:lineRule="auto"/>
        <w:jc w:val="center"/>
        <w:rPr>
          <w:rFonts w:ascii="Franklin Gothic Book" w:hAnsi="Franklin Gothic Book" w:cs="Arial"/>
          <w:sz w:val="22"/>
          <w:szCs w:val="22"/>
        </w:rPr>
      </w:pPr>
    </w:p>
    <w:p w14:paraId="042C5D66" w14:textId="77777777" w:rsidR="004961C1" w:rsidRPr="00DF2739" w:rsidRDefault="004961C1" w:rsidP="004961C1">
      <w:pPr>
        <w:spacing w:line="240" w:lineRule="auto"/>
        <w:jc w:val="center"/>
        <w:rPr>
          <w:rFonts w:ascii="Franklin Gothic Book" w:hAnsi="Franklin Gothic Book" w:cs="Arial"/>
          <w:sz w:val="22"/>
          <w:szCs w:val="22"/>
        </w:rPr>
      </w:pPr>
    </w:p>
    <w:p w14:paraId="3507CF0C" w14:textId="77777777" w:rsidR="004961C1" w:rsidRPr="00DF2739" w:rsidRDefault="004961C1" w:rsidP="004961C1">
      <w:pPr>
        <w:spacing w:line="240" w:lineRule="auto"/>
        <w:jc w:val="center"/>
        <w:rPr>
          <w:rFonts w:ascii="Franklin Gothic Book" w:hAnsi="Franklin Gothic Book" w:cs="Arial"/>
          <w:sz w:val="22"/>
          <w:szCs w:val="22"/>
        </w:rPr>
      </w:pPr>
    </w:p>
    <w:p w14:paraId="079ED3A8" w14:textId="77777777" w:rsidR="004961C1" w:rsidRPr="00DF2739" w:rsidRDefault="004961C1" w:rsidP="004961C1">
      <w:pPr>
        <w:spacing w:line="240" w:lineRule="auto"/>
        <w:jc w:val="center"/>
        <w:rPr>
          <w:rFonts w:ascii="Franklin Gothic Book" w:hAnsi="Franklin Gothic Book" w:cs="Arial"/>
          <w:sz w:val="22"/>
          <w:szCs w:val="22"/>
        </w:rPr>
      </w:pPr>
    </w:p>
    <w:p w14:paraId="732A94C4" w14:textId="77777777" w:rsidR="004961C1" w:rsidRPr="00DF2739" w:rsidRDefault="004961C1" w:rsidP="004961C1">
      <w:pPr>
        <w:spacing w:line="240" w:lineRule="auto"/>
        <w:jc w:val="center"/>
        <w:rPr>
          <w:rFonts w:ascii="Franklin Gothic Book" w:hAnsi="Franklin Gothic Book" w:cs="Arial"/>
          <w:sz w:val="22"/>
          <w:szCs w:val="22"/>
        </w:rPr>
      </w:pPr>
    </w:p>
    <w:p w14:paraId="439A2102" w14:textId="77777777" w:rsidR="004961C1" w:rsidRPr="00DF2739" w:rsidRDefault="004961C1" w:rsidP="004961C1">
      <w:pPr>
        <w:spacing w:line="240" w:lineRule="auto"/>
        <w:jc w:val="center"/>
        <w:rPr>
          <w:rFonts w:ascii="Franklin Gothic Book" w:hAnsi="Franklin Gothic Book" w:cs="Arial"/>
          <w:sz w:val="22"/>
          <w:szCs w:val="22"/>
        </w:rPr>
      </w:pPr>
    </w:p>
    <w:p w14:paraId="0AF122AC" w14:textId="77777777" w:rsidR="004961C1" w:rsidRPr="00DF2739" w:rsidRDefault="004961C1" w:rsidP="004961C1">
      <w:pPr>
        <w:spacing w:line="240" w:lineRule="auto"/>
        <w:jc w:val="center"/>
        <w:rPr>
          <w:rFonts w:ascii="Franklin Gothic Book" w:hAnsi="Franklin Gothic Book" w:cs="Arial"/>
          <w:sz w:val="22"/>
          <w:szCs w:val="22"/>
        </w:rPr>
      </w:pPr>
    </w:p>
    <w:p w14:paraId="5FCBC4E6" w14:textId="71039F35" w:rsidR="004961C1" w:rsidRPr="00DF2739" w:rsidRDefault="004961C1" w:rsidP="00A85D88">
      <w:pPr>
        <w:tabs>
          <w:tab w:val="left" w:pos="3720"/>
        </w:tabs>
        <w:spacing w:line="240" w:lineRule="auto"/>
        <w:jc w:val="center"/>
        <w:rPr>
          <w:rFonts w:ascii="Franklin Gothic Book" w:hAnsi="Franklin Gothic Book" w:cs="Arial"/>
          <w:sz w:val="22"/>
          <w:szCs w:val="22"/>
        </w:rPr>
      </w:pPr>
    </w:p>
    <w:p w14:paraId="274D9009" w14:textId="77777777" w:rsidR="004961C1" w:rsidRPr="00DF2739" w:rsidRDefault="004961C1" w:rsidP="00A85D88">
      <w:pPr>
        <w:spacing w:line="240" w:lineRule="auto"/>
        <w:jc w:val="center"/>
        <w:rPr>
          <w:rFonts w:ascii="Franklin Gothic Book" w:hAnsi="Franklin Gothic Book" w:cs="Arial"/>
          <w:sz w:val="22"/>
          <w:szCs w:val="22"/>
        </w:rPr>
      </w:pPr>
    </w:p>
    <w:p w14:paraId="659B72FF" w14:textId="77777777" w:rsidR="004961C1" w:rsidRPr="00DF2739" w:rsidRDefault="004961C1" w:rsidP="004961C1">
      <w:pPr>
        <w:spacing w:line="240" w:lineRule="auto"/>
        <w:jc w:val="center"/>
        <w:rPr>
          <w:rFonts w:ascii="Franklin Gothic Book" w:hAnsi="Franklin Gothic Book" w:cs="Arial"/>
          <w:sz w:val="22"/>
          <w:szCs w:val="22"/>
        </w:rPr>
      </w:pPr>
    </w:p>
    <w:p w14:paraId="179796A7" w14:textId="77777777" w:rsidR="004961C1" w:rsidRPr="00DF2739" w:rsidRDefault="004961C1" w:rsidP="004961C1">
      <w:pPr>
        <w:spacing w:line="240" w:lineRule="auto"/>
        <w:jc w:val="center"/>
        <w:rPr>
          <w:rFonts w:ascii="Franklin Gothic Book" w:hAnsi="Franklin Gothic Book" w:cs="Arial"/>
          <w:sz w:val="22"/>
          <w:szCs w:val="22"/>
        </w:rPr>
      </w:pPr>
    </w:p>
    <w:p w14:paraId="2D7B3B5E" w14:textId="77777777" w:rsidR="004961C1" w:rsidRPr="00DF2739" w:rsidRDefault="004961C1" w:rsidP="004961C1">
      <w:pPr>
        <w:spacing w:line="240" w:lineRule="auto"/>
        <w:jc w:val="center"/>
        <w:rPr>
          <w:rFonts w:ascii="Franklin Gothic Book" w:hAnsi="Franklin Gothic Book" w:cs="Arial"/>
          <w:sz w:val="22"/>
          <w:szCs w:val="22"/>
        </w:rPr>
      </w:pPr>
    </w:p>
    <w:p w14:paraId="6BA14F8D" w14:textId="77777777" w:rsidR="004961C1" w:rsidRPr="00DF2739" w:rsidRDefault="004961C1" w:rsidP="004961C1">
      <w:pPr>
        <w:spacing w:line="240" w:lineRule="auto"/>
        <w:jc w:val="center"/>
        <w:rPr>
          <w:rFonts w:ascii="Franklin Gothic Book" w:hAnsi="Franklin Gothic Book" w:cs="Arial"/>
          <w:sz w:val="22"/>
          <w:szCs w:val="22"/>
        </w:rPr>
      </w:pPr>
    </w:p>
    <w:p w14:paraId="2675BC3A" w14:textId="77777777" w:rsidR="004961C1" w:rsidRPr="00DF2739" w:rsidRDefault="004961C1" w:rsidP="004961C1">
      <w:pPr>
        <w:spacing w:line="240" w:lineRule="auto"/>
        <w:jc w:val="center"/>
        <w:rPr>
          <w:rFonts w:ascii="Franklin Gothic Book" w:hAnsi="Franklin Gothic Book" w:cs="Arial"/>
          <w:sz w:val="22"/>
          <w:szCs w:val="22"/>
        </w:rPr>
      </w:pPr>
    </w:p>
    <w:p w14:paraId="0DC2B50C" w14:textId="77777777" w:rsidR="004961C1" w:rsidRPr="00DF2739" w:rsidRDefault="004961C1" w:rsidP="004961C1">
      <w:pPr>
        <w:spacing w:line="240" w:lineRule="auto"/>
        <w:jc w:val="center"/>
        <w:rPr>
          <w:rFonts w:ascii="Franklin Gothic Book" w:hAnsi="Franklin Gothic Book" w:cs="Arial"/>
          <w:sz w:val="22"/>
          <w:szCs w:val="22"/>
        </w:rPr>
      </w:pPr>
    </w:p>
    <w:p w14:paraId="01A834C7" w14:textId="77777777" w:rsidR="004961C1" w:rsidRPr="00DF2739" w:rsidRDefault="004961C1" w:rsidP="004961C1">
      <w:pPr>
        <w:spacing w:line="240" w:lineRule="auto"/>
        <w:jc w:val="center"/>
        <w:rPr>
          <w:rFonts w:ascii="Franklin Gothic Book" w:hAnsi="Franklin Gothic Book" w:cs="Arial"/>
          <w:sz w:val="22"/>
          <w:szCs w:val="22"/>
        </w:rPr>
      </w:pPr>
    </w:p>
    <w:p w14:paraId="2CFD583D" w14:textId="77777777" w:rsidR="004961C1" w:rsidRPr="00DF2739" w:rsidRDefault="004961C1" w:rsidP="004961C1">
      <w:pPr>
        <w:spacing w:line="240" w:lineRule="auto"/>
        <w:jc w:val="center"/>
        <w:rPr>
          <w:rFonts w:ascii="Franklin Gothic Book" w:hAnsi="Franklin Gothic Book" w:cs="Arial"/>
          <w:sz w:val="22"/>
          <w:szCs w:val="22"/>
        </w:rPr>
      </w:pPr>
    </w:p>
    <w:p w14:paraId="0E2EDA81" w14:textId="77777777" w:rsidR="004961C1" w:rsidRPr="00DF2739" w:rsidRDefault="004961C1" w:rsidP="004961C1">
      <w:pPr>
        <w:spacing w:line="240" w:lineRule="auto"/>
        <w:jc w:val="center"/>
        <w:rPr>
          <w:rFonts w:ascii="Franklin Gothic Book" w:hAnsi="Franklin Gothic Book" w:cs="Arial"/>
          <w:sz w:val="22"/>
          <w:szCs w:val="22"/>
        </w:rPr>
      </w:pPr>
    </w:p>
    <w:p w14:paraId="36814AA3" w14:textId="77777777" w:rsidR="004961C1" w:rsidRPr="00DF2739" w:rsidRDefault="004961C1" w:rsidP="004961C1">
      <w:pPr>
        <w:spacing w:line="240" w:lineRule="auto"/>
        <w:jc w:val="center"/>
        <w:rPr>
          <w:rFonts w:ascii="Franklin Gothic Book" w:hAnsi="Franklin Gothic Book" w:cs="Arial"/>
          <w:sz w:val="22"/>
          <w:szCs w:val="22"/>
        </w:rPr>
      </w:pPr>
    </w:p>
    <w:p w14:paraId="19192127" w14:textId="77777777" w:rsidR="004961C1" w:rsidRPr="00DF2739" w:rsidRDefault="004961C1" w:rsidP="004961C1">
      <w:pPr>
        <w:spacing w:line="240" w:lineRule="auto"/>
        <w:jc w:val="center"/>
        <w:rPr>
          <w:rFonts w:ascii="Franklin Gothic Book" w:hAnsi="Franklin Gothic Book" w:cs="Arial"/>
          <w:sz w:val="22"/>
          <w:szCs w:val="22"/>
        </w:rPr>
      </w:pPr>
    </w:p>
    <w:p w14:paraId="74198D5D" w14:textId="77777777" w:rsidR="004961C1" w:rsidRPr="00DF2739" w:rsidRDefault="004961C1" w:rsidP="004961C1">
      <w:pPr>
        <w:spacing w:line="240" w:lineRule="auto"/>
        <w:jc w:val="center"/>
        <w:rPr>
          <w:rFonts w:ascii="Franklin Gothic Book" w:hAnsi="Franklin Gothic Book" w:cs="Arial"/>
          <w:sz w:val="22"/>
          <w:szCs w:val="22"/>
        </w:rPr>
      </w:pPr>
    </w:p>
    <w:p w14:paraId="13510B78" w14:textId="77777777" w:rsidR="004961C1" w:rsidRPr="00DF2739" w:rsidRDefault="004961C1" w:rsidP="004961C1">
      <w:pPr>
        <w:spacing w:line="240" w:lineRule="auto"/>
        <w:jc w:val="center"/>
        <w:rPr>
          <w:rFonts w:ascii="Franklin Gothic Book" w:hAnsi="Franklin Gothic Book" w:cs="Arial"/>
          <w:sz w:val="22"/>
          <w:szCs w:val="22"/>
        </w:rPr>
      </w:pPr>
    </w:p>
    <w:p w14:paraId="2731B69D" w14:textId="77777777" w:rsidR="004961C1" w:rsidRPr="00DF2739" w:rsidRDefault="004961C1" w:rsidP="004961C1">
      <w:pPr>
        <w:spacing w:line="240" w:lineRule="auto"/>
        <w:jc w:val="center"/>
        <w:rPr>
          <w:rFonts w:ascii="Franklin Gothic Book" w:hAnsi="Franklin Gothic Book" w:cs="Arial"/>
          <w:sz w:val="22"/>
          <w:szCs w:val="22"/>
        </w:rPr>
      </w:pPr>
    </w:p>
    <w:p w14:paraId="39376B78" w14:textId="77777777" w:rsidR="004961C1" w:rsidRPr="00DF2739" w:rsidRDefault="004961C1" w:rsidP="00A85D88">
      <w:pPr>
        <w:spacing w:line="240" w:lineRule="auto"/>
        <w:jc w:val="center"/>
        <w:rPr>
          <w:rFonts w:ascii="Franklin Gothic Book" w:hAnsi="Franklin Gothic Book" w:cs="Arial"/>
          <w:sz w:val="22"/>
          <w:szCs w:val="22"/>
        </w:rPr>
      </w:pPr>
    </w:p>
    <w:p w14:paraId="1E22AA8B" w14:textId="77777777" w:rsidR="004961C1" w:rsidRPr="00DF2739" w:rsidRDefault="004961C1" w:rsidP="004961C1">
      <w:pPr>
        <w:spacing w:line="240" w:lineRule="auto"/>
        <w:jc w:val="center"/>
        <w:rPr>
          <w:rFonts w:ascii="Franklin Gothic Book" w:hAnsi="Franklin Gothic Book" w:cs="Arial"/>
          <w:sz w:val="22"/>
          <w:szCs w:val="22"/>
        </w:rPr>
      </w:pPr>
    </w:p>
    <w:p w14:paraId="32F56911" w14:textId="77777777" w:rsidR="004961C1" w:rsidRPr="00DF2739" w:rsidRDefault="004961C1" w:rsidP="004961C1">
      <w:pPr>
        <w:spacing w:line="240" w:lineRule="auto"/>
        <w:jc w:val="center"/>
        <w:rPr>
          <w:rFonts w:ascii="Franklin Gothic Book" w:hAnsi="Franklin Gothic Book" w:cs="Arial"/>
          <w:sz w:val="22"/>
          <w:szCs w:val="22"/>
        </w:rPr>
      </w:pPr>
    </w:p>
    <w:p w14:paraId="0BCC9176" w14:textId="77777777" w:rsidR="004961C1" w:rsidRPr="00DF2739" w:rsidRDefault="004961C1" w:rsidP="004961C1">
      <w:pPr>
        <w:spacing w:line="240" w:lineRule="auto"/>
        <w:jc w:val="center"/>
        <w:rPr>
          <w:rFonts w:ascii="Franklin Gothic Book" w:hAnsi="Franklin Gothic Book" w:cs="Arial"/>
          <w:sz w:val="22"/>
          <w:szCs w:val="22"/>
        </w:rPr>
      </w:pPr>
    </w:p>
    <w:p w14:paraId="41F51F01" w14:textId="77777777" w:rsidR="004961C1" w:rsidRPr="00DF2739" w:rsidRDefault="004961C1" w:rsidP="004961C1">
      <w:pPr>
        <w:spacing w:line="240" w:lineRule="auto"/>
        <w:jc w:val="center"/>
        <w:rPr>
          <w:rFonts w:ascii="Franklin Gothic Book" w:hAnsi="Franklin Gothic Book" w:cs="Arial"/>
          <w:sz w:val="22"/>
          <w:szCs w:val="22"/>
        </w:rPr>
      </w:pPr>
    </w:p>
    <w:p w14:paraId="73B3399C" w14:textId="77777777" w:rsidR="004961C1" w:rsidRPr="00DF2739" w:rsidRDefault="004961C1" w:rsidP="004961C1">
      <w:pPr>
        <w:spacing w:line="240" w:lineRule="auto"/>
        <w:jc w:val="center"/>
        <w:rPr>
          <w:rFonts w:ascii="Franklin Gothic Book" w:hAnsi="Franklin Gothic Book" w:cs="Arial"/>
          <w:sz w:val="22"/>
          <w:szCs w:val="22"/>
        </w:rPr>
      </w:pPr>
    </w:p>
    <w:p w14:paraId="3DB6041E" w14:textId="278D5251" w:rsidR="004961C1" w:rsidRPr="00DF2739" w:rsidRDefault="00B31164" w:rsidP="004961C1">
      <w:pPr>
        <w:pStyle w:val="Nagwek1"/>
        <w:jc w:val="center"/>
        <w:rPr>
          <w:rFonts w:ascii="Franklin Gothic Book" w:hAnsi="Franklin Gothic Book" w:cs="Arial"/>
          <w:sz w:val="22"/>
          <w:szCs w:val="22"/>
        </w:rPr>
      </w:pPr>
      <w:bookmarkStart w:id="72" w:name="_Toc416771092"/>
      <w:r w:rsidRPr="00DF2739">
        <w:rPr>
          <w:rFonts w:ascii="Franklin Gothic Book" w:hAnsi="Franklin Gothic Book" w:cs="Arial"/>
          <w:sz w:val="22"/>
          <w:szCs w:val="22"/>
        </w:rPr>
        <w:t>Część II</w:t>
      </w:r>
      <w:r w:rsidR="004961C1" w:rsidRPr="00DF2739">
        <w:rPr>
          <w:rFonts w:ascii="Franklin Gothic Book" w:hAnsi="Franklin Gothic Book" w:cs="Arial"/>
          <w:sz w:val="22"/>
          <w:szCs w:val="22"/>
        </w:rPr>
        <w:t xml:space="preserve"> SIWZ - </w:t>
      </w:r>
      <w:bookmarkEnd w:id="72"/>
      <w:r w:rsidR="004961C1" w:rsidRPr="00DF2739">
        <w:rPr>
          <w:rFonts w:ascii="Franklin Gothic Book" w:hAnsi="Franklin Gothic Book" w:cs="Arial"/>
          <w:sz w:val="22"/>
          <w:szCs w:val="22"/>
        </w:rPr>
        <w:t xml:space="preserve"> ZAKRES RZECZOWY I TECHNICZNY</w:t>
      </w:r>
    </w:p>
    <w:p w14:paraId="0AC8C2DA" w14:textId="77777777" w:rsidR="004961C1" w:rsidRPr="00DF2739" w:rsidRDefault="004961C1" w:rsidP="004961C1">
      <w:pPr>
        <w:spacing w:line="240" w:lineRule="auto"/>
        <w:jc w:val="center"/>
        <w:rPr>
          <w:rFonts w:ascii="Franklin Gothic Book" w:hAnsi="Franklin Gothic Book" w:cs="Arial"/>
          <w:sz w:val="22"/>
          <w:szCs w:val="22"/>
        </w:rPr>
      </w:pPr>
    </w:p>
    <w:p w14:paraId="52E7D167" w14:textId="77777777" w:rsidR="004961C1" w:rsidRPr="00DF2739" w:rsidRDefault="004961C1" w:rsidP="004961C1">
      <w:pPr>
        <w:spacing w:line="240" w:lineRule="auto"/>
        <w:jc w:val="center"/>
        <w:rPr>
          <w:rFonts w:ascii="Franklin Gothic Book" w:hAnsi="Franklin Gothic Book" w:cs="Arial"/>
          <w:sz w:val="22"/>
          <w:szCs w:val="22"/>
        </w:rPr>
      </w:pPr>
    </w:p>
    <w:p w14:paraId="22593CB4" w14:textId="77777777" w:rsidR="004961C1" w:rsidRPr="00DF2739" w:rsidRDefault="004961C1" w:rsidP="004961C1">
      <w:pPr>
        <w:spacing w:line="240" w:lineRule="auto"/>
        <w:jc w:val="center"/>
        <w:rPr>
          <w:rFonts w:ascii="Franklin Gothic Book" w:hAnsi="Franklin Gothic Book" w:cs="Arial"/>
          <w:sz w:val="22"/>
          <w:szCs w:val="22"/>
        </w:rPr>
      </w:pPr>
    </w:p>
    <w:p w14:paraId="547A8887" w14:textId="77777777" w:rsidR="004961C1" w:rsidRPr="00DF2739" w:rsidRDefault="004961C1" w:rsidP="004961C1">
      <w:pPr>
        <w:spacing w:line="240" w:lineRule="auto"/>
        <w:jc w:val="center"/>
        <w:rPr>
          <w:rFonts w:ascii="Franklin Gothic Book" w:hAnsi="Franklin Gothic Book" w:cs="Arial"/>
          <w:sz w:val="22"/>
          <w:szCs w:val="22"/>
        </w:rPr>
      </w:pPr>
    </w:p>
    <w:p w14:paraId="7BD4734A" w14:textId="77777777" w:rsidR="004961C1" w:rsidRPr="00DF2739" w:rsidRDefault="004961C1" w:rsidP="004961C1">
      <w:pPr>
        <w:spacing w:line="240" w:lineRule="auto"/>
        <w:jc w:val="center"/>
        <w:rPr>
          <w:rFonts w:ascii="Franklin Gothic Book" w:hAnsi="Franklin Gothic Book" w:cs="Arial"/>
          <w:sz w:val="22"/>
          <w:szCs w:val="22"/>
        </w:rPr>
      </w:pPr>
    </w:p>
    <w:p w14:paraId="2057CC54" w14:textId="77777777" w:rsidR="004961C1" w:rsidRPr="00DF2739" w:rsidRDefault="004961C1" w:rsidP="004961C1">
      <w:pPr>
        <w:spacing w:line="240" w:lineRule="auto"/>
        <w:jc w:val="center"/>
        <w:rPr>
          <w:rFonts w:ascii="Franklin Gothic Book" w:hAnsi="Franklin Gothic Book" w:cs="Arial"/>
          <w:sz w:val="22"/>
          <w:szCs w:val="22"/>
        </w:rPr>
      </w:pPr>
    </w:p>
    <w:p w14:paraId="63468276" w14:textId="77777777" w:rsidR="004961C1" w:rsidRPr="00DF2739" w:rsidRDefault="004961C1" w:rsidP="004961C1">
      <w:pPr>
        <w:spacing w:line="240" w:lineRule="auto"/>
        <w:jc w:val="center"/>
        <w:rPr>
          <w:rFonts w:ascii="Franklin Gothic Book" w:hAnsi="Franklin Gothic Book" w:cs="Arial"/>
          <w:sz w:val="22"/>
          <w:szCs w:val="22"/>
        </w:rPr>
      </w:pPr>
    </w:p>
    <w:p w14:paraId="2307E1CE" w14:textId="77777777" w:rsidR="004961C1" w:rsidRPr="00DF2739" w:rsidRDefault="004961C1" w:rsidP="004961C1">
      <w:pPr>
        <w:spacing w:line="240" w:lineRule="auto"/>
        <w:jc w:val="center"/>
        <w:rPr>
          <w:rFonts w:ascii="Franklin Gothic Book" w:hAnsi="Franklin Gothic Book" w:cs="Arial"/>
          <w:sz w:val="22"/>
          <w:szCs w:val="22"/>
        </w:rPr>
      </w:pPr>
    </w:p>
    <w:p w14:paraId="02763DB8" w14:textId="77777777" w:rsidR="00810887" w:rsidRPr="00DF2739" w:rsidRDefault="00810887" w:rsidP="004961C1">
      <w:pPr>
        <w:spacing w:line="240" w:lineRule="auto"/>
        <w:jc w:val="center"/>
        <w:rPr>
          <w:rFonts w:ascii="Franklin Gothic Book" w:hAnsi="Franklin Gothic Book" w:cs="Arial"/>
          <w:sz w:val="22"/>
          <w:szCs w:val="22"/>
        </w:rPr>
      </w:pPr>
    </w:p>
    <w:p w14:paraId="0D2A686E" w14:textId="77777777" w:rsidR="00810887" w:rsidRPr="00DF2739" w:rsidRDefault="00810887" w:rsidP="004961C1">
      <w:pPr>
        <w:spacing w:line="240" w:lineRule="auto"/>
        <w:jc w:val="center"/>
        <w:rPr>
          <w:rFonts w:ascii="Franklin Gothic Book" w:hAnsi="Franklin Gothic Book" w:cs="Arial"/>
          <w:sz w:val="22"/>
          <w:szCs w:val="22"/>
        </w:rPr>
      </w:pPr>
    </w:p>
    <w:p w14:paraId="2EF4FA5D" w14:textId="77777777" w:rsidR="00810887" w:rsidRPr="00DF2739" w:rsidRDefault="00810887" w:rsidP="004961C1">
      <w:pPr>
        <w:spacing w:line="240" w:lineRule="auto"/>
        <w:jc w:val="center"/>
        <w:rPr>
          <w:rFonts w:ascii="Franklin Gothic Book" w:hAnsi="Franklin Gothic Book" w:cs="Arial"/>
          <w:sz w:val="22"/>
          <w:szCs w:val="22"/>
        </w:rPr>
      </w:pPr>
    </w:p>
    <w:p w14:paraId="07358750" w14:textId="77777777" w:rsidR="00810887" w:rsidRPr="00DF2739" w:rsidRDefault="00810887" w:rsidP="004961C1">
      <w:pPr>
        <w:spacing w:line="240" w:lineRule="auto"/>
        <w:jc w:val="center"/>
        <w:rPr>
          <w:rFonts w:ascii="Franklin Gothic Book" w:hAnsi="Franklin Gothic Book" w:cs="Arial"/>
          <w:sz w:val="22"/>
          <w:szCs w:val="22"/>
        </w:rPr>
      </w:pPr>
    </w:p>
    <w:p w14:paraId="2B94C1DF" w14:textId="77777777" w:rsidR="00810887" w:rsidRPr="00DF2739" w:rsidRDefault="00810887" w:rsidP="004961C1">
      <w:pPr>
        <w:spacing w:line="240" w:lineRule="auto"/>
        <w:jc w:val="center"/>
        <w:rPr>
          <w:rFonts w:ascii="Franklin Gothic Book" w:hAnsi="Franklin Gothic Book" w:cs="Arial"/>
          <w:sz w:val="22"/>
          <w:szCs w:val="22"/>
        </w:rPr>
      </w:pPr>
    </w:p>
    <w:p w14:paraId="04DE53E1" w14:textId="77777777" w:rsidR="00810887" w:rsidRPr="00DF2739" w:rsidRDefault="00810887" w:rsidP="004961C1">
      <w:pPr>
        <w:spacing w:line="240" w:lineRule="auto"/>
        <w:jc w:val="center"/>
        <w:rPr>
          <w:rFonts w:ascii="Franklin Gothic Book" w:hAnsi="Franklin Gothic Book" w:cs="Arial"/>
          <w:sz w:val="22"/>
          <w:szCs w:val="22"/>
        </w:rPr>
      </w:pPr>
    </w:p>
    <w:p w14:paraId="6044A1FC" w14:textId="77777777" w:rsidR="00810887" w:rsidRPr="00DF2739" w:rsidRDefault="00810887" w:rsidP="004961C1">
      <w:pPr>
        <w:spacing w:line="240" w:lineRule="auto"/>
        <w:jc w:val="center"/>
        <w:rPr>
          <w:rFonts w:ascii="Franklin Gothic Book" w:hAnsi="Franklin Gothic Book" w:cs="Arial"/>
          <w:sz w:val="22"/>
          <w:szCs w:val="22"/>
        </w:rPr>
      </w:pPr>
    </w:p>
    <w:p w14:paraId="44072E6E" w14:textId="77777777" w:rsidR="00810887" w:rsidRPr="00DF2739" w:rsidRDefault="00810887" w:rsidP="004961C1">
      <w:pPr>
        <w:spacing w:line="240" w:lineRule="auto"/>
        <w:jc w:val="center"/>
        <w:rPr>
          <w:rFonts w:ascii="Franklin Gothic Book" w:hAnsi="Franklin Gothic Book" w:cs="Arial"/>
          <w:sz w:val="22"/>
          <w:szCs w:val="22"/>
        </w:rPr>
      </w:pPr>
    </w:p>
    <w:p w14:paraId="628D0714" w14:textId="77777777" w:rsidR="00810887" w:rsidRPr="00DF2739" w:rsidRDefault="00810887" w:rsidP="004961C1">
      <w:pPr>
        <w:spacing w:line="240" w:lineRule="auto"/>
        <w:jc w:val="center"/>
        <w:rPr>
          <w:rFonts w:ascii="Franklin Gothic Book" w:hAnsi="Franklin Gothic Book" w:cs="Arial"/>
          <w:sz w:val="22"/>
          <w:szCs w:val="22"/>
        </w:rPr>
      </w:pPr>
    </w:p>
    <w:p w14:paraId="5755714A" w14:textId="77777777" w:rsidR="00810887" w:rsidRPr="00DF2739" w:rsidRDefault="00810887" w:rsidP="004961C1">
      <w:pPr>
        <w:spacing w:line="240" w:lineRule="auto"/>
        <w:jc w:val="center"/>
        <w:rPr>
          <w:rFonts w:ascii="Franklin Gothic Book" w:hAnsi="Franklin Gothic Book" w:cs="Arial"/>
          <w:sz w:val="22"/>
          <w:szCs w:val="22"/>
        </w:rPr>
      </w:pPr>
    </w:p>
    <w:p w14:paraId="03E81AB9" w14:textId="77777777" w:rsidR="00810887" w:rsidRPr="00DF2739" w:rsidRDefault="00810887" w:rsidP="004961C1">
      <w:pPr>
        <w:spacing w:line="240" w:lineRule="auto"/>
        <w:jc w:val="center"/>
        <w:rPr>
          <w:rFonts w:ascii="Franklin Gothic Book" w:hAnsi="Franklin Gothic Book" w:cs="Arial"/>
          <w:sz w:val="22"/>
          <w:szCs w:val="22"/>
        </w:rPr>
      </w:pPr>
    </w:p>
    <w:p w14:paraId="7A55E1D4" w14:textId="77777777" w:rsidR="00810887" w:rsidRPr="00DF2739" w:rsidRDefault="00810887" w:rsidP="004961C1">
      <w:pPr>
        <w:spacing w:line="240" w:lineRule="auto"/>
        <w:jc w:val="center"/>
        <w:rPr>
          <w:rFonts w:ascii="Franklin Gothic Book" w:hAnsi="Franklin Gothic Book" w:cs="Arial"/>
          <w:sz w:val="22"/>
          <w:szCs w:val="22"/>
        </w:rPr>
      </w:pPr>
    </w:p>
    <w:p w14:paraId="4BC56BD0" w14:textId="77777777" w:rsidR="00810887" w:rsidRPr="00DF2739" w:rsidRDefault="00810887" w:rsidP="004961C1">
      <w:pPr>
        <w:spacing w:line="240" w:lineRule="auto"/>
        <w:jc w:val="center"/>
        <w:rPr>
          <w:rFonts w:ascii="Franklin Gothic Book" w:hAnsi="Franklin Gothic Book" w:cs="Arial"/>
          <w:sz w:val="22"/>
          <w:szCs w:val="22"/>
        </w:rPr>
      </w:pPr>
    </w:p>
    <w:p w14:paraId="6FC5F6AE" w14:textId="77777777" w:rsidR="00810887" w:rsidRPr="00DF2739" w:rsidRDefault="00810887" w:rsidP="004961C1">
      <w:pPr>
        <w:spacing w:line="240" w:lineRule="auto"/>
        <w:jc w:val="center"/>
        <w:rPr>
          <w:rFonts w:ascii="Franklin Gothic Book" w:hAnsi="Franklin Gothic Book" w:cs="Arial"/>
          <w:sz w:val="22"/>
          <w:szCs w:val="22"/>
        </w:rPr>
      </w:pPr>
    </w:p>
    <w:p w14:paraId="18957589" w14:textId="77777777" w:rsidR="00810887" w:rsidRPr="00DF2739" w:rsidRDefault="00810887" w:rsidP="004961C1">
      <w:pPr>
        <w:spacing w:line="240" w:lineRule="auto"/>
        <w:jc w:val="center"/>
        <w:rPr>
          <w:rFonts w:ascii="Franklin Gothic Book" w:hAnsi="Franklin Gothic Book" w:cs="Arial"/>
          <w:sz w:val="22"/>
          <w:szCs w:val="22"/>
        </w:rPr>
      </w:pPr>
    </w:p>
    <w:p w14:paraId="38CADA38" w14:textId="77777777" w:rsidR="00810887" w:rsidRPr="00DF2739" w:rsidRDefault="00810887" w:rsidP="004961C1">
      <w:pPr>
        <w:spacing w:line="240" w:lineRule="auto"/>
        <w:jc w:val="center"/>
        <w:rPr>
          <w:rFonts w:ascii="Franklin Gothic Book" w:hAnsi="Franklin Gothic Book" w:cs="Arial"/>
          <w:sz w:val="22"/>
          <w:szCs w:val="22"/>
        </w:rPr>
      </w:pPr>
    </w:p>
    <w:p w14:paraId="59225AD4" w14:textId="77777777" w:rsidR="00810887" w:rsidRPr="00DF2739" w:rsidRDefault="00810887" w:rsidP="004961C1">
      <w:pPr>
        <w:spacing w:line="240" w:lineRule="auto"/>
        <w:jc w:val="center"/>
        <w:rPr>
          <w:rFonts w:ascii="Franklin Gothic Book" w:hAnsi="Franklin Gothic Book" w:cs="Arial"/>
          <w:sz w:val="22"/>
          <w:szCs w:val="22"/>
        </w:rPr>
      </w:pPr>
    </w:p>
    <w:p w14:paraId="1603519B" w14:textId="77777777" w:rsidR="00810887" w:rsidRPr="00DF2739" w:rsidRDefault="00810887" w:rsidP="004961C1">
      <w:pPr>
        <w:spacing w:line="240" w:lineRule="auto"/>
        <w:jc w:val="center"/>
        <w:rPr>
          <w:rFonts w:ascii="Franklin Gothic Book" w:hAnsi="Franklin Gothic Book" w:cs="Arial"/>
          <w:sz w:val="22"/>
          <w:szCs w:val="22"/>
        </w:rPr>
      </w:pPr>
    </w:p>
    <w:p w14:paraId="185E71F1" w14:textId="77777777" w:rsidR="00810887" w:rsidRPr="00DF2739" w:rsidRDefault="00810887" w:rsidP="004961C1">
      <w:pPr>
        <w:spacing w:line="240" w:lineRule="auto"/>
        <w:jc w:val="center"/>
        <w:rPr>
          <w:rFonts w:ascii="Franklin Gothic Book" w:hAnsi="Franklin Gothic Book" w:cs="Arial"/>
          <w:sz w:val="22"/>
          <w:szCs w:val="22"/>
        </w:rPr>
      </w:pPr>
    </w:p>
    <w:p w14:paraId="7A45DABA" w14:textId="77777777" w:rsidR="00810887" w:rsidRPr="00DF2739" w:rsidRDefault="00810887" w:rsidP="004961C1">
      <w:pPr>
        <w:spacing w:line="240" w:lineRule="auto"/>
        <w:jc w:val="center"/>
        <w:rPr>
          <w:rFonts w:ascii="Franklin Gothic Book" w:hAnsi="Franklin Gothic Book" w:cs="Arial"/>
          <w:sz w:val="22"/>
          <w:szCs w:val="22"/>
        </w:rPr>
      </w:pPr>
    </w:p>
    <w:p w14:paraId="64E509E7" w14:textId="77777777" w:rsidR="00810887" w:rsidRPr="00DF2739" w:rsidRDefault="00810887" w:rsidP="004961C1">
      <w:pPr>
        <w:spacing w:line="240" w:lineRule="auto"/>
        <w:jc w:val="center"/>
        <w:rPr>
          <w:rFonts w:ascii="Franklin Gothic Book" w:hAnsi="Franklin Gothic Book" w:cs="Arial"/>
          <w:sz w:val="22"/>
          <w:szCs w:val="22"/>
        </w:rPr>
      </w:pPr>
    </w:p>
    <w:p w14:paraId="41B9D855" w14:textId="77777777" w:rsidR="00810887" w:rsidRPr="00DF2739" w:rsidRDefault="00810887" w:rsidP="004961C1">
      <w:pPr>
        <w:spacing w:line="240" w:lineRule="auto"/>
        <w:jc w:val="center"/>
        <w:rPr>
          <w:rFonts w:ascii="Franklin Gothic Book" w:hAnsi="Franklin Gothic Book" w:cs="Arial"/>
          <w:sz w:val="22"/>
          <w:szCs w:val="22"/>
        </w:rPr>
      </w:pPr>
    </w:p>
    <w:p w14:paraId="11AD008F" w14:textId="77777777" w:rsidR="00810887" w:rsidRPr="00DF2739" w:rsidRDefault="00810887" w:rsidP="004961C1">
      <w:pPr>
        <w:spacing w:line="240" w:lineRule="auto"/>
        <w:jc w:val="center"/>
        <w:rPr>
          <w:rFonts w:ascii="Franklin Gothic Book" w:hAnsi="Franklin Gothic Book" w:cs="Arial"/>
          <w:sz w:val="22"/>
          <w:szCs w:val="22"/>
        </w:rPr>
      </w:pPr>
    </w:p>
    <w:p w14:paraId="34FB32F6" w14:textId="77777777" w:rsidR="00810887" w:rsidRPr="00DF2739" w:rsidRDefault="00810887" w:rsidP="004961C1">
      <w:pPr>
        <w:spacing w:line="240" w:lineRule="auto"/>
        <w:jc w:val="center"/>
        <w:rPr>
          <w:rFonts w:ascii="Franklin Gothic Book" w:hAnsi="Franklin Gothic Book" w:cs="Arial"/>
          <w:sz w:val="22"/>
          <w:szCs w:val="22"/>
        </w:rPr>
      </w:pPr>
    </w:p>
    <w:p w14:paraId="23DEC602" w14:textId="77777777" w:rsidR="00810887" w:rsidRPr="00DF2739" w:rsidRDefault="00810887" w:rsidP="004961C1">
      <w:pPr>
        <w:spacing w:line="240" w:lineRule="auto"/>
        <w:jc w:val="center"/>
        <w:rPr>
          <w:rFonts w:ascii="Franklin Gothic Book" w:hAnsi="Franklin Gothic Book" w:cs="Arial"/>
          <w:sz w:val="22"/>
          <w:szCs w:val="22"/>
        </w:rPr>
      </w:pPr>
    </w:p>
    <w:p w14:paraId="345F0EDF" w14:textId="77777777" w:rsidR="00810887" w:rsidRPr="00DF2739" w:rsidRDefault="00810887" w:rsidP="004961C1">
      <w:pPr>
        <w:spacing w:line="240" w:lineRule="auto"/>
        <w:jc w:val="center"/>
        <w:rPr>
          <w:rFonts w:ascii="Franklin Gothic Book" w:hAnsi="Franklin Gothic Book" w:cs="Arial"/>
          <w:sz w:val="22"/>
          <w:szCs w:val="22"/>
        </w:rPr>
      </w:pPr>
    </w:p>
    <w:p w14:paraId="3DCA5A2D" w14:textId="77777777" w:rsidR="00810887" w:rsidRPr="00DF2739" w:rsidRDefault="00810887" w:rsidP="004961C1">
      <w:pPr>
        <w:spacing w:line="240" w:lineRule="auto"/>
        <w:jc w:val="center"/>
        <w:rPr>
          <w:rFonts w:ascii="Franklin Gothic Book" w:hAnsi="Franklin Gothic Book" w:cs="Arial"/>
          <w:sz w:val="22"/>
          <w:szCs w:val="22"/>
        </w:rPr>
      </w:pPr>
    </w:p>
    <w:p w14:paraId="16F25009" w14:textId="77777777" w:rsidR="00810887" w:rsidRPr="00DF2739" w:rsidRDefault="00810887" w:rsidP="004961C1">
      <w:pPr>
        <w:spacing w:line="240" w:lineRule="auto"/>
        <w:jc w:val="center"/>
        <w:rPr>
          <w:rFonts w:ascii="Franklin Gothic Book" w:hAnsi="Franklin Gothic Book" w:cs="Arial"/>
          <w:sz w:val="22"/>
          <w:szCs w:val="22"/>
        </w:rPr>
      </w:pPr>
    </w:p>
    <w:p w14:paraId="1E1A8009" w14:textId="77777777" w:rsidR="00810887" w:rsidRPr="00DF2739" w:rsidRDefault="00810887" w:rsidP="004961C1">
      <w:pPr>
        <w:spacing w:line="240" w:lineRule="auto"/>
        <w:jc w:val="center"/>
        <w:rPr>
          <w:rFonts w:ascii="Franklin Gothic Book" w:hAnsi="Franklin Gothic Book" w:cs="Arial"/>
          <w:sz w:val="22"/>
          <w:szCs w:val="22"/>
        </w:rPr>
      </w:pPr>
    </w:p>
    <w:p w14:paraId="006E55C2" w14:textId="77777777" w:rsidR="004961C1" w:rsidRPr="00DF2739" w:rsidRDefault="004961C1" w:rsidP="004961C1">
      <w:pPr>
        <w:spacing w:line="240" w:lineRule="auto"/>
        <w:jc w:val="center"/>
        <w:rPr>
          <w:rFonts w:ascii="Franklin Gothic Book" w:hAnsi="Franklin Gothic Book" w:cs="Arial"/>
          <w:sz w:val="22"/>
          <w:szCs w:val="22"/>
        </w:rPr>
      </w:pPr>
    </w:p>
    <w:p w14:paraId="23DCB69D" w14:textId="77777777" w:rsidR="004961C1" w:rsidRPr="00DF2739" w:rsidRDefault="004961C1" w:rsidP="004961C1">
      <w:pPr>
        <w:spacing w:line="240" w:lineRule="auto"/>
        <w:jc w:val="center"/>
        <w:rPr>
          <w:rFonts w:ascii="Franklin Gothic Book" w:hAnsi="Franklin Gothic Book" w:cs="Arial"/>
          <w:sz w:val="22"/>
          <w:szCs w:val="22"/>
        </w:rPr>
      </w:pPr>
    </w:p>
    <w:p w14:paraId="65567548" w14:textId="77777777" w:rsidR="004961C1" w:rsidRPr="00DF2739" w:rsidRDefault="004961C1" w:rsidP="004961C1">
      <w:pPr>
        <w:spacing w:line="240" w:lineRule="auto"/>
        <w:jc w:val="center"/>
        <w:rPr>
          <w:rFonts w:ascii="Franklin Gothic Book" w:hAnsi="Franklin Gothic Book" w:cs="Arial"/>
          <w:sz w:val="22"/>
          <w:szCs w:val="22"/>
        </w:rPr>
      </w:pPr>
    </w:p>
    <w:p w14:paraId="40DE451A" w14:textId="1ADB6653" w:rsidR="003A751D" w:rsidRDefault="003A751D">
      <w:pPr>
        <w:tabs>
          <w:tab w:val="clear" w:pos="3402"/>
        </w:tabs>
        <w:spacing w:after="160" w:line="259" w:lineRule="auto"/>
        <w:rPr>
          <w:rFonts w:ascii="Franklin Gothic Book" w:eastAsia="Calibri" w:hAnsi="Franklin Gothic Book" w:cs="Arial"/>
          <w:sz w:val="22"/>
          <w:szCs w:val="22"/>
          <w:lang w:eastAsia="en-US"/>
        </w:rPr>
      </w:pPr>
      <w:r>
        <w:rPr>
          <w:rFonts w:ascii="Franklin Gothic Book" w:hAnsi="Franklin Gothic Book" w:cs="Arial"/>
        </w:rPr>
        <w:br w:type="page"/>
      </w:r>
    </w:p>
    <w:p w14:paraId="46D064EF" w14:textId="5AD06D5D" w:rsidR="0041290C" w:rsidRPr="00BA2E30" w:rsidRDefault="00810887" w:rsidP="00BA2E30">
      <w:pPr>
        <w:pStyle w:val="Akapitzlist"/>
        <w:numPr>
          <w:ilvl w:val="0"/>
          <w:numId w:val="2"/>
        </w:numPr>
        <w:suppressAutoHyphens/>
        <w:spacing w:before="120" w:after="0"/>
        <w:jc w:val="both"/>
        <w:rPr>
          <w:rFonts w:ascii="Franklin Gothic Book" w:hAnsi="Franklin Gothic Book" w:cstheme="minorHAnsi"/>
          <w:color w:val="000000"/>
          <w:u w:val="single"/>
        </w:rPr>
      </w:pPr>
      <w:r w:rsidRPr="00BA2E30">
        <w:rPr>
          <w:rFonts w:ascii="Franklin Gothic Book" w:hAnsi="Franklin Gothic Book" w:cstheme="minorHAnsi"/>
          <w:b/>
          <w:color w:val="000000"/>
          <w:u w:val="single"/>
        </w:rPr>
        <w:lastRenderedPageBreak/>
        <w:t>PRZEDMIOT SPECYFIKACJI TECHNICZNEJ</w:t>
      </w:r>
    </w:p>
    <w:p w14:paraId="43BD058F" w14:textId="1A36B24B"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 xml:space="preserve">Przedmiotem specyfikacji technicznej jest zaprojektowanie, wykonanie, dostawa 6 szt. trójuzwojeniowych transformatorów odczepowych o mocy znamionowej </w:t>
      </w:r>
      <w:r w:rsidR="00810887" w:rsidRPr="00127923">
        <w:rPr>
          <w:rFonts w:ascii="Franklin Gothic Book" w:hAnsi="Franklin Gothic Book" w:cstheme="minorHAnsi"/>
          <w:color w:val="000000"/>
        </w:rPr>
        <w:t>32/16/16 MVA i </w:t>
      </w:r>
      <w:r w:rsidRPr="00BA2E30">
        <w:rPr>
          <w:rFonts w:ascii="Franklin Gothic Book" w:hAnsi="Franklin Gothic Book" w:cstheme="minorHAnsi"/>
          <w:color w:val="000000"/>
        </w:rPr>
        <w:t>napięciu znamionowym 15,75 ±10%/6,3/6,3 kV z regulacją podobciążeniową wraz z wymianą na stanowisku pracy: TZ2, TZ3, TZ4, TZ5, TZ6, TZ7 i uruchomieniem w Enea Elektrownia Połaniec Spółka Akcyjna 28-230 Połaniec Zawada 26.</w:t>
      </w:r>
    </w:p>
    <w:p w14:paraId="458B0588" w14:textId="77777777"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Zakres prac obejmuje wymianę transformatorów odczepowych wraz z dopasowaniem ich do: istniejącego stanowiska pracy, do szynoprzewodów 15,75kV i 6kV oraz układów pomocniczych, w tym instalacji zraszaczowej i przyłączy kablowych.</w:t>
      </w:r>
    </w:p>
    <w:p w14:paraId="0160104C" w14:textId="77777777"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 xml:space="preserve">Przedmiotowe transformatory odczepowe będzą pracować na bloku energetycznym nr 2 - 7.  </w:t>
      </w:r>
    </w:p>
    <w:p w14:paraId="5D5DD793" w14:textId="6746A465"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Wymiana każdego transformatora będzie rozliczana indywidualnie.</w:t>
      </w:r>
    </w:p>
    <w:p w14:paraId="7424036F" w14:textId="48CA4F5B"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Wykonawca dokona niezbędnych obliczeń, zaprojektuje, dostarczy, zainstaluje i uruchomi transformator odczepowy, odpowiednio do warunków</w:t>
      </w:r>
      <w:r w:rsidR="00810887" w:rsidRPr="00127923">
        <w:rPr>
          <w:rFonts w:ascii="Franklin Gothic Book" w:hAnsi="Franklin Gothic Book" w:cstheme="minorHAnsi"/>
          <w:color w:val="000000"/>
        </w:rPr>
        <w:t xml:space="preserve"> napięciowych, obciążeniowych i </w:t>
      </w:r>
      <w:r w:rsidRPr="00BA2E30">
        <w:rPr>
          <w:rFonts w:ascii="Franklin Gothic Book" w:hAnsi="Franklin Gothic Book" w:cstheme="minorHAnsi"/>
          <w:color w:val="000000"/>
        </w:rPr>
        <w:t xml:space="preserve">zwarciowych, biorąc pod uwagę </w:t>
      </w:r>
      <w:r w:rsidR="00810887" w:rsidRPr="00127923">
        <w:rPr>
          <w:rFonts w:ascii="Franklin Gothic Book" w:hAnsi="Franklin Gothic Book" w:cstheme="minorHAnsi"/>
          <w:color w:val="000000"/>
        </w:rPr>
        <w:t>przepisy p</w:t>
      </w:r>
      <w:r w:rsidRPr="00BA2E30">
        <w:rPr>
          <w:rFonts w:ascii="Franklin Gothic Book" w:hAnsi="Franklin Gothic Book" w:cstheme="minorHAnsi"/>
          <w:color w:val="000000"/>
        </w:rPr>
        <w:t>raw</w:t>
      </w:r>
      <w:r w:rsidR="00810887" w:rsidRPr="00127923">
        <w:rPr>
          <w:rFonts w:ascii="Franklin Gothic Book" w:hAnsi="Franklin Gothic Book" w:cstheme="minorHAnsi"/>
          <w:color w:val="000000"/>
        </w:rPr>
        <w:t>a</w:t>
      </w:r>
      <w:r w:rsidRPr="00BA2E30">
        <w:rPr>
          <w:rFonts w:ascii="Franklin Gothic Book" w:hAnsi="Franklin Gothic Book" w:cstheme="minorHAnsi"/>
          <w:color w:val="000000"/>
        </w:rPr>
        <w:t xml:space="preserve"> energetyczne</w:t>
      </w:r>
      <w:r w:rsidR="00810887" w:rsidRPr="00127923">
        <w:rPr>
          <w:rFonts w:ascii="Franklin Gothic Book" w:hAnsi="Franklin Gothic Book" w:cstheme="minorHAnsi"/>
          <w:color w:val="000000"/>
        </w:rPr>
        <w:t>go,</w:t>
      </w:r>
      <w:r w:rsidRPr="00BA2E30">
        <w:rPr>
          <w:rFonts w:ascii="Franklin Gothic Book" w:hAnsi="Franklin Gothic Book" w:cstheme="minorHAnsi"/>
          <w:color w:val="000000"/>
        </w:rPr>
        <w:t xml:space="preserve"> </w:t>
      </w:r>
      <w:r w:rsidR="00810887" w:rsidRPr="00127923">
        <w:rPr>
          <w:rFonts w:ascii="Franklin Gothic Book" w:hAnsi="Franklin Gothic Book" w:cstheme="minorHAnsi"/>
          <w:color w:val="000000"/>
        </w:rPr>
        <w:t>ochrony środowiska,</w:t>
      </w:r>
      <w:r w:rsidRPr="00BA2E30">
        <w:rPr>
          <w:rFonts w:ascii="Franklin Gothic Book" w:hAnsi="Franklin Gothic Book" w:cstheme="minorHAnsi"/>
          <w:color w:val="000000"/>
        </w:rPr>
        <w:t xml:space="preserve"> p.poż. </w:t>
      </w:r>
      <w:r w:rsidR="00810887" w:rsidRPr="00127923">
        <w:rPr>
          <w:rFonts w:ascii="Franklin Gothic Book" w:hAnsi="Franklin Gothic Book" w:cstheme="minorHAnsi"/>
          <w:color w:val="000000"/>
        </w:rPr>
        <w:t xml:space="preserve">rozporządzenia wykonawcze </w:t>
      </w:r>
      <w:r w:rsidRPr="00BA2E30">
        <w:rPr>
          <w:rFonts w:ascii="Franklin Gothic Book" w:hAnsi="Franklin Gothic Book" w:cstheme="minorHAnsi"/>
          <w:color w:val="000000"/>
        </w:rPr>
        <w:t>oraz normy przedmiotowe i niżej wymienione wymagania Zamawiającego.</w:t>
      </w:r>
    </w:p>
    <w:p w14:paraId="24A4A73F" w14:textId="77777777"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Transformator ma być nowoczesnej konstrukcji, a zastosowane rozwiązania mają potwierdzenie w istniejących aplikacjach na terenie Polski.</w:t>
      </w:r>
    </w:p>
    <w:p w14:paraId="5BB0E158" w14:textId="57641096" w:rsidR="0041290C" w:rsidRPr="00127923" w:rsidRDefault="0041290C" w:rsidP="00BA2E30">
      <w:pPr>
        <w:pStyle w:val="Akapitzlist"/>
        <w:spacing w:after="160" w:line="259" w:lineRule="auto"/>
        <w:ind w:left="792"/>
        <w:jc w:val="both"/>
        <w:rPr>
          <w:rFonts w:ascii="Franklin Gothic Book" w:hAnsi="Franklin Gothic Book" w:cstheme="minorHAnsi"/>
        </w:rPr>
      </w:pPr>
      <w:r w:rsidRPr="00BA2E30">
        <w:rPr>
          <w:rFonts w:ascii="Franklin Gothic Book" w:hAnsi="Franklin Gothic Book" w:cstheme="minorHAnsi"/>
          <w:color w:val="000000"/>
        </w:rPr>
        <w:t>Wykonawca przedstawi w ofercie pełną charakterystykę – komplet p</w:t>
      </w:r>
      <w:r w:rsidR="00810887" w:rsidRPr="00BA2E30">
        <w:rPr>
          <w:rFonts w:ascii="Franklin Gothic Book" w:hAnsi="Franklin Gothic Book" w:cstheme="minorHAnsi"/>
          <w:color w:val="000000"/>
        </w:rPr>
        <w:t>arametrów technicznych i </w:t>
      </w:r>
      <w:r w:rsidRPr="00BA2E30">
        <w:rPr>
          <w:rFonts w:ascii="Franklin Gothic Book" w:hAnsi="Franklin Gothic Book" w:cstheme="minorHAnsi"/>
          <w:color w:val="000000"/>
        </w:rPr>
        <w:t>gwarantowanych transformatora.</w:t>
      </w:r>
    </w:p>
    <w:p w14:paraId="0D9E6FB9" w14:textId="77777777" w:rsidR="00810887" w:rsidRPr="00BA2E30" w:rsidRDefault="00810887" w:rsidP="00BA2E30">
      <w:pPr>
        <w:pStyle w:val="Akapitzlist"/>
        <w:spacing w:after="160" w:line="259" w:lineRule="auto"/>
        <w:ind w:left="792"/>
        <w:jc w:val="both"/>
        <w:rPr>
          <w:rFonts w:ascii="Franklin Gothic Book" w:hAnsi="Franklin Gothic Book" w:cstheme="minorHAnsi"/>
          <w:color w:val="000000"/>
        </w:rPr>
      </w:pPr>
    </w:p>
    <w:p w14:paraId="3610032F" w14:textId="4B78A840" w:rsidR="00810887" w:rsidRPr="00BA2E30" w:rsidRDefault="00810887" w:rsidP="00BA2E30">
      <w:pPr>
        <w:pStyle w:val="Akapitzlist"/>
        <w:numPr>
          <w:ilvl w:val="0"/>
          <w:numId w:val="2"/>
        </w:numPr>
        <w:suppressAutoHyphens/>
        <w:spacing w:before="120" w:after="0"/>
        <w:jc w:val="both"/>
        <w:rPr>
          <w:rFonts w:ascii="Franklin Gothic Book" w:hAnsi="Franklin Gothic Book" w:cstheme="minorHAnsi"/>
          <w:b/>
          <w:color w:val="000000"/>
          <w:u w:val="single"/>
        </w:rPr>
      </w:pPr>
      <w:bookmarkStart w:id="73" w:name="_Toc317071495"/>
      <w:bookmarkStart w:id="74" w:name="_Toc317081056"/>
      <w:bookmarkStart w:id="75" w:name="_Toc317107423"/>
      <w:bookmarkStart w:id="76" w:name="_Toc499629927"/>
      <w:r w:rsidRPr="00BA2E30">
        <w:rPr>
          <w:rFonts w:ascii="Franklin Gothic Book" w:hAnsi="Franklin Gothic Book" w:cstheme="minorHAnsi"/>
          <w:b/>
          <w:color w:val="000000"/>
          <w:u w:val="single"/>
        </w:rPr>
        <w:t>OPIS, ZAKRES PRAC, GRANICE DOSTAW</w:t>
      </w:r>
      <w:bookmarkStart w:id="77" w:name="_Toc317230379"/>
      <w:bookmarkStart w:id="78" w:name="_Toc499629928"/>
      <w:bookmarkEnd w:id="73"/>
      <w:bookmarkEnd w:id="74"/>
      <w:bookmarkEnd w:id="75"/>
      <w:bookmarkEnd w:id="76"/>
    </w:p>
    <w:p w14:paraId="7C016629" w14:textId="77777777" w:rsidR="00810887" w:rsidRPr="00BA2E30" w:rsidRDefault="00810887" w:rsidP="00810887">
      <w:pPr>
        <w:pStyle w:val="Akapitzlist"/>
        <w:numPr>
          <w:ilvl w:val="0"/>
          <w:numId w:val="4"/>
        </w:numPr>
        <w:suppressAutoHyphens/>
        <w:spacing w:before="120" w:after="0"/>
        <w:jc w:val="both"/>
        <w:rPr>
          <w:rFonts w:ascii="Franklin Gothic Book" w:hAnsi="Franklin Gothic Book" w:cs="Arial"/>
          <w:b/>
          <w:vanish/>
        </w:rPr>
      </w:pPr>
    </w:p>
    <w:p w14:paraId="473D9F97" w14:textId="77777777" w:rsidR="00810887" w:rsidRPr="00BA2E30" w:rsidRDefault="00810887" w:rsidP="00810887">
      <w:pPr>
        <w:pStyle w:val="Akapitzlist"/>
        <w:numPr>
          <w:ilvl w:val="0"/>
          <w:numId w:val="4"/>
        </w:numPr>
        <w:suppressAutoHyphens/>
        <w:spacing w:before="120" w:after="0"/>
        <w:jc w:val="both"/>
        <w:rPr>
          <w:rFonts w:ascii="Franklin Gothic Book" w:hAnsi="Franklin Gothic Book" w:cs="Arial"/>
          <w:b/>
          <w:vanish/>
        </w:rPr>
      </w:pPr>
    </w:p>
    <w:p w14:paraId="1FD42115" w14:textId="5CB92E9A" w:rsidR="0041290C" w:rsidRPr="00BA2E30" w:rsidRDefault="0041290C" w:rsidP="00BA2E30">
      <w:pPr>
        <w:pStyle w:val="Akapitzlist"/>
        <w:numPr>
          <w:ilvl w:val="1"/>
          <w:numId w:val="4"/>
        </w:numPr>
        <w:suppressAutoHyphens/>
        <w:spacing w:before="120" w:after="0"/>
        <w:jc w:val="both"/>
        <w:rPr>
          <w:rFonts w:ascii="Franklin Gothic Book" w:hAnsi="Franklin Gothic Book" w:cs="Arial"/>
        </w:rPr>
      </w:pPr>
      <w:r w:rsidRPr="00BA2E30">
        <w:rPr>
          <w:rFonts w:ascii="Franklin Gothic Book" w:hAnsi="Franklin Gothic Book" w:cs="Arial"/>
          <w:b/>
        </w:rPr>
        <w:t>Informacja ogólna</w:t>
      </w:r>
      <w:bookmarkEnd w:id="77"/>
      <w:bookmarkEnd w:id="78"/>
    </w:p>
    <w:p w14:paraId="2805ED2F" w14:textId="570DB479"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Opisy usług, zakresów dostaw i zobowiązań Wykonawcy przedstawione w niniejszej specyfikacji należy traktować jako niewyczerpujące.</w:t>
      </w:r>
    </w:p>
    <w:p w14:paraId="0668F3A7" w14:textId="77777777"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Wymieniony zakres dostaw obejmuje zobowiązania Wykonawcy do realizacji wszystkich prac, dostaw i usług, które są potrzebne dla spełnienia wszystkich wymagań /pełnego zakresu/ dostaw nawet, jeśli niektóre pozycje nie byłyby wyraźnie wymienione w dokumentach umowy. Zobowiązania Zamawiającego są ściśle ograniczone do tych, które są w jakikolwiek sposób wymienione w dokumentach umowy.</w:t>
      </w:r>
    </w:p>
    <w:p w14:paraId="0357FD67" w14:textId="77777777"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Zobowiązania Wykonawcy obejmują również koordynację wszystkich działań zapewniających, że projekt jest w pełni zgodny z obowiązującym prawem i przepisami. Wykonawca będzie koordynował działania swoich podwykonawców.</w:t>
      </w:r>
    </w:p>
    <w:p w14:paraId="61A10094" w14:textId="43D1784C"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Zakres dostawy obejmuje badania, produkcję, montaż i rozruch, próby w fabryce i na miejscu montażu, pakowanie, wysyłkę, transport na miejs</w:t>
      </w:r>
      <w:r w:rsidR="00AC41A4" w:rsidRPr="00127923">
        <w:rPr>
          <w:rFonts w:ascii="Franklin Gothic Book" w:hAnsi="Franklin Gothic Book" w:cstheme="minorHAnsi"/>
          <w:color w:val="000000"/>
        </w:rPr>
        <w:t>ce, rozładunek, odprawę celną i </w:t>
      </w:r>
      <w:r w:rsidRPr="00BA2E30">
        <w:rPr>
          <w:rFonts w:ascii="Franklin Gothic Book" w:hAnsi="Franklin Gothic Book" w:cstheme="minorHAnsi"/>
          <w:color w:val="000000"/>
        </w:rPr>
        <w:t>magazynowanie urządzeń, jak również dostarczenie całej informacji o rozplanowaniu instalacji, pracach ogólnobudowlanych, wymaganiach dotyczących zasilania energią elektryczną, systemu centralnego sterowania, ścieków, granicy technologicznej w zakresie dostawy, itp., całą dokumentację techniczno-ruchową.</w:t>
      </w:r>
    </w:p>
    <w:p w14:paraId="78A01563" w14:textId="77777777"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Montaż i rozruch obejmuje rozładunek, montaż, regulację, próby, czyszczenie, szkolenie pracowników obsługi i remontów (4 tury po 2 godziny szkoleń w siedzibie Zamawiającego), wszystkie dokumenty i zaświadczenia wymagane przepisami, nadzór pracowników Zamawiającego podczas rozruchu, prób odbiorowych i ruchu próbnego całej instalacji jak również usługi serwisowe wynikające z gwarancji w trakcie jej trwania.</w:t>
      </w:r>
    </w:p>
    <w:p w14:paraId="30617F30" w14:textId="77777777"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bookmarkStart w:id="79" w:name="_Toc173918145"/>
      <w:r w:rsidRPr="00BA2E30">
        <w:rPr>
          <w:rFonts w:ascii="Franklin Gothic Book" w:hAnsi="Franklin Gothic Book" w:cstheme="minorHAnsi"/>
          <w:color w:val="000000"/>
        </w:rPr>
        <w:t>W zakres dostawy wchodzą wszystkie urządzenia, wiedza fachowa i usługi konieczne do tego, aby Wykonawca dostarczył instalację zgodną z obowiązującym prawem; łącznie z wymaganą dokumentacją i zaświadczeniami.</w:t>
      </w:r>
      <w:bookmarkEnd w:id="79"/>
    </w:p>
    <w:p w14:paraId="2759109B" w14:textId="77777777"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lastRenderedPageBreak/>
        <w:t xml:space="preserve">Podane poniżej wymagania zarówno ogólne, jak i szczegółowe nie wyczerpują całości wymagań – podają wyłącznie te dane, które uznane zostały przez Zamawiającego za najbardziej istotne dla prawidłowego, zgodnego z zamierzeniami Zamawiającego wykonania wymiany transformatora. </w:t>
      </w:r>
    </w:p>
    <w:p w14:paraId="1EDEDEAE" w14:textId="77777777" w:rsidR="0041290C" w:rsidRPr="00127923"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Dostarczone transformatory muszą być kompletne, zamontowane i uruchomione na obiekcie. Przeprowadzone muszą być próby potwierdzające zakładane cele modernizacyjne.</w:t>
      </w:r>
    </w:p>
    <w:p w14:paraId="6A56B28E" w14:textId="77777777" w:rsidR="00AC41A4" w:rsidRPr="00BA2E30" w:rsidRDefault="00AC41A4" w:rsidP="00BA2E30">
      <w:pPr>
        <w:pStyle w:val="Akapitzlist"/>
        <w:spacing w:after="160" w:line="259" w:lineRule="auto"/>
        <w:ind w:left="792"/>
        <w:jc w:val="both"/>
        <w:rPr>
          <w:rFonts w:ascii="Franklin Gothic Book" w:hAnsi="Franklin Gothic Book" w:cstheme="minorHAnsi"/>
          <w:color w:val="000000"/>
        </w:rPr>
      </w:pPr>
    </w:p>
    <w:p w14:paraId="671180EA" w14:textId="3EFF7E13" w:rsidR="0041290C" w:rsidRPr="00BA2E30" w:rsidRDefault="00810887" w:rsidP="00BA2E30">
      <w:pPr>
        <w:pStyle w:val="Akapitzlist"/>
        <w:numPr>
          <w:ilvl w:val="1"/>
          <w:numId w:val="4"/>
        </w:numPr>
        <w:suppressAutoHyphens/>
        <w:spacing w:before="120" w:after="0"/>
        <w:jc w:val="both"/>
        <w:rPr>
          <w:rFonts w:ascii="Franklin Gothic Book" w:hAnsi="Franklin Gothic Book" w:cs="Arial"/>
        </w:rPr>
      </w:pPr>
      <w:bookmarkStart w:id="80" w:name="_Toc499629929"/>
      <w:r w:rsidRPr="00BA2E30">
        <w:rPr>
          <w:rFonts w:ascii="Franklin Gothic Book" w:hAnsi="Franklin Gothic Book" w:cs="Arial"/>
          <w:b/>
        </w:rPr>
        <w:t>P</w:t>
      </w:r>
      <w:r w:rsidR="00AC41A4" w:rsidRPr="00BA2E30">
        <w:rPr>
          <w:rFonts w:ascii="Franklin Gothic Book" w:hAnsi="Franklin Gothic Book" w:cs="Arial"/>
          <w:b/>
        </w:rPr>
        <w:t>rzedmiot z</w:t>
      </w:r>
      <w:bookmarkEnd w:id="80"/>
      <w:r w:rsidR="00AC41A4" w:rsidRPr="00BA2E30">
        <w:rPr>
          <w:rFonts w:ascii="Franklin Gothic Book" w:hAnsi="Franklin Gothic Book" w:cs="Arial"/>
          <w:b/>
        </w:rPr>
        <w:t>amówienia</w:t>
      </w:r>
    </w:p>
    <w:p w14:paraId="258B8AB1" w14:textId="77777777" w:rsidR="0041290C" w:rsidRPr="00BA2E30" w:rsidRDefault="0041290C" w:rsidP="00BA2E30">
      <w:pPr>
        <w:pStyle w:val="Akapitzlist"/>
        <w:numPr>
          <w:ilvl w:val="2"/>
          <w:numId w:val="4"/>
        </w:numPr>
        <w:spacing w:after="160" w:line="259" w:lineRule="auto"/>
        <w:jc w:val="both"/>
        <w:rPr>
          <w:rFonts w:ascii="Franklin Gothic Book" w:hAnsi="Franklin Gothic Book" w:cstheme="minorHAnsi"/>
          <w:color w:val="000000"/>
        </w:rPr>
      </w:pPr>
      <w:r w:rsidRPr="00BA2E30">
        <w:rPr>
          <w:rFonts w:ascii="Franklin Gothic Book" w:hAnsi="Franklin Gothic Book" w:cstheme="minorHAnsi"/>
          <w:color w:val="000000"/>
        </w:rPr>
        <w:t>Zaprojektowanie, wykonanie, poddanie próbom i badaniom, dostawa, wymiana na stanowisku eksploatacji, uruchomienie nowych transformatorów odczepowych o mocy znamionowej 32/16/16MVA, z regulacją podobciążeniową o przekładni 15,75kV±10%(w min. ±8st)/6,3kV/6,3kV dopasowanych do istniejących stanowisk eksploatacji, szynoprzewodów wyprowadzenia mocy z bloku, oraz układów pomocniczych, w tym wodnej instalacji zraszaczowej i przyłączy kablowych.</w:t>
      </w:r>
    </w:p>
    <w:p w14:paraId="7554818A" w14:textId="77777777" w:rsidR="0041290C" w:rsidRPr="00BA2E30" w:rsidRDefault="0041290C" w:rsidP="00BA2E30">
      <w:pPr>
        <w:pStyle w:val="Akapitzlist"/>
        <w:numPr>
          <w:ilvl w:val="2"/>
          <w:numId w:val="4"/>
        </w:numPr>
        <w:spacing w:after="160" w:line="259" w:lineRule="auto"/>
        <w:jc w:val="both"/>
        <w:rPr>
          <w:rFonts w:ascii="Franklin Gothic Book" w:hAnsi="Franklin Gothic Book" w:cstheme="minorHAnsi"/>
          <w:color w:val="000000"/>
        </w:rPr>
      </w:pPr>
      <w:r w:rsidRPr="00BA2E30">
        <w:rPr>
          <w:rFonts w:ascii="Franklin Gothic Book" w:hAnsi="Franklin Gothic Book" w:cstheme="minorHAnsi"/>
          <w:color w:val="000000"/>
        </w:rPr>
        <w:t>Wykonawca dokona niezbędnych obliczeń, zaprojektuje i wykona transformatory odczepowe, odpowiednio do warunków napięciowych, obciążeniowych i zwarciowych, biorąc pod uwagę prawo energetyczne i rozporządzenia wykonawcze oraz wymagania Zamawiającego. Transformatory muszą być zaprojektowane w konfiguracji takiej samej, jak istniejące transformatory odczepowe bloków (usytuowanie izolatorów, faz, konserwatora, układu chłodzenia, podwozia) w celu zapewnienia wymienności.</w:t>
      </w:r>
    </w:p>
    <w:p w14:paraId="45FA71C9" w14:textId="77777777" w:rsidR="0041290C" w:rsidRPr="00BA2E30" w:rsidRDefault="0041290C" w:rsidP="00BA2E30">
      <w:pPr>
        <w:pStyle w:val="Akapitzlist"/>
        <w:numPr>
          <w:ilvl w:val="2"/>
          <w:numId w:val="4"/>
        </w:numPr>
        <w:spacing w:after="160" w:line="259" w:lineRule="auto"/>
        <w:jc w:val="both"/>
        <w:rPr>
          <w:rFonts w:ascii="Franklin Gothic Book" w:hAnsi="Franklin Gothic Book" w:cstheme="minorHAnsi"/>
          <w:color w:val="000000"/>
        </w:rPr>
      </w:pPr>
      <w:r w:rsidRPr="00BA2E30">
        <w:rPr>
          <w:rFonts w:ascii="Franklin Gothic Book" w:hAnsi="Franklin Gothic Book" w:cstheme="minorHAnsi"/>
          <w:color w:val="000000"/>
        </w:rPr>
        <w:t>Zadanie traktowane, jako „pod klucz” wraz z końcowym montażem, badaniami pomontażowymi i uruchomieniem.</w:t>
      </w:r>
    </w:p>
    <w:p w14:paraId="33EC002A" w14:textId="77777777" w:rsidR="0041290C" w:rsidRPr="00BA2E30" w:rsidRDefault="0041290C" w:rsidP="0041290C">
      <w:pPr>
        <w:tabs>
          <w:tab w:val="num" w:pos="851"/>
        </w:tabs>
        <w:spacing w:after="120" w:line="240" w:lineRule="auto"/>
        <w:jc w:val="both"/>
        <w:rPr>
          <w:rFonts w:ascii="Franklin Gothic Book" w:hAnsi="Franklin Gothic Book" w:cs="Arial"/>
          <w:sz w:val="20"/>
        </w:rPr>
      </w:pPr>
    </w:p>
    <w:p w14:paraId="7FCF246B" w14:textId="48B4B0A9" w:rsidR="0041290C" w:rsidRPr="00BA2E30" w:rsidRDefault="00AC41A4" w:rsidP="00BA2E30">
      <w:pPr>
        <w:pStyle w:val="Akapitzlist"/>
        <w:numPr>
          <w:ilvl w:val="1"/>
          <w:numId w:val="4"/>
        </w:numPr>
        <w:suppressAutoHyphens/>
        <w:spacing w:before="120" w:after="0"/>
        <w:jc w:val="both"/>
        <w:rPr>
          <w:rFonts w:ascii="Franklin Gothic Book" w:hAnsi="Franklin Gothic Book" w:cs="Arial"/>
        </w:rPr>
      </w:pPr>
      <w:bookmarkStart w:id="81" w:name="_Toc499629930"/>
      <w:r w:rsidRPr="00BA2E30">
        <w:rPr>
          <w:rFonts w:ascii="Franklin Gothic Book" w:hAnsi="Franklin Gothic Book" w:cs="Arial"/>
          <w:b/>
        </w:rPr>
        <w:t>Zakres przedmiotu z</w:t>
      </w:r>
      <w:bookmarkEnd w:id="81"/>
      <w:r w:rsidRPr="00BA2E30">
        <w:rPr>
          <w:rFonts w:ascii="Franklin Gothic Book" w:hAnsi="Franklin Gothic Book" w:cs="Arial"/>
          <w:b/>
        </w:rPr>
        <w:t xml:space="preserve">amówienia </w:t>
      </w:r>
    </w:p>
    <w:p w14:paraId="48B522EB" w14:textId="77777777" w:rsidR="0041290C" w:rsidRPr="00BA2E30" w:rsidRDefault="0041290C" w:rsidP="00BA2E30">
      <w:pPr>
        <w:pStyle w:val="Akapitzlist"/>
        <w:numPr>
          <w:ilvl w:val="2"/>
          <w:numId w:val="4"/>
        </w:numPr>
        <w:spacing w:after="160" w:line="259" w:lineRule="auto"/>
        <w:jc w:val="both"/>
        <w:rPr>
          <w:rFonts w:ascii="Franklin Gothic Book" w:hAnsi="Franklin Gothic Book" w:cstheme="minorHAnsi"/>
          <w:color w:val="000000"/>
        </w:rPr>
      </w:pPr>
      <w:r w:rsidRPr="00BA2E30">
        <w:rPr>
          <w:rFonts w:ascii="Franklin Gothic Book" w:hAnsi="Franklin Gothic Book" w:cstheme="minorHAnsi"/>
          <w:color w:val="000000"/>
        </w:rPr>
        <w:t>Zaprojektowanie, wykonanie i dostawa transformatorów 32 MVA, 15,75/6,3/6,3kV wykonanych zgodnie ze specyfikacją techniczną, przeznaczonego do pracy jako transformator odczepowy na  obecnym stanowisku TZ2 – TZ7.</w:t>
      </w:r>
    </w:p>
    <w:p w14:paraId="6809698F" w14:textId="77777777" w:rsidR="0041290C" w:rsidRPr="00BA2E30" w:rsidRDefault="0041290C" w:rsidP="00BA2E30">
      <w:pPr>
        <w:pStyle w:val="Akapitzlist"/>
        <w:numPr>
          <w:ilvl w:val="2"/>
          <w:numId w:val="4"/>
        </w:numPr>
        <w:spacing w:after="160" w:line="259" w:lineRule="auto"/>
        <w:jc w:val="both"/>
        <w:rPr>
          <w:rFonts w:ascii="Franklin Gothic Book" w:hAnsi="Franklin Gothic Book" w:cstheme="minorHAnsi"/>
          <w:color w:val="000000"/>
        </w:rPr>
      </w:pPr>
      <w:r w:rsidRPr="00BA2E30">
        <w:rPr>
          <w:rFonts w:ascii="Franklin Gothic Book" w:hAnsi="Franklin Gothic Book" w:cstheme="minorHAnsi"/>
          <w:color w:val="000000"/>
        </w:rPr>
        <w:t>Rozładunek transformatora i jego osprzętu na stanowisku rozładowczo – magazynowym w Elektrowni. Przygotowanie do montażu na stanowisku TZ2 – TZ7.</w:t>
      </w:r>
    </w:p>
    <w:p w14:paraId="4C238B22" w14:textId="77777777" w:rsidR="0041290C" w:rsidRPr="00BA2E30" w:rsidRDefault="0041290C" w:rsidP="00BA2E30">
      <w:pPr>
        <w:pStyle w:val="Akapitzlist"/>
        <w:numPr>
          <w:ilvl w:val="2"/>
          <w:numId w:val="4"/>
        </w:numPr>
        <w:spacing w:after="160" w:line="259" w:lineRule="auto"/>
        <w:jc w:val="both"/>
        <w:rPr>
          <w:rFonts w:ascii="Franklin Gothic Book" w:hAnsi="Franklin Gothic Book" w:cstheme="minorHAnsi"/>
          <w:color w:val="000000"/>
        </w:rPr>
      </w:pPr>
      <w:r w:rsidRPr="00BA2E30">
        <w:rPr>
          <w:rFonts w:ascii="Franklin Gothic Book" w:hAnsi="Franklin Gothic Book" w:cstheme="minorHAnsi"/>
          <w:color w:val="000000"/>
        </w:rPr>
        <w:t xml:space="preserve">Odłączenie eksploatowanego transformatora TZ2 – TZ7-25MVA od szynoprzewodów wyprowadzenia mocy 15,75 kV, okapturzonych połączeń szynowych 6 kV i uziemienia. </w:t>
      </w:r>
      <w:r w:rsidRPr="00BA2E30">
        <w:rPr>
          <w:rFonts w:ascii="Franklin Gothic Book" w:hAnsi="Franklin Gothic Book" w:cstheme="minorHAnsi"/>
          <w:color w:val="000000"/>
        </w:rPr>
        <w:br/>
        <w:t>Odłączenie przewodów od skrzyni napędowej przełącznika zaczepów i szafy zasilająco - sterowniczej układu chłodzenia.</w:t>
      </w:r>
    </w:p>
    <w:p w14:paraId="0A9D7EAE" w14:textId="77777777" w:rsidR="0041290C" w:rsidRPr="00BA2E30" w:rsidRDefault="0041290C" w:rsidP="00BA2E30">
      <w:pPr>
        <w:pStyle w:val="Akapitzlist"/>
        <w:numPr>
          <w:ilvl w:val="2"/>
          <w:numId w:val="4"/>
        </w:numPr>
        <w:spacing w:after="160" w:line="259" w:lineRule="auto"/>
        <w:jc w:val="both"/>
        <w:rPr>
          <w:rFonts w:ascii="Franklin Gothic Book" w:hAnsi="Franklin Gothic Book" w:cstheme="minorHAnsi"/>
          <w:color w:val="000000"/>
        </w:rPr>
      </w:pPr>
      <w:r w:rsidRPr="00BA2E30">
        <w:rPr>
          <w:rFonts w:ascii="Franklin Gothic Book" w:hAnsi="Franklin Gothic Book" w:cstheme="minorHAnsi"/>
          <w:color w:val="000000"/>
        </w:rPr>
        <w:t>Wykonanie pomiarów kontrolnych demontowanego transformatora i przełącznika zaczepów.</w:t>
      </w:r>
    </w:p>
    <w:p w14:paraId="57119F31" w14:textId="77777777" w:rsidR="0041290C" w:rsidRPr="00BA2E30" w:rsidRDefault="0041290C" w:rsidP="00BA2E30">
      <w:pPr>
        <w:pStyle w:val="Akapitzlist"/>
        <w:numPr>
          <w:ilvl w:val="2"/>
          <w:numId w:val="4"/>
        </w:numPr>
        <w:spacing w:after="160" w:line="259" w:lineRule="auto"/>
        <w:jc w:val="both"/>
        <w:rPr>
          <w:rFonts w:ascii="Franklin Gothic Book" w:hAnsi="Franklin Gothic Book" w:cstheme="minorHAnsi"/>
          <w:color w:val="000000"/>
        </w:rPr>
      </w:pPr>
      <w:r w:rsidRPr="00BA2E30">
        <w:rPr>
          <w:rFonts w:ascii="Franklin Gothic Book" w:hAnsi="Franklin Gothic Book" w:cstheme="minorHAnsi"/>
          <w:color w:val="000000"/>
        </w:rPr>
        <w:t>Zdemontowanie ogrodzenia i instalacji zraszaczowej w zakresie niezbędnym do wykonywania prac.</w:t>
      </w:r>
    </w:p>
    <w:p w14:paraId="5A150DAA" w14:textId="77777777" w:rsidR="0041290C" w:rsidRPr="00BA2E30" w:rsidRDefault="0041290C" w:rsidP="00BA2E30">
      <w:pPr>
        <w:pStyle w:val="Akapitzlist"/>
        <w:numPr>
          <w:ilvl w:val="2"/>
          <w:numId w:val="4"/>
        </w:numPr>
        <w:spacing w:after="160" w:line="259" w:lineRule="auto"/>
        <w:jc w:val="both"/>
        <w:rPr>
          <w:rFonts w:ascii="Franklin Gothic Book" w:hAnsi="Franklin Gothic Book" w:cstheme="minorHAnsi"/>
          <w:color w:val="000000"/>
        </w:rPr>
      </w:pPr>
      <w:r w:rsidRPr="00BA2E30">
        <w:rPr>
          <w:rFonts w:ascii="Franklin Gothic Book" w:hAnsi="Franklin Gothic Book" w:cstheme="minorHAnsi"/>
          <w:color w:val="000000"/>
        </w:rPr>
        <w:t>Przetransportowanie transformatora  na stanowisko rozładowczo – magazynowe.</w:t>
      </w:r>
    </w:p>
    <w:p w14:paraId="74BA1E0D" w14:textId="77777777" w:rsidR="0041290C" w:rsidRPr="00BA2E30" w:rsidRDefault="0041290C" w:rsidP="00BA2E30">
      <w:pPr>
        <w:pStyle w:val="Akapitzlist"/>
        <w:numPr>
          <w:ilvl w:val="2"/>
          <w:numId w:val="4"/>
        </w:numPr>
        <w:spacing w:after="160" w:line="259" w:lineRule="auto"/>
        <w:jc w:val="both"/>
        <w:rPr>
          <w:rFonts w:ascii="Franklin Gothic Book" w:hAnsi="Franklin Gothic Book" w:cstheme="minorHAnsi"/>
          <w:color w:val="000000"/>
        </w:rPr>
      </w:pPr>
      <w:r w:rsidRPr="00BA2E30">
        <w:rPr>
          <w:rFonts w:ascii="Franklin Gothic Book" w:hAnsi="Franklin Gothic Book" w:cstheme="minorHAnsi"/>
          <w:color w:val="000000"/>
        </w:rPr>
        <w:t xml:space="preserve">Przegląd transformatora na stanowisku magazynowym, przygotowanie do długiego postoju magazynowego. </w:t>
      </w:r>
    </w:p>
    <w:p w14:paraId="231FDD1F" w14:textId="77777777" w:rsidR="0041290C" w:rsidRPr="00BA2E30" w:rsidRDefault="0041290C" w:rsidP="00BA2E30">
      <w:pPr>
        <w:pStyle w:val="Akapitzlist"/>
        <w:numPr>
          <w:ilvl w:val="2"/>
          <w:numId w:val="4"/>
        </w:numPr>
        <w:spacing w:after="160" w:line="259" w:lineRule="auto"/>
        <w:jc w:val="both"/>
        <w:rPr>
          <w:rFonts w:ascii="Franklin Gothic Book" w:hAnsi="Franklin Gothic Book" w:cstheme="minorHAnsi"/>
          <w:color w:val="000000"/>
        </w:rPr>
      </w:pPr>
      <w:r w:rsidRPr="00BA2E30">
        <w:rPr>
          <w:rFonts w:ascii="Franklin Gothic Book" w:hAnsi="Franklin Gothic Book" w:cstheme="minorHAnsi"/>
          <w:color w:val="000000"/>
        </w:rPr>
        <w:t>Przygotowanie stanowiska transformatora odczepowego (oczyszczenie) przed zamontowaniem nowego transformatora 32 MVA (ewentualna przebudowa dostosowawcza)</w:t>
      </w:r>
    </w:p>
    <w:p w14:paraId="1872C69B" w14:textId="77777777" w:rsidR="0041290C" w:rsidRPr="00BA2E30" w:rsidRDefault="0041290C" w:rsidP="00BA2E30">
      <w:pPr>
        <w:pStyle w:val="Akapitzlist"/>
        <w:numPr>
          <w:ilvl w:val="2"/>
          <w:numId w:val="4"/>
        </w:numPr>
        <w:spacing w:after="160" w:line="259" w:lineRule="auto"/>
        <w:jc w:val="both"/>
        <w:rPr>
          <w:rFonts w:ascii="Franklin Gothic Book" w:hAnsi="Franklin Gothic Book" w:cstheme="minorHAnsi"/>
          <w:color w:val="000000"/>
        </w:rPr>
      </w:pPr>
      <w:r w:rsidRPr="00BA2E30">
        <w:rPr>
          <w:rFonts w:ascii="Franklin Gothic Book" w:hAnsi="Franklin Gothic Book" w:cstheme="minorHAnsi"/>
          <w:color w:val="000000"/>
        </w:rPr>
        <w:t>Wykonanie dokumentacji technicznej przyłącza transformatora do szyn ekranowanych wyprowadzenia mocy i okapturzonych połączeń szynowych i uziemienia</w:t>
      </w:r>
    </w:p>
    <w:p w14:paraId="0639E1B5" w14:textId="77777777" w:rsidR="0041290C" w:rsidRPr="00BA2E30" w:rsidRDefault="0041290C" w:rsidP="00BA2E30">
      <w:pPr>
        <w:pStyle w:val="Akapitzlist"/>
        <w:numPr>
          <w:ilvl w:val="2"/>
          <w:numId w:val="4"/>
        </w:numPr>
        <w:spacing w:after="160" w:line="259" w:lineRule="auto"/>
        <w:jc w:val="both"/>
        <w:rPr>
          <w:rFonts w:ascii="Franklin Gothic Book" w:hAnsi="Franklin Gothic Book" w:cstheme="minorHAnsi"/>
          <w:color w:val="000000"/>
        </w:rPr>
      </w:pPr>
      <w:r w:rsidRPr="00BA2E30">
        <w:rPr>
          <w:rFonts w:ascii="Franklin Gothic Book" w:hAnsi="Franklin Gothic Book" w:cstheme="minorHAnsi"/>
          <w:color w:val="000000"/>
        </w:rPr>
        <w:t xml:space="preserve">Transport transformatora ze stanowiska rozładowczo – magazynowego na stanowisko pracy TZ2 – TZ7. </w:t>
      </w:r>
    </w:p>
    <w:p w14:paraId="75949579" w14:textId="77777777" w:rsidR="0041290C" w:rsidRPr="00BA2E30" w:rsidRDefault="0041290C" w:rsidP="00BA2E30">
      <w:pPr>
        <w:pStyle w:val="Akapitzlist"/>
        <w:numPr>
          <w:ilvl w:val="2"/>
          <w:numId w:val="4"/>
        </w:numPr>
        <w:spacing w:after="160" w:line="259" w:lineRule="auto"/>
        <w:jc w:val="both"/>
        <w:rPr>
          <w:rFonts w:ascii="Franklin Gothic Book" w:hAnsi="Franklin Gothic Book" w:cstheme="minorHAnsi"/>
          <w:color w:val="000000"/>
        </w:rPr>
      </w:pPr>
      <w:r w:rsidRPr="00BA2E30">
        <w:rPr>
          <w:rFonts w:ascii="Franklin Gothic Book" w:hAnsi="Franklin Gothic Book" w:cstheme="minorHAnsi"/>
          <w:color w:val="000000"/>
        </w:rPr>
        <w:t xml:space="preserve"> Montaż transformatora i jego wyposażenia na stanowisku pracy.</w:t>
      </w:r>
    </w:p>
    <w:p w14:paraId="6037300D" w14:textId="77777777" w:rsidR="0041290C" w:rsidRPr="00BA2E30" w:rsidRDefault="0041290C" w:rsidP="00BA2E30">
      <w:pPr>
        <w:pStyle w:val="Akapitzlist"/>
        <w:numPr>
          <w:ilvl w:val="2"/>
          <w:numId w:val="4"/>
        </w:numPr>
        <w:spacing w:after="160" w:line="259" w:lineRule="auto"/>
        <w:jc w:val="both"/>
        <w:rPr>
          <w:rFonts w:ascii="Franklin Gothic Book" w:hAnsi="Franklin Gothic Book" w:cstheme="minorHAnsi"/>
          <w:color w:val="000000"/>
        </w:rPr>
      </w:pPr>
      <w:r w:rsidRPr="00BA2E30">
        <w:rPr>
          <w:rFonts w:ascii="Franklin Gothic Book" w:hAnsi="Franklin Gothic Book" w:cstheme="minorHAnsi"/>
          <w:color w:val="000000"/>
        </w:rPr>
        <w:t xml:space="preserve"> Uzupełnienie oleju.</w:t>
      </w:r>
    </w:p>
    <w:p w14:paraId="403B4E8B" w14:textId="04CFF683" w:rsidR="0041290C" w:rsidRPr="00BA2E30" w:rsidRDefault="0041290C" w:rsidP="00BA2E30">
      <w:pPr>
        <w:pStyle w:val="Akapitzlist"/>
        <w:numPr>
          <w:ilvl w:val="2"/>
          <w:numId w:val="4"/>
        </w:numPr>
        <w:spacing w:after="160" w:line="259" w:lineRule="auto"/>
        <w:jc w:val="both"/>
        <w:rPr>
          <w:rFonts w:ascii="Franklin Gothic Book" w:hAnsi="Franklin Gothic Book" w:cstheme="minorHAnsi"/>
          <w:color w:val="000000"/>
        </w:rPr>
      </w:pPr>
      <w:r w:rsidRPr="00BA2E30">
        <w:rPr>
          <w:rFonts w:ascii="Franklin Gothic Book" w:hAnsi="Franklin Gothic Book" w:cstheme="minorHAnsi"/>
          <w:color w:val="000000"/>
        </w:rPr>
        <w:t>Dostosowanie przyłącza transformatora do szyn ek</w:t>
      </w:r>
      <w:r w:rsidR="00AC41A4" w:rsidRPr="00DF2739">
        <w:rPr>
          <w:rFonts w:ascii="Franklin Gothic Book" w:hAnsi="Franklin Gothic Book" w:cstheme="minorHAnsi"/>
          <w:color w:val="000000"/>
        </w:rPr>
        <w:t>ranowanych wyprowadzenia mocy i </w:t>
      </w:r>
      <w:r w:rsidRPr="00BA2E30">
        <w:rPr>
          <w:rFonts w:ascii="Franklin Gothic Book" w:hAnsi="Franklin Gothic Book" w:cstheme="minorHAnsi"/>
          <w:color w:val="000000"/>
        </w:rPr>
        <w:t>okapturzonych połączeń szynowych, i uziemienia</w:t>
      </w:r>
    </w:p>
    <w:p w14:paraId="3E4112F2" w14:textId="77777777" w:rsidR="0041290C" w:rsidRPr="00BA2E30" w:rsidRDefault="0041290C" w:rsidP="00BA2E30">
      <w:pPr>
        <w:pStyle w:val="Akapitzlist"/>
        <w:numPr>
          <w:ilvl w:val="2"/>
          <w:numId w:val="4"/>
        </w:numPr>
        <w:spacing w:after="160" w:line="259" w:lineRule="auto"/>
        <w:jc w:val="both"/>
        <w:rPr>
          <w:rFonts w:ascii="Franklin Gothic Book" w:hAnsi="Franklin Gothic Book" w:cstheme="minorHAnsi"/>
          <w:color w:val="000000"/>
        </w:rPr>
      </w:pPr>
      <w:r w:rsidRPr="00BA2E30">
        <w:rPr>
          <w:rFonts w:ascii="Franklin Gothic Book" w:hAnsi="Franklin Gothic Book" w:cstheme="minorHAnsi"/>
          <w:color w:val="000000"/>
        </w:rPr>
        <w:lastRenderedPageBreak/>
        <w:t>Przebudowa instalacji zraszaczowej – dostosowanie do zmienionych gabarytów transformatora.</w:t>
      </w:r>
    </w:p>
    <w:p w14:paraId="6180AFB2" w14:textId="77777777" w:rsidR="0041290C" w:rsidRPr="00BA2E30" w:rsidRDefault="0041290C" w:rsidP="00BA2E30">
      <w:pPr>
        <w:pStyle w:val="Akapitzlist"/>
        <w:numPr>
          <w:ilvl w:val="2"/>
          <w:numId w:val="4"/>
        </w:numPr>
        <w:spacing w:after="160" w:line="259" w:lineRule="auto"/>
        <w:jc w:val="both"/>
        <w:rPr>
          <w:rFonts w:ascii="Franklin Gothic Book" w:hAnsi="Franklin Gothic Book" w:cstheme="minorHAnsi"/>
          <w:color w:val="000000"/>
        </w:rPr>
      </w:pPr>
      <w:r w:rsidRPr="00BA2E30">
        <w:rPr>
          <w:rFonts w:ascii="Franklin Gothic Book" w:hAnsi="Franklin Gothic Book" w:cstheme="minorHAnsi"/>
          <w:color w:val="000000"/>
        </w:rPr>
        <w:t>Wykonanie dokumentacji i prefabrykacja szaf: zasilająco-sterowniczych układu chłodzenia, zabezpieczeń, pomiarów i przełącznika zaczepów. Wymagane przystosowanie do istniejących połączeń zewnętrznych lub dostosowanie do wizualizacji, sterowania zdalnego z systemu Ovation i układu zabezpieczeń elektrycznych bloku.</w:t>
      </w:r>
    </w:p>
    <w:p w14:paraId="20E11B14" w14:textId="77777777" w:rsidR="0041290C" w:rsidRPr="00BA2E30" w:rsidRDefault="0041290C" w:rsidP="00BA2E30">
      <w:pPr>
        <w:pStyle w:val="Akapitzlist"/>
        <w:numPr>
          <w:ilvl w:val="2"/>
          <w:numId w:val="4"/>
        </w:numPr>
        <w:spacing w:after="160" w:line="259" w:lineRule="auto"/>
        <w:jc w:val="both"/>
        <w:rPr>
          <w:rFonts w:ascii="Franklin Gothic Book" w:hAnsi="Franklin Gothic Book" w:cstheme="minorHAnsi"/>
          <w:color w:val="000000"/>
        </w:rPr>
      </w:pPr>
      <w:r w:rsidRPr="00BA2E30">
        <w:rPr>
          <w:rFonts w:ascii="Franklin Gothic Book" w:hAnsi="Franklin Gothic Book" w:cstheme="minorHAnsi"/>
          <w:color w:val="000000"/>
        </w:rPr>
        <w:t>Montaż podłączeń obwodów pierwotnych i wtórnych szafy sterowniczej chłodzenia, zabezpieczeń i przełącznika zaczepów. Badania pomontażowe, próby funkcjonalne, uruchomienie zdalne z systemu Ovation.</w:t>
      </w:r>
    </w:p>
    <w:p w14:paraId="76D898D1" w14:textId="77777777" w:rsidR="0041290C" w:rsidRPr="00BA2E30" w:rsidRDefault="0041290C" w:rsidP="00BA2E30">
      <w:pPr>
        <w:pStyle w:val="Akapitzlist"/>
        <w:numPr>
          <w:ilvl w:val="2"/>
          <w:numId w:val="4"/>
        </w:numPr>
        <w:spacing w:after="160" w:line="259" w:lineRule="auto"/>
        <w:jc w:val="both"/>
        <w:rPr>
          <w:rFonts w:ascii="Franklin Gothic Book" w:hAnsi="Franklin Gothic Book" w:cstheme="minorHAnsi"/>
          <w:color w:val="000000"/>
        </w:rPr>
      </w:pPr>
      <w:r w:rsidRPr="00BA2E30">
        <w:rPr>
          <w:rFonts w:ascii="Franklin Gothic Book" w:hAnsi="Franklin Gothic Book" w:cstheme="minorHAnsi"/>
          <w:color w:val="000000"/>
        </w:rPr>
        <w:t>Montaż elementów ogrodzenia i instalacji zraszaczowej. Naprawa powłok malarskich na ogrodzeniu i instalacji.</w:t>
      </w:r>
    </w:p>
    <w:p w14:paraId="6E6B7FDC" w14:textId="77777777" w:rsidR="0041290C" w:rsidRPr="00BA2E30" w:rsidRDefault="0041290C" w:rsidP="00BA2E30">
      <w:pPr>
        <w:pStyle w:val="Akapitzlist"/>
        <w:numPr>
          <w:ilvl w:val="2"/>
          <w:numId w:val="4"/>
        </w:numPr>
        <w:spacing w:after="160" w:line="259" w:lineRule="auto"/>
        <w:jc w:val="both"/>
        <w:rPr>
          <w:rFonts w:ascii="Franklin Gothic Book" w:hAnsi="Franklin Gothic Book" w:cstheme="minorHAnsi"/>
          <w:color w:val="000000"/>
        </w:rPr>
      </w:pPr>
      <w:r w:rsidRPr="00BA2E30">
        <w:rPr>
          <w:rFonts w:ascii="Franklin Gothic Book" w:hAnsi="Franklin Gothic Book" w:cstheme="minorHAnsi"/>
          <w:color w:val="000000"/>
        </w:rPr>
        <w:t>Wykonanie badań pomontażowych transformatora wraz z badaniami SFRA i FDS.</w:t>
      </w:r>
      <w:r w:rsidRPr="00BA2E30">
        <w:rPr>
          <w:rFonts w:ascii="Franklin Gothic Book" w:hAnsi="Franklin Gothic Book" w:cstheme="minorHAnsi"/>
          <w:color w:val="000000"/>
        </w:rPr>
        <w:br/>
        <w:t>Uruchomienie przełącznika zaczepów i wykonanie badań. Zgodnie z wymaganiami DTR transformatora i Ramowej Instrukcji Eksploatacji Transformatorów wyd. 2012r.</w:t>
      </w:r>
    </w:p>
    <w:p w14:paraId="2D151787" w14:textId="77777777" w:rsidR="0041290C" w:rsidRPr="00BA2E30" w:rsidRDefault="0041290C" w:rsidP="00BA2E30">
      <w:pPr>
        <w:pStyle w:val="Akapitzlist"/>
        <w:numPr>
          <w:ilvl w:val="2"/>
          <w:numId w:val="4"/>
        </w:numPr>
        <w:spacing w:after="160" w:line="259" w:lineRule="auto"/>
        <w:jc w:val="both"/>
        <w:rPr>
          <w:rFonts w:ascii="Franklin Gothic Book" w:hAnsi="Franklin Gothic Book" w:cstheme="minorHAnsi"/>
          <w:color w:val="000000"/>
        </w:rPr>
      </w:pPr>
      <w:r w:rsidRPr="00BA2E30">
        <w:rPr>
          <w:rFonts w:ascii="Franklin Gothic Book" w:hAnsi="Franklin Gothic Book" w:cstheme="minorHAnsi"/>
          <w:color w:val="000000"/>
        </w:rPr>
        <w:t xml:space="preserve">Podłączenie transformatora do uziemienia,  szynoprzewodów wyprowadzenia mocy 15,75 kV i okapturzonych połączeń szynowych 6 kV, </w:t>
      </w:r>
    </w:p>
    <w:p w14:paraId="1D347295" w14:textId="77777777" w:rsidR="0041290C" w:rsidRPr="00BA2E30" w:rsidRDefault="0041290C" w:rsidP="00BA2E30">
      <w:pPr>
        <w:pStyle w:val="Akapitzlist"/>
        <w:numPr>
          <w:ilvl w:val="2"/>
          <w:numId w:val="4"/>
        </w:numPr>
        <w:spacing w:after="160" w:line="259" w:lineRule="auto"/>
        <w:jc w:val="both"/>
        <w:rPr>
          <w:rFonts w:ascii="Franklin Gothic Book" w:hAnsi="Franklin Gothic Book" w:cstheme="minorHAnsi"/>
          <w:color w:val="000000"/>
        </w:rPr>
      </w:pPr>
      <w:r w:rsidRPr="00BA2E30">
        <w:rPr>
          <w:rFonts w:ascii="Franklin Gothic Book" w:hAnsi="Franklin Gothic Book" w:cstheme="minorHAnsi"/>
          <w:color w:val="000000"/>
        </w:rPr>
        <w:t>Przygotowanie transformatora do eksploatacji (oględziny, odpowietrzenie, sprawdzenie położenia wszystkich zaworów).  Wykonanie opisów eksploatacyjnych i KKS transformatora oraz jego wyposażenia wg wzoru stosowanego w Elektrowni.</w:t>
      </w:r>
    </w:p>
    <w:p w14:paraId="001C7E1F" w14:textId="77777777" w:rsidR="0041290C" w:rsidRPr="00DF2739" w:rsidRDefault="0041290C" w:rsidP="00BA2E30">
      <w:pPr>
        <w:pStyle w:val="Akapitzlist"/>
        <w:numPr>
          <w:ilvl w:val="2"/>
          <w:numId w:val="4"/>
        </w:numPr>
        <w:spacing w:after="160" w:line="259" w:lineRule="auto"/>
        <w:jc w:val="both"/>
        <w:rPr>
          <w:rFonts w:ascii="Franklin Gothic Book" w:hAnsi="Franklin Gothic Book" w:cstheme="minorHAnsi"/>
          <w:color w:val="000000"/>
        </w:rPr>
      </w:pPr>
      <w:r w:rsidRPr="00BA2E30">
        <w:rPr>
          <w:rFonts w:ascii="Franklin Gothic Book" w:hAnsi="Franklin Gothic Book" w:cstheme="minorHAnsi"/>
          <w:color w:val="000000"/>
        </w:rPr>
        <w:t>Opracowanie i przedstawienie protokołów z wykonanych badań pomontażowych. Zgłoszenie gotowości transformatora do eksploatacji.</w:t>
      </w:r>
      <w:r w:rsidRPr="00BA2E30">
        <w:rPr>
          <w:rFonts w:ascii="Franklin Gothic Book" w:hAnsi="Franklin Gothic Book" w:cstheme="minorHAnsi"/>
          <w:color w:val="000000"/>
        </w:rPr>
        <w:br/>
        <w:t>Udział w odbiorze technicznym transformatora przed dopuszczeniem do eksploatacji,  udział w uruchomieniu (załączaniu) transformatora.</w:t>
      </w:r>
    </w:p>
    <w:p w14:paraId="5C9CE7B2" w14:textId="77777777" w:rsidR="00AC41A4" w:rsidRPr="00BA2E30" w:rsidRDefault="00AC41A4" w:rsidP="00BA2E30">
      <w:pPr>
        <w:pStyle w:val="Akapitzlist"/>
        <w:spacing w:after="160" w:line="259" w:lineRule="auto"/>
        <w:ind w:left="1224"/>
        <w:jc w:val="both"/>
        <w:rPr>
          <w:rFonts w:ascii="Franklin Gothic Book" w:hAnsi="Franklin Gothic Book" w:cstheme="minorHAnsi"/>
          <w:color w:val="000000"/>
        </w:rPr>
      </w:pPr>
    </w:p>
    <w:p w14:paraId="601F2362" w14:textId="1D998A42" w:rsidR="0041290C" w:rsidRPr="00BA2E30" w:rsidRDefault="00AC41A4" w:rsidP="00BA2E30">
      <w:pPr>
        <w:pStyle w:val="Akapitzlist"/>
        <w:numPr>
          <w:ilvl w:val="1"/>
          <w:numId w:val="4"/>
        </w:numPr>
        <w:suppressAutoHyphens/>
        <w:spacing w:before="120" w:after="0"/>
        <w:jc w:val="both"/>
        <w:rPr>
          <w:rFonts w:ascii="Franklin Gothic Book" w:hAnsi="Franklin Gothic Book" w:cs="Arial"/>
        </w:rPr>
      </w:pPr>
      <w:bookmarkStart w:id="82" w:name="_Toc499629932"/>
      <w:r w:rsidRPr="00BA2E30">
        <w:rPr>
          <w:rFonts w:ascii="Franklin Gothic Book" w:hAnsi="Franklin Gothic Book" w:cs="Arial"/>
          <w:b/>
        </w:rPr>
        <w:t>Granice dostawy</w:t>
      </w:r>
      <w:bookmarkEnd w:id="82"/>
    </w:p>
    <w:p w14:paraId="259D4251" w14:textId="77777777"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Kompletny transformator odczepowy z przyłączem po stronie szynoprzewodów, uziemieniem, gotowy do podania pod napięcie. Uruchomione wszystkie instalacje. Ogrodzenie zamknięte.</w:t>
      </w:r>
    </w:p>
    <w:p w14:paraId="1D05EBE1" w14:textId="77777777" w:rsidR="0041290C" w:rsidRPr="00127923"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Układ chłodzenia, pomiarów, zabezpieczeń, pomiarów, przełącznika zaczepów transformatora kompletny, uruchomiony miejscowo i zdalnie.</w:t>
      </w:r>
    </w:p>
    <w:p w14:paraId="6C8C52DA" w14:textId="77777777" w:rsidR="00AC41A4" w:rsidRPr="00BA2E30" w:rsidRDefault="00AC41A4" w:rsidP="00BA2E30">
      <w:pPr>
        <w:pStyle w:val="Akapitzlist"/>
        <w:spacing w:after="160" w:line="259" w:lineRule="auto"/>
        <w:ind w:left="792"/>
        <w:jc w:val="both"/>
        <w:rPr>
          <w:rFonts w:ascii="Franklin Gothic Book" w:hAnsi="Franklin Gothic Book" w:cstheme="minorHAnsi"/>
          <w:color w:val="000000"/>
        </w:rPr>
      </w:pPr>
    </w:p>
    <w:p w14:paraId="5CFE05E2" w14:textId="4C3D4C79" w:rsidR="0041290C" w:rsidRPr="00BA2E30" w:rsidRDefault="00AC41A4" w:rsidP="00BA2E30">
      <w:pPr>
        <w:pStyle w:val="Akapitzlist"/>
        <w:numPr>
          <w:ilvl w:val="0"/>
          <w:numId w:val="2"/>
        </w:numPr>
        <w:suppressAutoHyphens/>
        <w:spacing w:before="120" w:after="0"/>
        <w:jc w:val="both"/>
        <w:rPr>
          <w:rFonts w:ascii="Franklin Gothic Book" w:hAnsi="Franklin Gothic Book" w:cstheme="minorHAnsi"/>
          <w:color w:val="000000"/>
          <w:u w:val="single"/>
        </w:rPr>
      </w:pPr>
      <w:r w:rsidRPr="00BA2E30">
        <w:rPr>
          <w:rFonts w:ascii="Franklin Gothic Book" w:hAnsi="Franklin Gothic Book" w:cstheme="minorHAnsi"/>
          <w:b/>
          <w:color w:val="000000"/>
          <w:u w:val="single"/>
        </w:rPr>
        <w:t>TERMINY WYKONANIA</w:t>
      </w:r>
    </w:p>
    <w:p w14:paraId="281D4DCB" w14:textId="77777777" w:rsidR="00AC41A4" w:rsidRPr="00BA2E30" w:rsidRDefault="00AC41A4" w:rsidP="00AC41A4">
      <w:pPr>
        <w:pStyle w:val="Akapitzlist"/>
        <w:numPr>
          <w:ilvl w:val="0"/>
          <w:numId w:val="4"/>
        </w:numPr>
        <w:suppressAutoHyphens/>
        <w:spacing w:before="120" w:after="0"/>
        <w:jc w:val="both"/>
        <w:rPr>
          <w:rFonts w:ascii="Franklin Gothic Book" w:hAnsi="Franklin Gothic Book" w:cs="Arial"/>
          <w:b/>
          <w:vanish/>
        </w:rPr>
      </w:pPr>
    </w:p>
    <w:p w14:paraId="1834911C" w14:textId="7B05C9D8" w:rsidR="0041290C" w:rsidRPr="00BA2E30" w:rsidRDefault="0041290C" w:rsidP="00BA2E30">
      <w:pPr>
        <w:pStyle w:val="Akapitzlist"/>
        <w:numPr>
          <w:ilvl w:val="1"/>
          <w:numId w:val="4"/>
        </w:numPr>
        <w:suppressAutoHyphens/>
        <w:spacing w:before="120" w:after="0"/>
        <w:jc w:val="both"/>
        <w:rPr>
          <w:rFonts w:ascii="Franklin Gothic Book" w:hAnsi="Franklin Gothic Book" w:cs="Arial"/>
          <w:b/>
        </w:rPr>
      </w:pPr>
      <w:r w:rsidRPr="00BA2E30">
        <w:rPr>
          <w:rFonts w:ascii="Franklin Gothic Book" w:hAnsi="Franklin Gothic Book" w:cs="Arial"/>
          <w:b/>
        </w:rPr>
        <w:t>Dostawa transformatorów o mocy 32 MVA oraz wykonanie prac na stanowisku i przy transformatorze zdemontowanym zgodnie z tabelą poniżej:</w:t>
      </w:r>
    </w:p>
    <w:p w14:paraId="33AFA921" w14:textId="77777777" w:rsidR="0041290C" w:rsidRPr="00BA2E30" w:rsidRDefault="0041290C" w:rsidP="0041290C">
      <w:pPr>
        <w:pStyle w:val="Akapitzlist"/>
        <w:ind w:left="644"/>
        <w:rPr>
          <w:rFonts w:ascii="Franklin Gothic Book" w:hAnsi="Franklin Gothic Book" w:cs="Arial"/>
          <w:sz w:val="20"/>
          <w:szCs w:val="20"/>
        </w:rPr>
      </w:pPr>
      <w:r w:rsidRPr="00BA2E30">
        <w:rPr>
          <w:rFonts w:ascii="Franklin Gothic Book" w:hAnsi="Franklin Gothic Book" w:cs="Arial"/>
          <w:sz w:val="20"/>
          <w:szCs w:val="20"/>
        </w:rPr>
        <w:t xml:space="preserve"> </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1040"/>
        <w:gridCol w:w="1211"/>
        <w:gridCol w:w="992"/>
        <w:gridCol w:w="1134"/>
        <w:gridCol w:w="1134"/>
        <w:gridCol w:w="1134"/>
        <w:gridCol w:w="1100"/>
      </w:tblGrid>
      <w:tr w:rsidR="0041290C" w:rsidRPr="00DF2739" w14:paraId="72EB14DD" w14:textId="77777777" w:rsidTr="0041290C">
        <w:trPr>
          <w:trHeight w:val="498"/>
        </w:trPr>
        <w:tc>
          <w:tcPr>
            <w:tcW w:w="899" w:type="dxa"/>
            <w:vMerge w:val="restart"/>
            <w:shd w:val="clear" w:color="auto" w:fill="auto"/>
          </w:tcPr>
          <w:p w14:paraId="74F8152D" w14:textId="77777777" w:rsidR="0041290C" w:rsidRPr="00BA2E30" w:rsidRDefault="0041290C" w:rsidP="0041290C">
            <w:pPr>
              <w:pStyle w:val="Akapitzlist"/>
              <w:ind w:left="0"/>
              <w:rPr>
                <w:rFonts w:ascii="Franklin Gothic Book" w:hAnsi="Franklin Gothic Book" w:cs="Arial"/>
                <w:sz w:val="18"/>
                <w:szCs w:val="18"/>
              </w:rPr>
            </w:pPr>
            <w:r w:rsidRPr="00BA2E30">
              <w:rPr>
                <w:rFonts w:ascii="Franklin Gothic Book" w:hAnsi="Franklin Gothic Book" w:cs="Arial"/>
                <w:sz w:val="18"/>
                <w:szCs w:val="18"/>
              </w:rPr>
              <w:t>Punkty kluczowe Elektrowni</w:t>
            </w:r>
          </w:p>
        </w:tc>
        <w:tc>
          <w:tcPr>
            <w:tcW w:w="1040" w:type="dxa"/>
            <w:vMerge w:val="restart"/>
            <w:shd w:val="clear" w:color="auto" w:fill="auto"/>
          </w:tcPr>
          <w:p w14:paraId="6C515668" w14:textId="77777777" w:rsidR="0041290C" w:rsidRPr="00BA2E30" w:rsidRDefault="0041290C" w:rsidP="0041290C">
            <w:pPr>
              <w:pStyle w:val="Akapitzlist"/>
              <w:ind w:left="0"/>
              <w:rPr>
                <w:rFonts w:ascii="Franklin Gothic Book" w:hAnsi="Franklin Gothic Book" w:cs="Arial"/>
                <w:sz w:val="18"/>
                <w:szCs w:val="18"/>
              </w:rPr>
            </w:pPr>
            <w:r w:rsidRPr="00BA2E30">
              <w:rPr>
                <w:rFonts w:ascii="Franklin Gothic Book" w:hAnsi="Franklin Gothic Book" w:cs="Arial"/>
                <w:sz w:val="18"/>
                <w:szCs w:val="18"/>
              </w:rPr>
              <w:t>Punkty kluczowe Wykonawcy</w:t>
            </w:r>
          </w:p>
        </w:tc>
        <w:tc>
          <w:tcPr>
            <w:tcW w:w="6705" w:type="dxa"/>
            <w:gridSpan w:val="6"/>
            <w:shd w:val="clear" w:color="auto" w:fill="auto"/>
          </w:tcPr>
          <w:p w14:paraId="076CC5C0" w14:textId="769D7CA4" w:rsidR="0041290C" w:rsidRPr="00BA2E30" w:rsidRDefault="00AC41A4" w:rsidP="0041290C">
            <w:pPr>
              <w:pStyle w:val="Akapitzlist"/>
              <w:ind w:left="0"/>
              <w:jc w:val="center"/>
              <w:rPr>
                <w:rFonts w:ascii="Franklin Gothic Book" w:hAnsi="Franklin Gothic Book" w:cs="Arial"/>
                <w:b/>
                <w:sz w:val="20"/>
                <w:szCs w:val="20"/>
              </w:rPr>
            </w:pPr>
            <w:r w:rsidRPr="00BA2E30">
              <w:rPr>
                <w:rFonts w:ascii="Franklin Gothic Book" w:hAnsi="Franklin Gothic Book" w:cs="Arial"/>
                <w:b/>
                <w:sz w:val="20"/>
                <w:szCs w:val="20"/>
              </w:rPr>
              <w:t>Transformator na stanowisku</w:t>
            </w:r>
          </w:p>
        </w:tc>
      </w:tr>
      <w:tr w:rsidR="006925DB" w:rsidRPr="00DF2739" w14:paraId="42DE2E81" w14:textId="77777777" w:rsidTr="0041290C">
        <w:trPr>
          <w:trHeight w:val="498"/>
        </w:trPr>
        <w:tc>
          <w:tcPr>
            <w:tcW w:w="899" w:type="dxa"/>
            <w:vMerge/>
            <w:shd w:val="clear" w:color="auto" w:fill="auto"/>
          </w:tcPr>
          <w:p w14:paraId="3F8C5261" w14:textId="77777777" w:rsidR="006925DB" w:rsidRPr="00BA2E30" w:rsidRDefault="006925DB" w:rsidP="006925DB">
            <w:pPr>
              <w:pStyle w:val="Akapitzlist"/>
              <w:ind w:left="0"/>
              <w:rPr>
                <w:rFonts w:ascii="Franklin Gothic Book" w:hAnsi="Franklin Gothic Book" w:cs="Arial"/>
                <w:sz w:val="20"/>
                <w:szCs w:val="20"/>
              </w:rPr>
            </w:pPr>
          </w:p>
        </w:tc>
        <w:tc>
          <w:tcPr>
            <w:tcW w:w="1040" w:type="dxa"/>
            <w:vMerge/>
            <w:shd w:val="clear" w:color="auto" w:fill="auto"/>
          </w:tcPr>
          <w:p w14:paraId="054122E4" w14:textId="77777777" w:rsidR="006925DB" w:rsidRPr="00BA2E30" w:rsidRDefault="006925DB" w:rsidP="006925DB">
            <w:pPr>
              <w:pStyle w:val="Akapitzlist"/>
              <w:ind w:left="0"/>
              <w:rPr>
                <w:rFonts w:ascii="Franklin Gothic Book" w:hAnsi="Franklin Gothic Book" w:cs="Arial"/>
                <w:sz w:val="20"/>
                <w:szCs w:val="20"/>
              </w:rPr>
            </w:pPr>
          </w:p>
        </w:tc>
        <w:tc>
          <w:tcPr>
            <w:tcW w:w="1211" w:type="dxa"/>
            <w:shd w:val="clear" w:color="auto" w:fill="auto"/>
          </w:tcPr>
          <w:p w14:paraId="2EE43B87" w14:textId="30C58259" w:rsidR="006925DB" w:rsidRPr="00BA2E30" w:rsidRDefault="006925DB" w:rsidP="006925DB">
            <w:pPr>
              <w:pStyle w:val="Akapitzlist"/>
              <w:ind w:left="0"/>
              <w:jc w:val="center"/>
              <w:rPr>
                <w:rFonts w:ascii="Franklin Gothic Book" w:hAnsi="Franklin Gothic Book" w:cs="Arial"/>
                <w:b/>
                <w:sz w:val="20"/>
                <w:szCs w:val="20"/>
              </w:rPr>
            </w:pPr>
            <w:r w:rsidRPr="00506166">
              <w:rPr>
                <w:rFonts w:ascii="Franklin Gothic Book" w:hAnsi="Franklin Gothic Book" w:cs="Arial"/>
                <w:b/>
                <w:sz w:val="20"/>
                <w:szCs w:val="20"/>
              </w:rPr>
              <w:t>TZ2</w:t>
            </w:r>
          </w:p>
        </w:tc>
        <w:tc>
          <w:tcPr>
            <w:tcW w:w="992" w:type="dxa"/>
            <w:shd w:val="clear" w:color="auto" w:fill="auto"/>
          </w:tcPr>
          <w:p w14:paraId="04CC7473" w14:textId="70BB630B" w:rsidR="006925DB" w:rsidRPr="00BA2E30" w:rsidRDefault="006925DB" w:rsidP="006925DB">
            <w:pPr>
              <w:pStyle w:val="Akapitzlist"/>
              <w:ind w:left="0"/>
              <w:jc w:val="center"/>
              <w:rPr>
                <w:rFonts w:ascii="Franklin Gothic Book" w:hAnsi="Franklin Gothic Book" w:cs="Arial"/>
                <w:b/>
                <w:sz w:val="20"/>
                <w:szCs w:val="20"/>
              </w:rPr>
            </w:pPr>
            <w:r w:rsidRPr="00506166">
              <w:rPr>
                <w:rFonts w:ascii="Franklin Gothic Book" w:hAnsi="Franklin Gothic Book" w:cs="Arial"/>
                <w:b/>
                <w:sz w:val="20"/>
                <w:szCs w:val="20"/>
              </w:rPr>
              <w:t>TZ3</w:t>
            </w:r>
          </w:p>
        </w:tc>
        <w:tc>
          <w:tcPr>
            <w:tcW w:w="1134" w:type="dxa"/>
            <w:shd w:val="clear" w:color="auto" w:fill="auto"/>
          </w:tcPr>
          <w:p w14:paraId="329C216A" w14:textId="54AFBA5C" w:rsidR="006925DB" w:rsidRPr="00BA2E30" w:rsidRDefault="006925DB" w:rsidP="006925DB">
            <w:pPr>
              <w:pStyle w:val="Akapitzlist"/>
              <w:ind w:left="0"/>
              <w:jc w:val="center"/>
              <w:rPr>
                <w:rFonts w:ascii="Franklin Gothic Book" w:hAnsi="Franklin Gothic Book" w:cs="Arial"/>
                <w:b/>
                <w:sz w:val="20"/>
                <w:szCs w:val="20"/>
              </w:rPr>
            </w:pPr>
            <w:r w:rsidRPr="00506166">
              <w:rPr>
                <w:rFonts w:ascii="Franklin Gothic Book" w:hAnsi="Franklin Gothic Book" w:cs="Arial"/>
                <w:b/>
                <w:sz w:val="20"/>
                <w:szCs w:val="20"/>
              </w:rPr>
              <w:t>TZ4</w:t>
            </w:r>
          </w:p>
        </w:tc>
        <w:tc>
          <w:tcPr>
            <w:tcW w:w="1134" w:type="dxa"/>
            <w:shd w:val="clear" w:color="auto" w:fill="auto"/>
          </w:tcPr>
          <w:p w14:paraId="2ABABDD8" w14:textId="68C27731" w:rsidR="006925DB" w:rsidRPr="00BA2E30" w:rsidRDefault="006925DB" w:rsidP="006925DB">
            <w:pPr>
              <w:pStyle w:val="Akapitzlist"/>
              <w:ind w:left="0"/>
              <w:jc w:val="center"/>
              <w:rPr>
                <w:rFonts w:ascii="Franklin Gothic Book" w:hAnsi="Franklin Gothic Book" w:cs="Arial"/>
                <w:b/>
                <w:sz w:val="20"/>
                <w:szCs w:val="20"/>
              </w:rPr>
            </w:pPr>
            <w:r w:rsidRPr="00506166">
              <w:rPr>
                <w:rFonts w:ascii="Franklin Gothic Book" w:hAnsi="Franklin Gothic Book" w:cs="Arial"/>
                <w:b/>
                <w:sz w:val="20"/>
                <w:szCs w:val="20"/>
              </w:rPr>
              <w:t>TZ5</w:t>
            </w:r>
          </w:p>
        </w:tc>
        <w:tc>
          <w:tcPr>
            <w:tcW w:w="1134" w:type="dxa"/>
            <w:shd w:val="clear" w:color="auto" w:fill="auto"/>
          </w:tcPr>
          <w:p w14:paraId="5911D53E" w14:textId="0D3196E8" w:rsidR="006925DB" w:rsidRPr="00BA2E30" w:rsidRDefault="006925DB" w:rsidP="006925DB">
            <w:pPr>
              <w:pStyle w:val="Akapitzlist"/>
              <w:ind w:left="0"/>
              <w:jc w:val="center"/>
              <w:rPr>
                <w:rFonts w:ascii="Franklin Gothic Book" w:hAnsi="Franklin Gothic Book" w:cs="Arial"/>
                <w:b/>
                <w:sz w:val="20"/>
                <w:szCs w:val="20"/>
              </w:rPr>
            </w:pPr>
            <w:r w:rsidRPr="00506166">
              <w:rPr>
                <w:rFonts w:ascii="Franklin Gothic Book" w:hAnsi="Franklin Gothic Book" w:cs="Arial"/>
                <w:b/>
                <w:sz w:val="20"/>
                <w:szCs w:val="20"/>
              </w:rPr>
              <w:t>TZ6</w:t>
            </w:r>
          </w:p>
        </w:tc>
        <w:tc>
          <w:tcPr>
            <w:tcW w:w="1100" w:type="dxa"/>
            <w:shd w:val="clear" w:color="auto" w:fill="auto"/>
          </w:tcPr>
          <w:p w14:paraId="1C2E9A32" w14:textId="01F94A1D" w:rsidR="006925DB" w:rsidRPr="00BA2E30" w:rsidRDefault="006925DB" w:rsidP="006925DB">
            <w:pPr>
              <w:pStyle w:val="Akapitzlist"/>
              <w:ind w:left="0"/>
              <w:jc w:val="center"/>
              <w:rPr>
                <w:rFonts w:ascii="Franklin Gothic Book" w:hAnsi="Franklin Gothic Book" w:cs="Arial"/>
                <w:b/>
                <w:sz w:val="20"/>
                <w:szCs w:val="20"/>
              </w:rPr>
            </w:pPr>
            <w:r w:rsidRPr="00506166">
              <w:rPr>
                <w:rFonts w:ascii="Franklin Gothic Book" w:hAnsi="Franklin Gothic Book" w:cs="Arial"/>
                <w:b/>
                <w:sz w:val="20"/>
                <w:szCs w:val="20"/>
              </w:rPr>
              <w:t>TZ7</w:t>
            </w:r>
          </w:p>
        </w:tc>
      </w:tr>
      <w:tr w:rsidR="006925DB" w:rsidRPr="00DF2739" w14:paraId="53963CF7" w14:textId="77777777" w:rsidTr="0041290C">
        <w:tc>
          <w:tcPr>
            <w:tcW w:w="899" w:type="dxa"/>
            <w:shd w:val="clear" w:color="auto" w:fill="auto"/>
          </w:tcPr>
          <w:p w14:paraId="60AAE97F" w14:textId="4AE37F2D" w:rsidR="006925DB" w:rsidRPr="00BA2E30" w:rsidRDefault="006925DB" w:rsidP="00BE174A">
            <w:pPr>
              <w:pStyle w:val="Akapitzlist"/>
              <w:ind w:left="0"/>
              <w:rPr>
                <w:rFonts w:ascii="Franklin Gothic Book" w:hAnsi="Franklin Gothic Book" w:cs="Arial"/>
                <w:sz w:val="16"/>
                <w:szCs w:val="16"/>
              </w:rPr>
            </w:pPr>
          </w:p>
        </w:tc>
        <w:tc>
          <w:tcPr>
            <w:tcW w:w="1040" w:type="dxa"/>
            <w:shd w:val="clear" w:color="auto" w:fill="auto"/>
          </w:tcPr>
          <w:p w14:paraId="17CC96CA" w14:textId="1492B3FF" w:rsidR="006925DB" w:rsidRPr="00BA2E30" w:rsidRDefault="006A2945" w:rsidP="006925DB">
            <w:pPr>
              <w:pStyle w:val="Akapitzlist"/>
              <w:ind w:left="0"/>
              <w:rPr>
                <w:rFonts w:ascii="Franklin Gothic Book" w:hAnsi="Franklin Gothic Book" w:cs="Arial"/>
                <w:sz w:val="16"/>
                <w:szCs w:val="16"/>
              </w:rPr>
            </w:pPr>
            <w:r>
              <w:rPr>
                <w:rFonts w:ascii="Franklin Gothic Book" w:hAnsi="Franklin Gothic Book" w:cs="Arial"/>
                <w:sz w:val="16"/>
                <w:szCs w:val="16"/>
              </w:rPr>
              <w:t>R</w:t>
            </w:r>
            <w:r w:rsidRPr="006925DB">
              <w:rPr>
                <w:rFonts w:ascii="Franklin Gothic Book" w:hAnsi="Franklin Gothic Book" w:cs="Arial"/>
                <w:sz w:val="16"/>
                <w:szCs w:val="16"/>
              </w:rPr>
              <w:t>ozpoczęcie procesu inwestycyjnego</w:t>
            </w:r>
          </w:p>
        </w:tc>
        <w:tc>
          <w:tcPr>
            <w:tcW w:w="1211" w:type="dxa"/>
            <w:shd w:val="clear" w:color="auto" w:fill="auto"/>
          </w:tcPr>
          <w:p w14:paraId="1EC17B35" w14:textId="1FEAE0A7" w:rsidR="006925DB" w:rsidRPr="00BA2E30" w:rsidRDefault="006925DB" w:rsidP="006925DB">
            <w:pPr>
              <w:pStyle w:val="Akapitzlist"/>
              <w:ind w:left="0"/>
              <w:rPr>
                <w:rFonts w:ascii="Franklin Gothic Book" w:hAnsi="Franklin Gothic Book" w:cs="Arial"/>
                <w:sz w:val="16"/>
                <w:szCs w:val="16"/>
              </w:rPr>
            </w:pPr>
            <w:r w:rsidRPr="00506166">
              <w:rPr>
                <w:rFonts w:ascii="Franklin Gothic Book" w:hAnsi="Franklin Gothic Book" w:cs="Arial"/>
                <w:sz w:val="16"/>
                <w:szCs w:val="16"/>
              </w:rPr>
              <w:t>Wraz z podpisaniem Umowy</w:t>
            </w:r>
          </w:p>
        </w:tc>
        <w:tc>
          <w:tcPr>
            <w:tcW w:w="992" w:type="dxa"/>
            <w:shd w:val="clear" w:color="auto" w:fill="auto"/>
          </w:tcPr>
          <w:p w14:paraId="7FA06017" w14:textId="291B6462" w:rsidR="006925DB" w:rsidRPr="00BA2E30" w:rsidRDefault="006925DB" w:rsidP="006925DB">
            <w:pPr>
              <w:pStyle w:val="Akapitzlist"/>
              <w:spacing w:line="360" w:lineRule="auto"/>
              <w:ind w:left="0"/>
              <w:jc w:val="center"/>
              <w:rPr>
                <w:rFonts w:ascii="Franklin Gothic Book" w:hAnsi="Franklin Gothic Book" w:cs="Arial"/>
                <w:sz w:val="16"/>
                <w:szCs w:val="16"/>
              </w:rPr>
            </w:pPr>
            <w:r w:rsidRPr="00506166">
              <w:rPr>
                <w:rFonts w:ascii="Franklin Gothic Book" w:hAnsi="Franklin Gothic Book" w:cs="Arial"/>
                <w:sz w:val="16"/>
                <w:szCs w:val="16"/>
              </w:rPr>
              <w:t>Wraz z podpisaniem Umowy</w:t>
            </w:r>
          </w:p>
        </w:tc>
        <w:tc>
          <w:tcPr>
            <w:tcW w:w="1134" w:type="dxa"/>
            <w:shd w:val="clear" w:color="auto" w:fill="auto"/>
          </w:tcPr>
          <w:p w14:paraId="46934944" w14:textId="2074A728" w:rsidR="006925DB" w:rsidRPr="00BA2E30" w:rsidRDefault="006925DB" w:rsidP="006925DB">
            <w:pPr>
              <w:pStyle w:val="Akapitzlist"/>
              <w:spacing w:line="360" w:lineRule="auto"/>
              <w:ind w:left="0"/>
              <w:jc w:val="center"/>
              <w:rPr>
                <w:rFonts w:ascii="Franklin Gothic Book" w:hAnsi="Franklin Gothic Book" w:cs="Arial"/>
                <w:sz w:val="16"/>
                <w:szCs w:val="16"/>
              </w:rPr>
            </w:pPr>
            <w:r w:rsidRPr="00506166">
              <w:rPr>
                <w:rFonts w:ascii="Franklin Gothic Book" w:hAnsi="Franklin Gothic Book" w:cs="Arial"/>
                <w:sz w:val="16"/>
                <w:szCs w:val="16"/>
              </w:rPr>
              <w:t>Wraz z podpisaniem Umowy</w:t>
            </w:r>
          </w:p>
        </w:tc>
        <w:tc>
          <w:tcPr>
            <w:tcW w:w="1134" w:type="dxa"/>
            <w:shd w:val="clear" w:color="auto" w:fill="auto"/>
          </w:tcPr>
          <w:p w14:paraId="1B6E99BC" w14:textId="6B3A067E" w:rsidR="006925DB" w:rsidRPr="00BA2E30" w:rsidRDefault="006925DB" w:rsidP="006925DB">
            <w:pPr>
              <w:pStyle w:val="Akapitzlist"/>
              <w:spacing w:line="360" w:lineRule="auto"/>
              <w:ind w:left="0"/>
              <w:jc w:val="center"/>
              <w:rPr>
                <w:rFonts w:ascii="Franklin Gothic Book" w:hAnsi="Franklin Gothic Book" w:cs="Arial"/>
                <w:sz w:val="16"/>
                <w:szCs w:val="16"/>
              </w:rPr>
            </w:pPr>
            <w:r w:rsidRPr="00506166">
              <w:rPr>
                <w:rFonts w:ascii="Franklin Gothic Book" w:hAnsi="Franklin Gothic Book" w:cs="Arial"/>
                <w:sz w:val="16"/>
                <w:szCs w:val="16"/>
              </w:rPr>
              <w:t>Wraz z podpisaniem Umowy</w:t>
            </w:r>
          </w:p>
        </w:tc>
        <w:tc>
          <w:tcPr>
            <w:tcW w:w="1134" w:type="dxa"/>
            <w:shd w:val="clear" w:color="auto" w:fill="auto"/>
          </w:tcPr>
          <w:p w14:paraId="7D0C8794" w14:textId="2DC5CE0F" w:rsidR="006925DB" w:rsidRPr="00BA2E30" w:rsidRDefault="006925DB" w:rsidP="006925DB">
            <w:pPr>
              <w:pStyle w:val="Akapitzlist"/>
              <w:spacing w:line="360" w:lineRule="auto"/>
              <w:ind w:left="0"/>
              <w:jc w:val="center"/>
              <w:rPr>
                <w:rFonts w:ascii="Franklin Gothic Book" w:hAnsi="Franklin Gothic Book" w:cs="Arial"/>
                <w:sz w:val="16"/>
                <w:szCs w:val="16"/>
              </w:rPr>
            </w:pPr>
            <w:r w:rsidRPr="00506166">
              <w:rPr>
                <w:rFonts w:ascii="Franklin Gothic Book" w:hAnsi="Franklin Gothic Book" w:cs="Arial"/>
                <w:sz w:val="16"/>
                <w:szCs w:val="16"/>
              </w:rPr>
              <w:t>Do 11.02.2022r</w:t>
            </w:r>
          </w:p>
        </w:tc>
        <w:tc>
          <w:tcPr>
            <w:tcW w:w="1100" w:type="dxa"/>
            <w:shd w:val="clear" w:color="auto" w:fill="auto"/>
          </w:tcPr>
          <w:p w14:paraId="64BA2124" w14:textId="1AFDFE86" w:rsidR="006925DB" w:rsidRPr="00BA2E30" w:rsidRDefault="006925DB" w:rsidP="006925DB">
            <w:pPr>
              <w:pStyle w:val="Akapitzlist"/>
              <w:spacing w:line="360" w:lineRule="auto"/>
              <w:ind w:left="0"/>
              <w:jc w:val="center"/>
              <w:rPr>
                <w:rFonts w:ascii="Franklin Gothic Book" w:hAnsi="Franklin Gothic Book" w:cs="Arial"/>
                <w:sz w:val="16"/>
                <w:szCs w:val="16"/>
              </w:rPr>
            </w:pPr>
            <w:r w:rsidRPr="00506166">
              <w:rPr>
                <w:rFonts w:ascii="Franklin Gothic Book" w:hAnsi="Franklin Gothic Book" w:cs="Arial"/>
                <w:sz w:val="16"/>
                <w:szCs w:val="16"/>
              </w:rPr>
              <w:t>Do 30.05.2022r</w:t>
            </w:r>
          </w:p>
        </w:tc>
      </w:tr>
      <w:tr w:rsidR="0041290C" w:rsidRPr="00DF2739" w14:paraId="050C2473" w14:textId="77777777" w:rsidTr="0041290C">
        <w:tc>
          <w:tcPr>
            <w:tcW w:w="899" w:type="dxa"/>
            <w:shd w:val="clear" w:color="auto" w:fill="auto"/>
          </w:tcPr>
          <w:p w14:paraId="45ADB63B" w14:textId="77777777" w:rsidR="0041290C" w:rsidRPr="00BA2E30" w:rsidRDefault="0041290C" w:rsidP="0041290C">
            <w:pPr>
              <w:pStyle w:val="Akapitzlist"/>
              <w:ind w:left="0"/>
              <w:rPr>
                <w:rFonts w:ascii="Franklin Gothic Book" w:hAnsi="Franklin Gothic Book" w:cs="Arial"/>
                <w:sz w:val="16"/>
                <w:szCs w:val="16"/>
              </w:rPr>
            </w:pPr>
          </w:p>
        </w:tc>
        <w:tc>
          <w:tcPr>
            <w:tcW w:w="1040" w:type="dxa"/>
            <w:shd w:val="clear" w:color="auto" w:fill="auto"/>
          </w:tcPr>
          <w:p w14:paraId="3434E1DB" w14:textId="77777777" w:rsidR="0041290C" w:rsidRPr="00BA2E30" w:rsidRDefault="0041290C" w:rsidP="0041290C">
            <w:pPr>
              <w:pStyle w:val="Akapitzlist"/>
              <w:ind w:left="0"/>
              <w:rPr>
                <w:rFonts w:ascii="Franklin Gothic Book" w:hAnsi="Franklin Gothic Book" w:cs="Arial"/>
                <w:sz w:val="16"/>
                <w:szCs w:val="16"/>
              </w:rPr>
            </w:pPr>
            <w:r w:rsidRPr="00BA2E30">
              <w:rPr>
                <w:rFonts w:ascii="Franklin Gothic Book" w:hAnsi="Franklin Gothic Book" w:cs="Arial"/>
                <w:sz w:val="16"/>
                <w:szCs w:val="16"/>
              </w:rPr>
              <w:t>Dostarczenie transformatora do Elektrowni</w:t>
            </w:r>
          </w:p>
        </w:tc>
        <w:tc>
          <w:tcPr>
            <w:tcW w:w="1211" w:type="dxa"/>
            <w:shd w:val="clear" w:color="auto" w:fill="auto"/>
          </w:tcPr>
          <w:p w14:paraId="6BC96207" w14:textId="77777777" w:rsidR="0041290C" w:rsidRPr="00BA2E30" w:rsidRDefault="0041290C" w:rsidP="0041290C">
            <w:pPr>
              <w:pStyle w:val="Akapitzlist"/>
              <w:ind w:left="0"/>
              <w:rPr>
                <w:rFonts w:ascii="Franklin Gothic Book" w:hAnsi="Franklin Gothic Book" w:cs="Arial"/>
                <w:sz w:val="16"/>
                <w:szCs w:val="16"/>
              </w:rPr>
            </w:pPr>
            <w:r w:rsidRPr="00BA2E30">
              <w:rPr>
                <w:rFonts w:ascii="Franklin Gothic Book" w:hAnsi="Franklin Gothic Book" w:cs="Arial"/>
                <w:sz w:val="16"/>
                <w:szCs w:val="16"/>
              </w:rPr>
              <w:t>2 tygodnie przed odstawieniem bloku do remontu</w:t>
            </w:r>
          </w:p>
        </w:tc>
        <w:tc>
          <w:tcPr>
            <w:tcW w:w="992" w:type="dxa"/>
            <w:shd w:val="clear" w:color="auto" w:fill="auto"/>
          </w:tcPr>
          <w:p w14:paraId="27C28DB9" w14:textId="77777777" w:rsidR="0041290C" w:rsidRPr="00BA2E30" w:rsidRDefault="0041290C" w:rsidP="0041290C">
            <w:pPr>
              <w:pStyle w:val="Akapitzlist"/>
              <w:ind w:left="0"/>
              <w:rPr>
                <w:rFonts w:ascii="Franklin Gothic Book" w:hAnsi="Franklin Gothic Book" w:cs="Arial"/>
                <w:sz w:val="16"/>
                <w:szCs w:val="16"/>
              </w:rPr>
            </w:pPr>
            <w:r w:rsidRPr="00BA2E30">
              <w:rPr>
                <w:rFonts w:ascii="Franklin Gothic Book" w:hAnsi="Franklin Gothic Book" w:cs="Arial"/>
                <w:sz w:val="16"/>
                <w:szCs w:val="16"/>
              </w:rPr>
              <w:t>2 tygodnie przed odstawieniem bloku do remontu</w:t>
            </w:r>
          </w:p>
        </w:tc>
        <w:tc>
          <w:tcPr>
            <w:tcW w:w="1134" w:type="dxa"/>
            <w:shd w:val="clear" w:color="auto" w:fill="auto"/>
          </w:tcPr>
          <w:p w14:paraId="6DC3AA53" w14:textId="77777777" w:rsidR="0041290C" w:rsidRPr="00BA2E30" w:rsidRDefault="0041290C" w:rsidP="0041290C">
            <w:pPr>
              <w:pStyle w:val="Akapitzlist"/>
              <w:ind w:left="0"/>
              <w:rPr>
                <w:rFonts w:ascii="Franklin Gothic Book" w:hAnsi="Franklin Gothic Book" w:cs="Arial"/>
                <w:sz w:val="16"/>
                <w:szCs w:val="16"/>
              </w:rPr>
            </w:pPr>
            <w:r w:rsidRPr="00BA2E30">
              <w:rPr>
                <w:rFonts w:ascii="Franklin Gothic Book" w:hAnsi="Franklin Gothic Book" w:cs="Arial"/>
                <w:sz w:val="16"/>
                <w:szCs w:val="16"/>
              </w:rPr>
              <w:t>2 tygodnie przed odstawieniem bloku do remontu</w:t>
            </w:r>
          </w:p>
        </w:tc>
        <w:tc>
          <w:tcPr>
            <w:tcW w:w="1134" w:type="dxa"/>
            <w:shd w:val="clear" w:color="auto" w:fill="auto"/>
          </w:tcPr>
          <w:p w14:paraId="066A343B" w14:textId="77777777" w:rsidR="0041290C" w:rsidRPr="00BA2E30" w:rsidRDefault="0041290C" w:rsidP="0041290C">
            <w:pPr>
              <w:pStyle w:val="Akapitzlist"/>
              <w:ind w:left="0"/>
              <w:jc w:val="center"/>
              <w:rPr>
                <w:rFonts w:ascii="Franklin Gothic Book" w:hAnsi="Franklin Gothic Book" w:cs="Arial"/>
                <w:sz w:val="16"/>
                <w:szCs w:val="16"/>
              </w:rPr>
            </w:pPr>
            <w:r w:rsidRPr="00BA2E30">
              <w:rPr>
                <w:rFonts w:ascii="Franklin Gothic Book" w:hAnsi="Franklin Gothic Book" w:cs="Arial"/>
                <w:sz w:val="16"/>
                <w:szCs w:val="16"/>
              </w:rPr>
              <w:t>2 tygodnie przed odstawieniem bloku do remontu</w:t>
            </w:r>
          </w:p>
        </w:tc>
        <w:tc>
          <w:tcPr>
            <w:tcW w:w="1134" w:type="dxa"/>
            <w:shd w:val="clear" w:color="auto" w:fill="auto"/>
          </w:tcPr>
          <w:p w14:paraId="33627B80" w14:textId="77777777" w:rsidR="0041290C" w:rsidRPr="00BA2E30" w:rsidRDefault="0041290C" w:rsidP="0041290C">
            <w:pPr>
              <w:pStyle w:val="Akapitzlist"/>
              <w:ind w:left="0"/>
              <w:rPr>
                <w:rFonts w:ascii="Franklin Gothic Book" w:hAnsi="Franklin Gothic Book" w:cs="Arial"/>
                <w:sz w:val="16"/>
                <w:szCs w:val="16"/>
              </w:rPr>
            </w:pPr>
            <w:r w:rsidRPr="00BA2E30">
              <w:rPr>
                <w:rFonts w:ascii="Franklin Gothic Book" w:hAnsi="Franklin Gothic Book" w:cs="Arial"/>
                <w:sz w:val="16"/>
                <w:szCs w:val="16"/>
              </w:rPr>
              <w:t>2 tygodnie przed odstawieniem bloku do remontu</w:t>
            </w:r>
          </w:p>
        </w:tc>
        <w:tc>
          <w:tcPr>
            <w:tcW w:w="1100" w:type="dxa"/>
            <w:shd w:val="clear" w:color="auto" w:fill="auto"/>
          </w:tcPr>
          <w:p w14:paraId="64289C96" w14:textId="77777777" w:rsidR="0041290C" w:rsidRPr="00BA2E30" w:rsidRDefault="0041290C" w:rsidP="0041290C">
            <w:pPr>
              <w:pStyle w:val="Akapitzlist"/>
              <w:ind w:left="0"/>
              <w:rPr>
                <w:rFonts w:ascii="Franklin Gothic Book" w:hAnsi="Franklin Gothic Book" w:cs="Arial"/>
                <w:sz w:val="16"/>
                <w:szCs w:val="16"/>
              </w:rPr>
            </w:pPr>
            <w:r w:rsidRPr="00BA2E30">
              <w:rPr>
                <w:rFonts w:ascii="Franklin Gothic Book" w:hAnsi="Franklin Gothic Book" w:cs="Arial"/>
                <w:sz w:val="16"/>
                <w:szCs w:val="16"/>
              </w:rPr>
              <w:t>2 tygodnie przed odstawieniem bloku do remontu</w:t>
            </w:r>
          </w:p>
        </w:tc>
      </w:tr>
      <w:tr w:rsidR="0041290C" w:rsidRPr="00DF2739" w14:paraId="67B15D37" w14:textId="77777777" w:rsidTr="0041290C">
        <w:tc>
          <w:tcPr>
            <w:tcW w:w="899" w:type="dxa"/>
            <w:shd w:val="clear" w:color="auto" w:fill="auto"/>
          </w:tcPr>
          <w:p w14:paraId="3DDF1037" w14:textId="77777777" w:rsidR="0041290C" w:rsidRPr="00BA2E30" w:rsidRDefault="0041290C" w:rsidP="0041290C">
            <w:pPr>
              <w:pStyle w:val="Akapitzlist"/>
              <w:ind w:left="0"/>
              <w:rPr>
                <w:rFonts w:ascii="Franklin Gothic Book" w:hAnsi="Franklin Gothic Book" w:cs="Arial"/>
                <w:sz w:val="16"/>
                <w:szCs w:val="16"/>
              </w:rPr>
            </w:pPr>
          </w:p>
        </w:tc>
        <w:tc>
          <w:tcPr>
            <w:tcW w:w="1040" w:type="dxa"/>
            <w:shd w:val="clear" w:color="auto" w:fill="auto"/>
          </w:tcPr>
          <w:p w14:paraId="317DEFEA" w14:textId="77777777" w:rsidR="0041290C" w:rsidRPr="00BA2E30" w:rsidRDefault="0041290C" w:rsidP="0041290C">
            <w:pPr>
              <w:pStyle w:val="Akapitzlist"/>
              <w:ind w:left="0"/>
              <w:rPr>
                <w:rFonts w:ascii="Franklin Gothic Book" w:hAnsi="Franklin Gothic Book" w:cs="Arial"/>
                <w:sz w:val="16"/>
                <w:szCs w:val="16"/>
              </w:rPr>
            </w:pPr>
            <w:r w:rsidRPr="00BA2E30">
              <w:rPr>
                <w:rFonts w:ascii="Franklin Gothic Book" w:hAnsi="Franklin Gothic Book" w:cs="Arial"/>
                <w:sz w:val="16"/>
                <w:szCs w:val="16"/>
              </w:rPr>
              <w:t xml:space="preserve">Dostarczenie IOR (Instrukcja </w:t>
            </w:r>
            <w:r w:rsidRPr="00BA2E30">
              <w:rPr>
                <w:rFonts w:ascii="Franklin Gothic Book" w:hAnsi="Franklin Gothic Book" w:cs="Arial"/>
                <w:sz w:val="16"/>
                <w:szCs w:val="16"/>
              </w:rPr>
              <w:lastRenderedPageBreak/>
              <w:t>Organizacji Robót)</w:t>
            </w:r>
          </w:p>
        </w:tc>
        <w:tc>
          <w:tcPr>
            <w:tcW w:w="1211" w:type="dxa"/>
            <w:shd w:val="clear" w:color="auto" w:fill="auto"/>
          </w:tcPr>
          <w:p w14:paraId="4769A6FE" w14:textId="77777777" w:rsidR="0041290C" w:rsidRPr="00BA2E30" w:rsidRDefault="0041290C" w:rsidP="0041290C">
            <w:pPr>
              <w:pStyle w:val="Akapitzlist"/>
              <w:ind w:left="0"/>
              <w:rPr>
                <w:rFonts w:ascii="Franklin Gothic Book" w:hAnsi="Franklin Gothic Book" w:cs="Arial"/>
                <w:sz w:val="16"/>
                <w:szCs w:val="16"/>
              </w:rPr>
            </w:pPr>
            <w:r w:rsidRPr="00BA2E30">
              <w:rPr>
                <w:rFonts w:ascii="Franklin Gothic Book" w:hAnsi="Franklin Gothic Book" w:cs="Arial"/>
                <w:sz w:val="16"/>
                <w:szCs w:val="16"/>
              </w:rPr>
              <w:lastRenderedPageBreak/>
              <w:t xml:space="preserve">2 tygodnie przed </w:t>
            </w:r>
            <w:r w:rsidRPr="00BA2E30">
              <w:rPr>
                <w:rFonts w:ascii="Franklin Gothic Book" w:hAnsi="Franklin Gothic Book" w:cs="Arial"/>
                <w:sz w:val="16"/>
                <w:szCs w:val="16"/>
              </w:rPr>
              <w:lastRenderedPageBreak/>
              <w:t>rozpoczęciem prac</w:t>
            </w:r>
          </w:p>
        </w:tc>
        <w:tc>
          <w:tcPr>
            <w:tcW w:w="992" w:type="dxa"/>
            <w:shd w:val="clear" w:color="auto" w:fill="auto"/>
          </w:tcPr>
          <w:p w14:paraId="3B3846F3" w14:textId="77777777" w:rsidR="0041290C" w:rsidRPr="00BA2E30" w:rsidRDefault="0041290C" w:rsidP="0041290C">
            <w:pPr>
              <w:pStyle w:val="Akapitzlist"/>
              <w:ind w:left="0"/>
              <w:rPr>
                <w:rFonts w:ascii="Franklin Gothic Book" w:hAnsi="Franklin Gothic Book" w:cs="Arial"/>
                <w:sz w:val="16"/>
                <w:szCs w:val="16"/>
              </w:rPr>
            </w:pPr>
            <w:r w:rsidRPr="00BA2E30">
              <w:rPr>
                <w:rFonts w:ascii="Franklin Gothic Book" w:hAnsi="Franklin Gothic Book" w:cs="Arial"/>
                <w:sz w:val="16"/>
                <w:szCs w:val="16"/>
              </w:rPr>
              <w:lastRenderedPageBreak/>
              <w:t xml:space="preserve">2 tygodnie przed </w:t>
            </w:r>
            <w:r w:rsidRPr="00BA2E30">
              <w:rPr>
                <w:rFonts w:ascii="Franklin Gothic Book" w:hAnsi="Franklin Gothic Book" w:cs="Arial"/>
                <w:sz w:val="16"/>
                <w:szCs w:val="16"/>
              </w:rPr>
              <w:lastRenderedPageBreak/>
              <w:t>rozpoczęciem prac</w:t>
            </w:r>
          </w:p>
        </w:tc>
        <w:tc>
          <w:tcPr>
            <w:tcW w:w="1134" w:type="dxa"/>
            <w:shd w:val="clear" w:color="auto" w:fill="auto"/>
          </w:tcPr>
          <w:p w14:paraId="7906A899" w14:textId="77777777" w:rsidR="0041290C" w:rsidRPr="00BA2E30" w:rsidRDefault="0041290C" w:rsidP="0041290C">
            <w:pPr>
              <w:pStyle w:val="Akapitzlist"/>
              <w:ind w:left="0"/>
              <w:rPr>
                <w:rFonts w:ascii="Franklin Gothic Book" w:hAnsi="Franklin Gothic Book" w:cs="Arial"/>
                <w:sz w:val="16"/>
                <w:szCs w:val="16"/>
              </w:rPr>
            </w:pPr>
            <w:r w:rsidRPr="00BA2E30">
              <w:rPr>
                <w:rFonts w:ascii="Franklin Gothic Book" w:hAnsi="Franklin Gothic Book" w:cs="Arial"/>
                <w:sz w:val="16"/>
                <w:szCs w:val="16"/>
              </w:rPr>
              <w:lastRenderedPageBreak/>
              <w:t xml:space="preserve">2 tygodnie przed </w:t>
            </w:r>
            <w:r w:rsidRPr="00BA2E30">
              <w:rPr>
                <w:rFonts w:ascii="Franklin Gothic Book" w:hAnsi="Franklin Gothic Book" w:cs="Arial"/>
                <w:sz w:val="16"/>
                <w:szCs w:val="16"/>
              </w:rPr>
              <w:lastRenderedPageBreak/>
              <w:t>rozpoczęciem prac</w:t>
            </w:r>
          </w:p>
        </w:tc>
        <w:tc>
          <w:tcPr>
            <w:tcW w:w="1134" w:type="dxa"/>
            <w:shd w:val="clear" w:color="auto" w:fill="auto"/>
          </w:tcPr>
          <w:p w14:paraId="0F7EEAFF" w14:textId="77777777" w:rsidR="0041290C" w:rsidRPr="00BA2E30" w:rsidRDefault="0041290C" w:rsidP="0041290C">
            <w:pPr>
              <w:pStyle w:val="Akapitzlist"/>
              <w:ind w:left="0"/>
              <w:jc w:val="center"/>
              <w:rPr>
                <w:rFonts w:ascii="Franklin Gothic Book" w:hAnsi="Franklin Gothic Book" w:cs="Arial"/>
                <w:sz w:val="16"/>
                <w:szCs w:val="16"/>
              </w:rPr>
            </w:pPr>
            <w:r w:rsidRPr="00BA2E30">
              <w:rPr>
                <w:rFonts w:ascii="Franklin Gothic Book" w:hAnsi="Franklin Gothic Book" w:cs="Arial"/>
                <w:sz w:val="16"/>
                <w:szCs w:val="16"/>
              </w:rPr>
              <w:lastRenderedPageBreak/>
              <w:t xml:space="preserve">2 tygodnie przed </w:t>
            </w:r>
            <w:r w:rsidRPr="00BA2E30">
              <w:rPr>
                <w:rFonts w:ascii="Franklin Gothic Book" w:hAnsi="Franklin Gothic Book" w:cs="Arial"/>
                <w:sz w:val="16"/>
                <w:szCs w:val="16"/>
              </w:rPr>
              <w:lastRenderedPageBreak/>
              <w:t>rozpoczęciem prac</w:t>
            </w:r>
          </w:p>
        </w:tc>
        <w:tc>
          <w:tcPr>
            <w:tcW w:w="1134" w:type="dxa"/>
            <w:shd w:val="clear" w:color="auto" w:fill="auto"/>
          </w:tcPr>
          <w:p w14:paraId="130A0464" w14:textId="77777777" w:rsidR="0041290C" w:rsidRPr="00BA2E30" w:rsidRDefault="0041290C" w:rsidP="0041290C">
            <w:pPr>
              <w:pStyle w:val="Akapitzlist"/>
              <w:ind w:left="0"/>
              <w:rPr>
                <w:rFonts w:ascii="Franklin Gothic Book" w:hAnsi="Franklin Gothic Book" w:cs="Arial"/>
                <w:sz w:val="16"/>
                <w:szCs w:val="16"/>
              </w:rPr>
            </w:pPr>
            <w:r w:rsidRPr="00BA2E30">
              <w:rPr>
                <w:rFonts w:ascii="Franklin Gothic Book" w:hAnsi="Franklin Gothic Book" w:cs="Arial"/>
                <w:sz w:val="16"/>
                <w:szCs w:val="16"/>
              </w:rPr>
              <w:lastRenderedPageBreak/>
              <w:t xml:space="preserve">2 tygodnie przed </w:t>
            </w:r>
            <w:r w:rsidRPr="00BA2E30">
              <w:rPr>
                <w:rFonts w:ascii="Franklin Gothic Book" w:hAnsi="Franklin Gothic Book" w:cs="Arial"/>
                <w:sz w:val="16"/>
                <w:szCs w:val="16"/>
              </w:rPr>
              <w:lastRenderedPageBreak/>
              <w:t>rozpoczęciem prac</w:t>
            </w:r>
          </w:p>
        </w:tc>
        <w:tc>
          <w:tcPr>
            <w:tcW w:w="1100" w:type="dxa"/>
            <w:shd w:val="clear" w:color="auto" w:fill="auto"/>
          </w:tcPr>
          <w:p w14:paraId="02573C4F" w14:textId="77777777" w:rsidR="0041290C" w:rsidRPr="00BA2E30" w:rsidRDefault="0041290C" w:rsidP="0041290C">
            <w:pPr>
              <w:pStyle w:val="Akapitzlist"/>
              <w:ind w:left="0"/>
              <w:rPr>
                <w:rFonts w:ascii="Franklin Gothic Book" w:hAnsi="Franklin Gothic Book" w:cs="Arial"/>
                <w:sz w:val="16"/>
                <w:szCs w:val="16"/>
              </w:rPr>
            </w:pPr>
            <w:r w:rsidRPr="00BA2E30">
              <w:rPr>
                <w:rFonts w:ascii="Franklin Gothic Book" w:hAnsi="Franklin Gothic Book" w:cs="Arial"/>
                <w:sz w:val="16"/>
                <w:szCs w:val="16"/>
              </w:rPr>
              <w:lastRenderedPageBreak/>
              <w:t xml:space="preserve">2 tygodnie przed </w:t>
            </w:r>
            <w:r w:rsidRPr="00BA2E30">
              <w:rPr>
                <w:rFonts w:ascii="Franklin Gothic Book" w:hAnsi="Franklin Gothic Book" w:cs="Arial"/>
                <w:sz w:val="16"/>
                <w:szCs w:val="16"/>
              </w:rPr>
              <w:lastRenderedPageBreak/>
              <w:t>rozpoczęciem prac</w:t>
            </w:r>
          </w:p>
        </w:tc>
      </w:tr>
      <w:tr w:rsidR="0041290C" w:rsidRPr="00DF2739" w14:paraId="241094BB" w14:textId="77777777" w:rsidTr="0041290C">
        <w:tc>
          <w:tcPr>
            <w:tcW w:w="899" w:type="dxa"/>
            <w:shd w:val="clear" w:color="auto" w:fill="auto"/>
          </w:tcPr>
          <w:p w14:paraId="1A5201DE" w14:textId="77777777" w:rsidR="0041290C" w:rsidRPr="00BA2E30" w:rsidRDefault="0041290C" w:rsidP="0041290C">
            <w:pPr>
              <w:pStyle w:val="Akapitzlist"/>
              <w:ind w:left="0"/>
              <w:rPr>
                <w:rFonts w:ascii="Franklin Gothic Book" w:hAnsi="Franklin Gothic Book" w:cs="Arial"/>
                <w:sz w:val="16"/>
                <w:szCs w:val="16"/>
              </w:rPr>
            </w:pPr>
            <w:r w:rsidRPr="00BA2E30">
              <w:rPr>
                <w:rFonts w:ascii="Franklin Gothic Book" w:hAnsi="Franklin Gothic Book" w:cs="Arial"/>
                <w:sz w:val="16"/>
                <w:szCs w:val="16"/>
              </w:rPr>
              <w:lastRenderedPageBreak/>
              <w:t>Przekazanie obszaru robót</w:t>
            </w:r>
          </w:p>
        </w:tc>
        <w:tc>
          <w:tcPr>
            <w:tcW w:w="1040" w:type="dxa"/>
            <w:shd w:val="clear" w:color="auto" w:fill="auto"/>
          </w:tcPr>
          <w:p w14:paraId="571E67EE" w14:textId="77777777" w:rsidR="0041290C" w:rsidRPr="00BA2E30" w:rsidRDefault="0041290C" w:rsidP="0041290C">
            <w:pPr>
              <w:pStyle w:val="Akapitzlist"/>
              <w:ind w:left="0"/>
              <w:rPr>
                <w:rFonts w:ascii="Franklin Gothic Book" w:hAnsi="Franklin Gothic Book" w:cs="Arial"/>
                <w:sz w:val="16"/>
                <w:szCs w:val="16"/>
              </w:rPr>
            </w:pPr>
          </w:p>
        </w:tc>
        <w:tc>
          <w:tcPr>
            <w:tcW w:w="1211" w:type="dxa"/>
            <w:shd w:val="clear" w:color="auto" w:fill="auto"/>
          </w:tcPr>
          <w:p w14:paraId="4485FDD6" w14:textId="77777777" w:rsidR="0041290C" w:rsidRPr="00BA2E30" w:rsidRDefault="0041290C" w:rsidP="0041290C">
            <w:pPr>
              <w:pStyle w:val="Akapitzlist"/>
              <w:ind w:left="0"/>
              <w:rPr>
                <w:rFonts w:ascii="Franklin Gothic Book" w:hAnsi="Franklin Gothic Book" w:cs="Arial"/>
                <w:sz w:val="16"/>
                <w:szCs w:val="16"/>
              </w:rPr>
            </w:pPr>
            <w:r w:rsidRPr="00BA2E30">
              <w:rPr>
                <w:rFonts w:ascii="Franklin Gothic Book" w:hAnsi="Franklin Gothic Book" w:cs="Arial"/>
                <w:sz w:val="16"/>
                <w:szCs w:val="16"/>
              </w:rPr>
              <w:t>1 dzień po odstawieniu bloku do remontu</w:t>
            </w:r>
          </w:p>
        </w:tc>
        <w:tc>
          <w:tcPr>
            <w:tcW w:w="992" w:type="dxa"/>
            <w:shd w:val="clear" w:color="auto" w:fill="auto"/>
          </w:tcPr>
          <w:p w14:paraId="6367D58E" w14:textId="77777777" w:rsidR="0041290C" w:rsidRPr="00BA2E30" w:rsidRDefault="0041290C" w:rsidP="0041290C">
            <w:pPr>
              <w:pStyle w:val="Akapitzlist"/>
              <w:ind w:left="0"/>
              <w:rPr>
                <w:rFonts w:ascii="Franklin Gothic Book" w:hAnsi="Franklin Gothic Book" w:cs="Arial"/>
                <w:sz w:val="16"/>
                <w:szCs w:val="16"/>
              </w:rPr>
            </w:pPr>
            <w:r w:rsidRPr="00BA2E30">
              <w:rPr>
                <w:rFonts w:ascii="Franklin Gothic Book" w:hAnsi="Franklin Gothic Book" w:cs="Arial"/>
                <w:sz w:val="16"/>
                <w:szCs w:val="16"/>
              </w:rPr>
              <w:t>1 dzień po odstawieniu bloku do remontu</w:t>
            </w:r>
          </w:p>
        </w:tc>
        <w:tc>
          <w:tcPr>
            <w:tcW w:w="1134" w:type="dxa"/>
            <w:shd w:val="clear" w:color="auto" w:fill="auto"/>
          </w:tcPr>
          <w:p w14:paraId="2178881F" w14:textId="77777777" w:rsidR="0041290C" w:rsidRPr="00BA2E30" w:rsidRDefault="0041290C" w:rsidP="0041290C">
            <w:pPr>
              <w:pStyle w:val="Akapitzlist"/>
              <w:ind w:left="0"/>
              <w:rPr>
                <w:rFonts w:ascii="Franklin Gothic Book" w:hAnsi="Franklin Gothic Book" w:cs="Arial"/>
                <w:sz w:val="16"/>
                <w:szCs w:val="16"/>
              </w:rPr>
            </w:pPr>
            <w:r w:rsidRPr="00BA2E30">
              <w:rPr>
                <w:rFonts w:ascii="Franklin Gothic Book" w:hAnsi="Franklin Gothic Book" w:cs="Arial"/>
                <w:sz w:val="16"/>
                <w:szCs w:val="16"/>
              </w:rPr>
              <w:t>1 dzień po odstawieniu bloku do remontu</w:t>
            </w:r>
          </w:p>
        </w:tc>
        <w:tc>
          <w:tcPr>
            <w:tcW w:w="1134" w:type="dxa"/>
            <w:shd w:val="clear" w:color="auto" w:fill="auto"/>
          </w:tcPr>
          <w:p w14:paraId="280AD771" w14:textId="77777777" w:rsidR="0041290C" w:rsidRPr="00BA2E30" w:rsidRDefault="0041290C" w:rsidP="0041290C">
            <w:pPr>
              <w:pStyle w:val="Akapitzlist"/>
              <w:ind w:left="0"/>
              <w:rPr>
                <w:rFonts w:ascii="Franklin Gothic Book" w:hAnsi="Franklin Gothic Book" w:cs="Arial"/>
                <w:sz w:val="16"/>
                <w:szCs w:val="16"/>
              </w:rPr>
            </w:pPr>
            <w:r w:rsidRPr="00BA2E30">
              <w:rPr>
                <w:rFonts w:ascii="Franklin Gothic Book" w:hAnsi="Franklin Gothic Book" w:cs="Arial"/>
                <w:sz w:val="16"/>
                <w:szCs w:val="16"/>
              </w:rPr>
              <w:t>1 dzień po odstawieniu bloku do remontu</w:t>
            </w:r>
          </w:p>
        </w:tc>
        <w:tc>
          <w:tcPr>
            <w:tcW w:w="1134" w:type="dxa"/>
            <w:shd w:val="clear" w:color="auto" w:fill="auto"/>
          </w:tcPr>
          <w:p w14:paraId="42F7DD25" w14:textId="77777777" w:rsidR="0041290C" w:rsidRPr="00BA2E30" w:rsidRDefault="0041290C" w:rsidP="0041290C">
            <w:pPr>
              <w:pStyle w:val="Akapitzlist"/>
              <w:ind w:left="0"/>
              <w:rPr>
                <w:rFonts w:ascii="Franklin Gothic Book" w:hAnsi="Franklin Gothic Book" w:cs="Arial"/>
                <w:sz w:val="16"/>
                <w:szCs w:val="16"/>
              </w:rPr>
            </w:pPr>
            <w:r w:rsidRPr="00BA2E30">
              <w:rPr>
                <w:rFonts w:ascii="Franklin Gothic Book" w:hAnsi="Franklin Gothic Book" w:cs="Arial"/>
                <w:sz w:val="16"/>
                <w:szCs w:val="16"/>
              </w:rPr>
              <w:t>1 dzień po odstawieniu bloku do remontu</w:t>
            </w:r>
          </w:p>
        </w:tc>
        <w:tc>
          <w:tcPr>
            <w:tcW w:w="1100" w:type="dxa"/>
            <w:shd w:val="clear" w:color="auto" w:fill="auto"/>
          </w:tcPr>
          <w:p w14:paraId="39EBBF24" w14:textId="77777777" w:rsidR="0041290C" w:rsidRPr="00BA2E30" w:rsidRDefault="0041290C" w:rsidP="0041290C">
            <w:pPr>
              <w:pStyle w:val="Akapitzlist"/>
              <w:ind w:left="0"/>
              <w:rPr>
                <w:rFonts w:ascii="Franklin Gothic Book" w:hAnsi="Franklin Gothic Book" w:cs="Arial"/>
                <w:sz w:val="16"/>
                <w:szCs w:val="16"/>
              </w:rPr>
            </w:pPr>
            <w:r w:rsidRPr="00BA2E30">
              <w:rPr>
                <w:rFonts w:ascii="Franklin Gothic Book" w:hAnsi="Franklin Gothic Book" w:cs="Arial"/>
                <w:sz w:val="16"/>
                <w:szCs w:val="16"/>
              </w:rPr>
              <w:t>1 dzień po odstawieniu bloku do remontu</w:t>
            </w:r>
          </w:p>
        </w:tc>
      </w:tr>
      <w:tr w:rsidR="0041290C" w:rsidRPr="00DF2739" w14:paraId="423BB8F9" w14:textId="77777777" w:rsidTr="0041290C">
        <w:tc>
          <w:tcPr>
            <w:tcW w:w="899" w:type="dxa"/>
            <w:shd w:val="clear" w:color="auto" w:fill="auto"/>
          </w:tcPr>
          <w:p w14:paraId="2B269CCE" w14:textId="77777777" w:rsidR="0041290C" w:rsidRPr="00BA2E30" w:rsidRDefault="0041290C" w:rsidP="0041290C">
            <w:pPr>
              <w:pStyle w:val="Akapitzlist"/>
              <w:ind w:left="0"/>
              <w:rPr>
                <w:rFonts w:ascii="Franklin Gothic Book" w:hAnsi="Franklin Gothic Book" w:cs="Arial"/>
                <w:sz w:val="16"/>
                <w:szCs w:val="16"/>
              </w:rPr>
            </w:pPr>
          </w:p>
        </w:tc>
        <w:tc>
          <w:tcPr>
            <w:tcW w:w="1040" w:type="dxa"/>
            <w:shd w:val="clear" w:color="auto" w:fill="auto"/>
          </w:tcPr>
          <w:p w14:paraId="035A60A2" w14:textId="77777777" w:rsidR="0041290C" w:rsidRPr="00BA2E30" w:rsidRDefault="0041290C" w:rsidP="0041290C">
            <w:pPr>
              <w:pStyle w:val="Akapitzlist"/>
              <w:ind w:left="0"/>
              <w:rPr>
                <w:rFonts w:ascii="Franklin Gothic Book" w:hAnsi="Franklin Gothic Book" w:cs="Arial"/>
                <w:sz w:val="16"/>
                <w:szCs w:val="16"/>
              </w:rPr>
            </w:pPr>
            <w:r w:rsidRPr="00BA2E30">
              <w:rPr>
                <w:rFonts w:ascii="Franklin Gothic Book" w:hAnsi="Franklin Gothic Book" w:cs="Arial"/>
                <w:sz w:val="16"/>
                <w:szCs w:val="16"/>
              </w:rPr>
              <w:t>Zakończony montaż transformatora, zgłoszenie gotowości do prób</w:t>
            </w:r>
          </w:p>
        </w:tc>
        <w:tc>
          <w:tcPr>
            <w:tcW w:w="1211" w:type="dxa"/>
            <w:shd w:val="clear" w:color="auto" w:fill="auto"/>
          </w:tcPr>
          <w:p w14:paraId="3D39D981" w14:textId="77777777" w:rsidR="0041290C" w:rsidRPr="00BA2E30" w:rsidRDefault="0041290C" w:rsidP="0041290C">
            <w:pPr>
              <w:pStyle w:val="Akapitzlist"/>
              <w:ind w:left="0"/>
              <w:rPr>
                <w:rFonts w:ascii="Franklin Gothic Book" w:hAnsi="Franklin Gothic Book" w:cs="Arial"/>
                <w:sz w:val="16"/>
                <w:szCs w:val="16"/>
              </w:rPr>
            </w:pPr>
            <w:r w:rsidRPr="00BA2E30">
              <w:rPr>
                <w:rFonts w:ascii="Franklin Gothic Book" w:hAnsi="Franklin Gothic Book" w:cs="Arial"/>
                <w:sz w:val="16"/>
                <w:szCs w:val="16"/>
              </w:rPr>
              <w:t>2 miesiące po przekazaniu obszaru  robót</w:t>
            </w:r>
          </w:p>
        </w:tc>
        <w:tc>
          <w:tcPr>
            <w:tcW w:w="992" w:type="dxa"/>
            <w:shd w:val="clear" w:color="auto" w:fill="auto"/>
          </w:tcPr>
          <w:p w14:paraId="6F59FB9C" w14:textId="77777777" w:rsidR="0041290C" w:rsidRPr="00BA2E30" w:rsidRDefault="0041290C" w:rsidP="0041290C">
            <w:pPr>
              <w:pStyle w:val="Akapitzlist"/>
              <w:ind w:left="0"/>
              <w:rPr>
                <w:rFonts w:ascii="Franklin Gothic Book" w:hAnsi="Franklin Gothic Book" w:cs="Arial"/>
                <w:sz w:val="16"/>
                <w:szCs w:val="16"/>
              </w:rPr>
            </w:pPr>
            <w:r w:rsidRPr="00BA2E30">
              <w:rPr>
                <w:rFonts w:ascii="Franklin Gothic Book" w:hAnsi="Franklin Gothic Book" w:cs="Arial"/>
                <w:sz w:val="16"/>
                <w:szCs w:val="16"/>
              </w:rPr>
              <w:t>2 miesiące po przekazaniu obszaru  robót</w:t>
            </w:r>
          </w:p>
        </w:tc>
        <w:tc>
          <w:tcPr>
            <w:tcW w:w="1134" w:type="dxa"/>
            <w:shd w:val="clear" w:color="auto" w:fill="auto"/>
          </w:tcPr>
          <w:p w14:paraId="6A167007" w14:textId="77777777" w:rsidR="0041290C" w:rsidRPr="00BA2E30" w:rsidRDefault="0041290C" w:rsidP="0041290C">
            <w:pPr>
              <w:pStyle w:val="Akapitzlist"/>
              <w:ind w:left="0"/>
              <w:rPr>
                <w:rFonts w:ascii="Franklin Gothic Book" w:hAnsi="Franklin Gothic Book" w:cs="Arial"/>
                <w:sz w:val="16"/>
                <w:szCs w:val="16"/>
              </w:rPr>
            </w:pPr>
            <w:r w:rsidRPr="00BA2E30">
              <w:rPr>
                <w:rFonts w:ascii="Franklin Gothic Book" w:hAnsi="Franklin Gothic Book" w:cs="Arial"/>
                <w:sz w:val="16"/>
                <w:szCs w:val="16"/>
              </w:rPr>
              <w:t>2 miesiące po przekazaniu obszaru  robót</w:t>
            </w:r>
          </w:p>
        </w:tc>
        <w:tc>
          <w:tcPr>
            <w:tcW w:w="1134" w:type="dxa"/>
            <w:shd w:val="clear" w:color="auto" w:fill="auto"/>
          </w:tcPr>
          <w:p w14:paraId="79D4AD28" w14:textId="77777777" w:rsidR="0041290C" w:rsidRPr="00BA2E30" w:rsidRDefault="0041290C" w:rsidP="0041290C">
            <w:pPr>
              <w:pStyle w:val="Akapitzlist"/>
              <w:ind w:left="0"/>
              <w:rPr>
                <w:rFonts w:ascii="Franklin Gothic Book" w:hAnsi="Franklin Gothic Book" w:cs="Arial"/>
                <w:sz w:val="16"/>
                <w:szCs w:val="16"/>
              </w:rPr>
            </w:pPr>
            <w:r w:rsidRPr="00BA2E30">
              <w:rPr>
                <w:rFonts w:ascii="Franklin Gothic Book" w:hAnsi="Franklin Gothic Book" w:cs="Arial"/>
                <w:sz w:val="16"/>
                <w:szCs w:val="16"/>
              </w:rPr>
              <w:t>2 miesiące po przekazaniu obszaru  robót</w:t>
            </w:r>
          </w:p>
        </w:tc>
        <w:tc>
          <w:tcPr>
            <w:tcW w:w="1134" w:type="dxa"/>
            <w:shd w:val="clear" w:color="auto" w:fill="auto"/>
          </w:tcPr>
          <w:p w14:paraId="6F03D7F5" w14:textId="77777777" w:rsidR="0041290C" w:rsidRPr="00BA2E30" w:rsidRDefault="0041290C" w:rsidP="0041290C">
            <w:pPr>
              <w:pStyle w:val="Akapitzlist"/>
              <w:ind w:left="0"/>
              <w:rPr>
                <w:rFonts w:ascii="Franklin Gothic Book" w:hAnsi="Franklin Gothic Book" w:cs="Arial"/>
                <w:sz w:val="16"/>
                <w:szCs w:val="16"/>
              </w:rPr>
            </w:pPr>
            <w:r w:rsidRPr="00BA2E30">
              <w:rPr>
                <w:rFonts w:ascii="Franklin Gothic Book" w:hAnsi="Franklin Gothic Book" w:cs="Arial"/>
                <w:sz w:val="16"/>
                <w:szCs w:val="16"/>
              </w:rPr>
              <w:t>2 tygodnie po przekazaniu obszaru  robót</w:t>
            </w:r>
          </w:p>
        </w:tc>
        <w:tc>
          <w:tcPr>
            <w:tcW w:w="1100" w:type="dxa"/>
            <w:shd w:val="clear" w:color="auto" w:fill="auto"/>
          </w:tcPr>
          <w:p w14:paraId="0180B8BC" w14:textId="77777777" w:rsidR="0041290C" w:rsidRPr="00BA2E30" w:rsidRDefault="0041290C" w:rsidP="0041290C">
            <w:pPr>
              <w:pStyle w:val="Akapitzlist"/>
              <w:ind w:left="0"/>
              <w:rPr>
                <w:rFonts w:ascii="Franklin Gothic Book" w:hAnsi="Franklin Gothic Book" w:cs="Arial"/>
                <w:sz w:val="16"/>
                <w:szCs w:val="16"/>
              </w:rPr>
            </w:pPr>
            <w:r w:rsidRPr="00BA2E30">
              <w:rPr>
                <w:rFonts w:ascii="Franklin Gothic Book" w:hAnsi="Franklin Gothic Book" w:cs="Arial"/>
                <w:sz w:val="16"/>
                <w:szCs w:val="16"/>
              </w:rPr>
              <w:t>2 tygodnie po przekazaniu obszaru  robót</w:t>
            </w:r>
          </w:p>
        </w:tc>
      </w:tr>
      <w:tr w:rsidR="006925DB" w:rsidRPr="00DF2739" w14:paraId="3F43162E" w14:textId="77777777" w:rsidTr="0041290C">
        <w:tc>
          <w:tcPr>
            <w:tcW w:w="899" w:type="dxa"/>
            <w:shd w:val="clear" w:color="auto" w:fill="auto"/>
          </w:tcPr>
          <w:p w14:paraId="11DC7300" w14:textId="77777777" w:rsidR="006925DB" w:rsidRPr="00BE174A" w:rsidRDefault="006925DB" w:rsidP="0041290C">
            <w:pPr>
              <w:pStyle w:val="Akapitzlist"/>
              <w:ind w:left="0"/>
              <w:rPr>
                <w:rFonts w:ascii="Franklin Gothic Book" w:hAnsi="Franklin Gothic Book" w:cs="Arial"/>
                <w:sz w:val="16"/>
                <w:szCs w:val="16"/>
              </w:rPr>
            </w:pPr>
          </w:p>
        </w:tc>
        <w:tc>
          <w:tcPr>
            <w:tcW w:w="1040" w:type="dxa"/>
            <w:shd w:val="clear" w:color="auto" w:fill="auto"/>
          </w:tcPr>
          <w:p w14:paraId="513470F6" w14:textId="20019D8F" w:rsidR="006925DB" w:rsidRPr="00BE174A" w:rsidRDefault="006925DB" w:rsidP="0041290C">
            <w:pPr>
              <w:pStyle w:val="Akapitzlist"/>
              <w:ind w:left="0"/>
              <w:rPr>
                <w:rFonts w:ascii="Franklin Gothic Book" w:hAnsi="Franklin Gothic Book" w:cs="Arial"/>
                <w:sz w:val="16"/>
                <w:szCs w:val="16"/>
              </w:rPr>
            </w:pPr>
            <w:r>
              <w:rPr>
                <w:rFonts w:ascii="Franklin Gothic Book" w:hAnsi="Franklin Gothic Book" w:cs="Arial"/>
                <w:sz w:val="16"/>
                <w:szCs w:val="16"/>
              </w:rPr>
              <w:t>Dostawa</w:t>
            </w:r>
            <w:r w:rsidRPr="006925DB">
              <w:rPr>
                <w:rFonts w:ascii="Franklin Gothic Book" w:hAnsi="Franklin Gothic Book" w:cs="Arial"/>
                <w:sz w:val="16"/>
                <w:szCs w:val="16"/>
              </w:rPr>
              <w:t xml:space="preserve"> części zapasowych</w:t>
            </w:r>
          </w:p>
        </w:tc>
        <w:tc>
          <w:tcPr>
            <w:tcW w:w="1211" w:type="dxa"/>
            <w:shd w:val="clear" w:color="auto" w:fill="auto"/>
          </w:tcPr>
          <w:p w14:paraId="63DE5C6A" w14:textId="77777777" w:rsidR="006925DB" w:rsidRPr="00DF2739" w:rsidRDefault="006925DB" w:rsidP="0041290C">
            <w:pPr>
              <w:pStyle w:val="Akapitzlist"/>
              <w:ind w:left="0"/>
              <w:rPr>
                <w:rFonts w:ascii="Franklin Gothic Book" w:hAnsi="Franklin Gothic Book" w:cs="Arial"/>
                <w:sz w:val="16"/>
                <w:szCs w:val="16"/>
              </w:rPr>
            </w:pPr>
          </w:p>
        </w:tc>
        <w:tc>
          <w:tcPr>
            <w:tcW w:w="992" w:type="dxa"/>
            <w:shd w:val="clear" w:color="auto" w:fill="auto"/>
          </w:tcPr>
          <w:p w14:paraId="648C408C" w14:textId="77777777" w:rsidR="006925DB" w:rsidRPr="00DF2739" w:rsidRDefault="006925DB" w:rsidP="0041290C">
            <w:pPr>
              <w:pStyle w:val="Akapitzlist"/>
              <w:ind w:left="0"/>
              <w:rPr>
                <w:rFonts w:ascii="Franklin Gothic Book" w:hAnsi="Franklin Gothic Book" w:cs="Arial"/>
                <w:sz w:val="16"/>
                <w:szCs w:val="16"/>
              </w:rPr>
            </w:pPr>
          </w:p>
        </w:tc>
        <w:tc>
          <w:tcPr>
            <w:tcW w:w="1134" w:type="dxa"/>
            <w:shd w:val="clear" w:color="auto" w:fill="auto"/>
          </w:tcPr>
          <w:p w14:paraId="7395263B" w14:textId="77777777" w:rsidR="006925DB" w:rsidRPr="00DF2739" w:rsidRDefault="006925DB" w:rsidP="0041290C">
            <w:pPr>
              <w:pStyle w:val="Akapitzlist"/>
              <w:ind w:left="0"/>
              <w:rPr>
                <w:rFonts w:ascii="Franklin Gothic Book" w:hAnsi="Franklin Gothic Book" w:cs="Arial"/>
                <w:sz w:val="16"/>
                <w:szCs w:val="16"/>
              </w:rPr>
            </w:pPr>
          </w:p>
        </w:tc>
        <w:tc>
          <w:tcPr>
            <w:tcW w:w="1134" w:type="dxa"/>
            <w:shd w:val="clear" w:color="auto" w:fill="auto"/>
          </w:tcPr>
          <w:p w14:paraId="3BE88A70" w14:textId="77777777" w:rsidR="006925DB" w:rsidRPr="00DF2739" w:rsidRDefault="006925DB" w:rsidP="0041290C">
            <w:pPr>
              <w:pStyle w:val="Akapitzlist"/>
              <w:ind w:left="0"/>
              <w:rPr>
                <w:rFonts w:ascii="Franklin Gothic Book" w:hAnsi="Franklin Gothic Book" w:cs="Arial"/>
                <w:sz w:val="16"/>
                <w:szCs w:val="16"/>
              </w:rPr>
            </w:pPr>
          </w:p>
        </w:tc>
        <w:tc>
          <w:tcPr>
            <w:tcW w:w="1134" w:type="dxa"/>
            <w:shd w:val="clear" w:color="auto" w:fill="auto"/>
          </w:tcPr>
          <w:p w14:paraId="6313BED5" w14:textId="77777777" w:rsidR="006925DB" w:rsidRPr="00DF2739" w:rsidRDefault="006925DB" w:rsidP="0041290C">
            <w:pPr>
              <w:pStyle w:val="Akapitzlist"/>
              <w:ind w:left="0"/>
              <w:rPr>
                <w:rFonts w:ascii="Franklin Gothic Book" w:hAnsi="Franklin Gothic Book" w:cs="Arial"/>
                <w:sz w:val="16"/>
                <w:szCs w:val="16"/>
              </w:rPr>
            </w:pPr>
          </w:p>
        </w:tc>
        <w:tc>
          <w:tcPr>
            <w:tcW w:w="1100" w:type="dxa"/>
            <w:shd w:val="clear" w:color="auto" w:fill="auto"/>
          </w:tcPr>
          <w:p w14:paraId="078CCA8C" w14:textId="6959E601" w:rsidR="006925DB" w:rsidRPr="00BE174A" w:rsidRDefault="006925DB" w:rsidP="0041290C">
            <w:pPr>
              <w:pStyle w:val="Akapitzlist"/>
              <w:ind w:left="0"/>
              <w:rPr>
                <w:rFonts w:ascii="Franklin Gothic Book" w:hAnsi="Franklin Gothic Book" w:cs="Arial"/>
                <w:sz w:val="16"/>
                <w:szCs w:val="16"/>
              </w:rPr>
            </w:pPr>
            <w:r w:rsidRPr="006925DB">
              <w:rPr>
                <w:rFonts w:ascii="Franklin Gothic Book" w:hAnsi="Franklin Gothic Book" w:cs="Arial"/>
                <w:sz w:val="16"/>
                <w:szCs w:val="16"/>
              </w:rPr>
              <w:t xml:space="preserve">dostarczone wraz z </w:t>
            </w:r>
            <w:r>
              <w:rPr>
                <w:rFonts w:ascii="Franklin Gothic Book" w:hAnsi="Franklin Gothic Book" w:cs="Arial"/>
                <w:sz w:val="16"/>
                <w:szCs w:val="16"/>
              </w:rPr>
              <w:t>dostawą ostatniego transformatora</w:t>
            </w:r>
          </w:p>
        </w:tc>
      </w:tr>
    </w:tbl>
    <w:p w14:paraId="0833F68A" w14:textId="77777777" w:rsidR="0041290C" w:rsidRPr="00BA2E30" w:rsidRDefault="0041290C" w:rsidP="0041290C">
      <w:pPr>
        <w:pStyle w:val="Akapitzlist"/>
        <w:rPr>
          <w:rFonts w:ascii="Franklin Gothic Book" w:hAnsi="Franklin Gothic Book" w:cs="Arial"/>
          <w:sz w:val="20"/>
          <w:szCs w:val="20"/>
        </w:rPr>
      </w:pPr>
    </w:p>
    <w:p w14:paraId="159CC5A1" w14:textId="77777777" w:rsidR="00A65351" w:rsidRPr="00BA2E30" w:rsidRDefault="00A65351" w:rsidP="00BA2E30">
      <w:pPr>
        <w:pStyle w:val="Akapitzlist"/>
        <w:suppressAutoHyphens/>
        <w:spacing w:before="120" w:after="0"/>
        <w:ind w:left="792"/>
        <w:jc w:val="both"/>
        <w:rPr>
          <w:rFonts w:ascii="Franklin Gothic Book" w:hAnsi="Franklin Gothic Book" w:cs="Arial"/>
          <w:b/>
        </w:rPr>
      </w:pPr>
    </w:p>
    <w:p w14:paraId="372E9CD6" w14:textId="77777777" w:rsidR="0041290C" w:rsidRPr="00BA2E30" w:rsidRDefault="0041290C" w:rsidP="00BA2E30">
      <w:pPr>
        <w:pStyle w:val="Akapitzlist"/>
        <w:numPr>
          <w:ilvl w:val="1"/>
          <w:numId w:val="4"/>
        </w:numPr>
        <w:suppressAutoHyphens/>
        <w:spacing w:before="120" w:after="0"/>
        <w:jc w:val="both"/>
        <w:rPr>
          <w:rFonts w:ascii="Franklin Gothic Book" w:hAnsi="Franklin Gothic Book" w:cs="Arial"/>
          <w:b/>
        </w:rPr>
      </w:pPr>
      <w:r w:rsidRPr="00BA2E30">
        <w:rPr>
          <w:rFonts w:ascii="Franklin Gothic Book" w:hAnsi="Franklin Gothic Book" w:cs="Arial"/>
          <w:b/>
        </w:rPr>
        <w:t>Planowane postoje bloków:</w:t>
      </w:r>
    </w:p>
    <w:tbl>
      <w:tblPr>
        <w:tblStyle w:val="Tabela-Siatka"/>
        <w:tblW w:w="0" w:type="auto"/>
        <w:tblInd w:w="644" w:type="dxa"/>
        <w:tblLook w:val="04A0" w:firstRow="1" w:lastRow="0" w:firstColumn="1" w:lastColumn="0" w:noHBand="0" w:noVBand="1"/>
      </w:tblPr>
      <w:tblGrid>
        <w:gridCol w:w="2995"/>
        <w:gridCol w:w="2994"/>
        <w:gridCol w:w="2994"/>
      </w:tblGrid>
      <w:tr w:rsidR="006E6D7B" w:rsidRPr="00DF2739" w14:paraId="7B5CC1DB" w14:textId="77777777" w:rsidTr="006E6D7B">
        <w:tc>
          <w:tcPr>
            <w:tcW w:w="2995" w:type="dxa"/>
          </w:tcPr>
          <w:p w14:paraId="51B52CED" w14:textId="727EACB7" w:rsidR="006E6D7B" w:rsidRPr="00BA2E30" w:rsidRDefault="006E6D7B" w:rsidP="0041290C">
            <w:pPr>
              <w:pStyle w:val="Akapitzlist"/>
              <w:ind w:left="0"/>
              <w:rPr>
                <w:rFonts w:ascii="Franklin Gothic Book" w:hAnsi="Franklin Gothic Book" w:cs="Arial"/>
                <w:sz w:val="20"/>
                <w:szCs w:val="20"/>
              </w:rPr>
            </w:pPr>
            <w:r w:rsidRPr="00BA2E30">
              <w:rPr>
                <w:rFonts w:ascii="Franklin Gothic Book" w:hAnsi="Franklin Gothic Book" w:cs="Arial"/>
                <w:sz w:val="20"/>
                <w:szCs w:val="20"/>
              </w:rPr>
              <w:t>Numer bloku</w:t>
            </w:r>
          </w:p>
        </w:tc>
        <w:tc>
          <w:tcPr>
            <w:tcW w:w="2994" w:type="dxa"/>
          </w:tcPr>
          <w:p w14:paraId="2E895E5C" w14:textId="54285C8A" w:rsidR="006E6D7B" w:rsidRPr="00BA2E30" w:rsidRDefault="00A5199A" w:rsidP="0041290C">
            <w:pPr>
              <w:pStyle w:val="Akapitzlist"/>
              <w:ind w:left="0"/>
              <w:rPr>
                <w:rFonts w:ascii="Franklin Gothic Book" w:hAnsi="Franklin Gothic Book" w:cs="Arial"/>
                <w:sz w:val="20"/>
                <w:szCs w:val="20"/>
              </w:rPr>
            </w:pPr>
            <w:r w:rsidRPr="00BA2E30">
              <w:rPr>
                <w:rFonts w:ascii="Franklin Gothic Book" w:hAnsi="Franklin Gothic Book" w:cs="Arial"/>
                <w:sz w:val="20"/>
                <w:szCs w:val="20"/>
              </w:rPr>
              <w:t>Rozpoczęcie postoju bloku</w:t>
            </w:r>
          </w:p>
        </w:tc>
        <w:tc>
          <w:tcPr>
            <w:tcW w:w="2994" w:type="dxa"/>
          </w:tcPr>
          <w:p w14:paraId="66F5B63A" w14:textId="5C597825" w:rsidR="006E6D7B" w:rsidRPr="00BA2E30" w:rsidRDefault="00A5199A" w:rsidP="0041290C">
            <w:pPr>
              <w:pStyle w:val="Akapitzlist"/>
              <w:ind w:left="0"/>
              <w:rPr>
                <w:rFonts w:ascii="Franklin Gothic Book" w:hAnsi="Franklin Gothic Book" w:cs="Arial"/>
                <w:sz w:val="20"/>
                <w:szCs w:val="20"/>
              </w:rPr>
            </w:pPr>
            <w:r w:rsidRPr="00BA2E30">
              <w:rPr>
                <w:rFonts w:ascii="Franklin Gothic Book" w:hAnsi="Franklin Gothic Book" w:cs="Arial"/>
                <w:sz w:val="20"/>
                <w:szCs w:val="20"/>
              </w:rPr>
              <w:t>Zakończenie postoju bloku</w:t>
            </w:r>
          </w:p>
        </w:tc>
      </w:tr>
      <w:tr w:rsidR="006E6D7B" w:rsidRPr="00DF2739" w14:paraId="160E83B1" w14:textId="77777777" w:rsidTr="006E6D7B">
        <w:tc>
          <w:tcPr>
            <w:tcW w:w="2995" w:type="dxa"/>
          </w:tcPr>
          <w:p w14:paraId="3085F941" w14:textId="4A5B1B5B" w:rsidR="006E6D7B" w:rsidRPr="00BA2E30" w:rsidRDefault="006E6D7B" w:rsidP="006E6D7B">
            <w:pPr>
              <w:pStyle w:val="Akapitzlist"/>
              <w:ind w:left="0"/>
              <w:rPr>
                <w:rFonts w:ascii="Franklin Gothic Book" w:hAnsi="Franklin Gothic Book" w:cs="Arial"/>
                <w:sz w:val="20"/>
                <w:szCs w:val="20"/>
              </w:rPr>
            </w:pPr>
            <w:r w:rsidRPr="00BA2E30">
              <w:rPr>
                <w:rFonts w:ascii="Franklin Gothic Book" w:hAnsi="Franklin Gothic Book" w:cs="Arial"/>
                <w:sz w:val="20"/>
                <w:szCs w:val="20"/>
              </w:rPr>
              <w:t xml:space="preserve">Blok 3 </w:t>
            </w:r>
          </w:p>
        </w:tc>
        <w:tc>
          <w:tcPr>
            <w:tcW w:w="2994" w:type="dxa"/>
          </w:tcPr>
          <w:p w14:paraId="1EB7EE7C" w14:textId="57F3A29A" w:rsidR="006E6D7B" w:rsidRPr="00BA2E30" w:rsidRDefault="006E6D7B" w:rsidP="006E6D7B">
            <w:pPr>
              <w:pStyle w:val="Akapitzlist"/>
              <w:ind w:left="0"/>
              <w:rPr>
                <w:rFonts w:ascii="Franklin Gothic Book" w:hAnsi="Franklin Gothic Book" w:cs="Arial"/>
                <w:sz w:val="20"/>
                <w:szCs w:val="20"/>
              </w:rPr>
            </w:pPr>
            <w:r w:rsidRPr="00BA2E30">
              <w:rPr>
                <w:rFonts w:ascii="Franklin Gothic Book" w:hAnsi="Franklin Gothic Book" w:cs="Arial"/>
                <w:sz w:val="20"/>
                <w:szCs w:val="20"/>
              </w:rPr>
              <w:t>22.02.2020 r.</w:t>
            </w:r>
          </w:p>
        </w:tc>
        <w:tc>
          <w:tcPr>
            <w:tcW w:w="2994" w:type="dxa"/>
          </w:tcPr>
          <w:p w14:paraId="1144C38C" w14:textId="11EE0C93" w:rsidR="006E6D7B" w:rsidRPr="00BA2E30" w:rsidRDefault="006E6D7B" w:rsidP="006E6D7B">
            <w:pPr>
              <w:pStyle w:val="Akapitzlist"/>
              <w:ind w:left="0"/>
              <w:rPr>
                <w:rFonts w:ascii="Franklin Gothic Book" w:hAnsi="Franklin Gothic Book" w:cs="Arial"/>
                <w:sz w:val="20"/>
                <w:szCs w:val="20"/>
              </w:rPr>
            </w:pPr>
            <w:r w:rsidRPr="00BA2E30">
              <w:rPr>
                <w:rFonts w:ascii="Franklin Gothic Book" w:hAnsi="Franklin Gothic Book" w:cs="Arial"/>
                <w:sz w:val="20"/>
                <w:szCs w:val="20"/>
              </w:rPr>
              <w:t xml:space="preserve"> 30.06.2020 r. </w:t>
            </w:r>
          </w:p>
        </w:tc>
      </w:tr>
      <w:tr w:rsidR="006E6D7B" w:rsidRPr="00DF2739" w14:paraId="4DC241CA" w14:textId="77777777" w:rsidTr="006E6D7B">
        <w:tc>
          <w:tcPr>
            <w:tcW w:w="2995" w:type="dxa"/>
          </w:tcPr>
          <w:p w14:paraId="45DEC8C2" w14:textId="0E6C0642" w:rsidR="006E6D7B" w:rsidRPr="00BA2E30" w:rsidRDefault="006E6D7B" w:rsidP="006E6D7B">
            <w:pPr>
              <w:pStyle w:val="Akapitzlist"/>
              <w:ind w:left="0"/>
              <w:rPr>
                <w:rFonts w:ascii="Franklin Gothic Book" w:hAnsi="Franklin Gothic Book" w:cs="Arial"/>
                <w:sz w:val="20"/>
                <w:szCs w:val="20"/>
              </w:rPr>
            </w:pPr>
            <w:r w:rsidRPr="00BA2E30">
              <w:rPr>
                <w:rFonts w:ascii="Franklin Gothic Book" w:hAnsi="Franklin Gothic Book" w:cs="Arial"/>
                <w:sz w:val="20"/>
                <w:szCs w:val="20"/>
              </w:rPr>
              <w:t xml:space="preserve">Blok 4 </w:t>
            </w:r>
          </w:p>
        </w:tc>
        <w:tc>
          <w:tcPr>
            <w:tcW w:w="2994" w:type="dxa"/>
          </w:tcPr>
          <w:p w14:paraId="0EC8A1CE" w14:textId="184A102F" w:rsidR="006E6D7B" w:rsidRPr="00BA2E30" w:rsidRDefault="006E6D7B" w:rsidP="006E6D7B">
            <w:pPr>
              <w:pStyle w:val="Akapitzlist"/>
              <w:ind w:left="0"/>
              <w:rPr>
                <w:rFonts w:ascii="Franklin Gothic Book" w:hAnsi="Franklin Gothic Book" w:cs="Arial"/>
                <w:sz w:val="20"/>
                <w:szCs w:val="20"/>
              </w:rPr>
            </w:pPr>
            <w:r w:rsidRPr="00BA2E30">
              <w:rPr>
                <w:rFonts w:ascii="Franklin Gothic Book" w:hAnsi="Franklin Gothic Book" w:cs="Arial"/>
                <w:sz w:val="20"/>
                <w:szCs w:val="20"/>
              </w:rPr>
              <w:t>08.08.2020 r.</w:t>
            </w:r>
          </w:p>
        </w:tc>
        <w:tc>
          <w:tcPr>
            <w:tcW w:w="2994" w:type="dxa"/>
          </w:tcPr>
          <w:p w14:paraId="41F421D2" w14:textId="576D1283" w:rsidR="006E6D7B" w:rsidRPr="00BA2E30" w:rsidRDefault="006E6D7B" w:rsidP="006E6D7B">
            <w:pPr>
              <w:pStyle w:val="Akapitzlist"/>
              <w:ind w:left="0"/>
              <w:rPr>
                <w:rFonts w:ascii="Franklin Gothic Book" w:hAnsi="Franklin Gothic Book" w:cs="Arial"/>
                <w:sz w:val="20"/>
                <w:szCs w:val="20"/>
              </w:rPr>
            </w:pPr>
            <w:r w:rsidRPr="00BA2E30">
              <w:rPr>
                <w:rFonts w:ascii="Franklin Gothic Book" w:hAnsi="Franklin Gothic Book" w:cs="Arial"/>
                <w:sz w:val="20"/>
                <w:szCs w:val="20"/>
              </w:rPr>
              <w:t>15.12.2020 r.</w:t>
            </w:r>
          </w:p>
        </w:tc>
      </w:tr>
      <w:tr w:rsidR="006E6D7B" w:rsidRPr="00DF2739" w14:paraId="3A976FF5" w14:textId="77777777" w:rsidTr="006E6D7B">
        <w:tc>
          <w:tcPr>
            <w:tcW w:w="2995" w:type="dxa"/>
          </w:tcPr>
          <w:p w14:paraId="3062CDAE" w14:textId="645857C2" w:rsidR="006E6D7B" w:rsidRPr="00BA2E30" w:rsidRDefault="006E6D7B" w:rsidP="006E6D7B">
            <w:pPr>
              <w:pStyle w:val="Akapitzlist"/>
              <w:ind w:left="0"/>
              <w:rPr>
                <w:rFonts w:ascii="Franklin Gothic Book" w:hAnsi="Franklin Gothic Book" w:cs="Arial"/>
                <w:sz w:val="20"/>
                <w:szCs w:val="20"/>
              </w:rPr>
            </w:pPr>
            <w:r w:rsidRPr="00BA2E30">
              <w:rPr>
                <w:rFonts w:ascii="Franklin Gothic Book" w:hAnsi="Franklin Gothic Book" w:cs="Arial"/>
                <w:sz w:val="20"/>
                <w:szCs w:val="20"/>
              </w:rPr>
              <w:t xml:space="preserve">Blok 6 </w:t>
            </w:r>
          </w:p>
        </w:tc>
        <w:tc>
          <w:tcPr>
            <w:tcW w:w="2994" w:type="dxa"/>
          </w:tcPr>
          <w:p w14:paraId="59796A3F" w14:textId="1F5DDA3C" w:rsidR="006E6D7B" w:rsidRPr="00BA2E30" w:rsidRDefault="006E6D7B" w:rsidP="006E6D7B">
            <w:pPr>
              <w:pStyle w:val="Akapitzlist"/>
              <w:ind w:left="0"/>
              <w:rPr>
                <w:rFonts w:ascii="Franklin Gothic Book" w:hAnsi="Franklin Gothic Book" w:cs="Arial"/>
                <w:sz w:val="20"/>
                <w:szCs w:val="20"/>
              </w:rPr>
            </w:pPr>
            <w:r w:rsidRPr="00BA2E30">
              <w:rPr>
                <w:rFonts w:ascii="Franklin Gothic Book" w:hAnsi="Franklin Gothic Book" w:cs="Arial"/>
                <w:sz w:val="20"/>
                <w:szCs w:val="20"/>
              </w:rPr>
              <w:t>15.08.2020 r.</w:t>
            </w:r>
          </w:p>
        </w:tc>
        <w:tc>
          <w:tcPr>
            <w:tcW w:w="2994" w:type="dxa"/>
          </w:tcPr>
          <w:p w14:paraId="21EDCB28" w14:textId="78AA1DE2" w:rsidR="006E6D7B" w:rsidRPr="00BA2E30" w:rsidRDefault="006E6D7B" w:rsidP="006E6D7B">
            <w:pPr>
              <w:pStyle w:val="Akapitzlist"/>
              <w:ind w:left="0"/>
              <w:rPr>
                <w:rFonts w:ascii="Franklin Gothic Book" w:hAnsi="Franklin Gothic Book" w:cs="Arial"/>
                <w:sz w:val="20"/>
                <w:szCs w:val="20"/>
              </w:rPr>
            </w:pPr>
            <w:r w:rsidRPr="00BA2E30">
              <w:rPr>
                <w:rFonts w:ascii="Franklin Gothic Book" w:hAnsi="Franklin Gothic Book" w:cs="Arial"/>
                <w:sz w:val="20"/>
                <w:szCs w:val="20"/>
              </w:rPr>
              <w:t>22.12.2020 r.</w:t>
            </w:r>
          </w:p>
        </w:tc>
      </w:tr>
      <w:tr w:rsidR="006E6D7B" w:rsidRPr="00DF2739" w14:paraId="58E39850" w14:textId="77777777" w:rsidTr="006E6D7B">
        <w:tc>
          <w:tcPr>
            <w:tcW w:w="2995" w:type="dxa"/>
          </w:tcPr>
          <w:p w14:paraId="5EAEED35" w14:textId="61D745FD" w:rsidR="006E6D7B" w:rsidRPr="00BA2E30" w:rsidRDefault="006E6D7B" w:rsidP="006E6D7B">
            <w:pPr>
              <w:pStyle w:val="Akapitzlist"/>
              <w:ind w:left="0"/>
              <w:rPr>
                <w:rFonts w:ascii="Franklin Gothic Book" w:hAnsi="Franklin Gothic Book" w:cs="Arial"/>
                <w:sz w:val="20"/>
                <w:szCs w:val="20"/>
              </w:rPr>
            </w:pPr>
            <w:r w:rsidRPr="00BA2E30">
              <w:rPr>
                <w:rFonts w:ascii="Franklin Gothic Book" w:hAnsi="Franklin Gothic Book" w:cs="Arial"/>
                <w:sz w:val="20"/>
                <w:szCs w:val="20"/>
              </w:rPr>
              <w:t xml:space="preserve">Blok 5 </w:t>
            </w:r>
          </w:p>
        </w:tc>
        <w:tc>
          <w:tcPr>
            <w:tcW w:w="2994" w:type="dxa"/>
          </w:tcPr>
          <w:p w14:paraId="77CEF6F9" w14:textId="2E2BA32D" w:rsidR="006E6D7B" w:rsidRPr="00BA2E30" w:rsidRDefault="006E6D7B" w:rsidP="006E6D7B">
            <w:pPr>
              <w:pStyle w:val="Akapitzlist"/>
              <w:ind w:left="0"/>
              <w:rPr>
                <w:rFonts w:ascii="Franklin Gothic Book" w:hAnsi="Franklin Gothic Book" w:cs="Arial"/>
                <w:sz w:val="20"/>
                <w:szCs w:val="20"/>
              </w:rPr>
            </w:pPr>
            <w:r w:rsidRPr="00BA2E30">
              <w:rPr>
                <w:rFonts w:ascii="Franklin Gothic Book" w:hAnsi="Franklin Gothic Book" w:cs="Arial"/>
                <w:sz w:val="20"/>
                <w:szCs w:val="20"/>
              </w:rPr>
              <w:t>22.08.2020 r.</w:t>
            </w:r>
          </w:p>
        </w:tc>
        <w:tc>
          <w:tcPr>
            <w:tcW w:w="2994" w:type="dxa"/>
          </w:tcPr>
          <w:p w14:paraId="59E59DCD" w14:textId="70615A6F" w:rsidR="006E6D7B" w:rsidRPr="00BA2E30" w:rsidRDefault="006E6D7B" w:rsidP="006E6D7B">
            <w:pPr>
              <w:pStyle w:val="Akapitzlist"/>
              <w:ind w:left="0"/>
              <w:rPr>
                <w:rFonts w:ascii="Franklin Gothic Book" w:hAnsi="Franklin Gothic Book" w:cs="Arial"/>
                <w:sz w:val="20"/>
                <w:szCs w:val="20"/>
              </w:rPr>
            </w:pPr>
            <w:r w:rsidRPr="00BA2E30">
              <w:rPr>
                <w:rFonts w:ascii="Franklin Gothic Book" w:hAnsi="Franklin Gothic Book" w:cs="Arial"/>
                <w:sz w:val="20"/>
                <w:szCs w:val="20"/>
              </w:rPr>
              <w:t xml:space="preserve">29.12.2020 r. </w:t>
            </w:r>
          </w:p>
        </w:tc>
      </w:tr>
      <w:tr w:rsidR="006E6D7B" w:rsidRPr="00DF2739" w14:paraId="4E81A440" w14:textId="77777777" w:rsidTr="006E6D7B">
        <w:tc>
          <w:tcPr>
            <w:tcW w:w="2995" w:type="dxa"/>
          </w:tcPr>
          <w:p w14:paraId="2E5722E9" w14:textId="3664A0D2" w:rsidR="006E6D7B" w:rsidRPr="00BA2E30" w:rsidRDefault="006E6D7B" w:rsidP="006E6D7B">
            <w:pPr>
              <w:pStyle w:val="Akapitzlist"/>
              <w:ind w:left="0"/>
              <w:rPr>
                <w:rFonts w:ascii="Franklin Gothic Book" w:hAnsi="Franklin Gothic Book" w:cs="Arial"/>
                <w:sz w:val="20"/>
                <w:szCs w:val="20"/>
              </w:rPr>
            </w:pPr>
            <w:r w:rsidRPr="00BA2E30">
              <w:rPr>
                <w:rFonts w:ascii="Franklin Gothic Book" w:hAnsi="Franklin Gothic Book" w:cs="Arial"/>
                <w:sz w:val="20"/>
                <w:szCs w:val="20"/>
              </w:rPr>
              <w:t xml:space="preserve">Blok 7 </w:t>
            </w:r>
          </w:p>
        </w:tc>
        <w:tc>
          <w:tcPr>
            <w:tcW w:w="2994" w:type="dxa"/>
          </w:tcPr>
          <w:p w14:paraId="5FE3030F" w14:textId="151DE19A" w:rsidR="006E6D7B" w:rsidRPr="00BA2E30" w:rsidRDefault="006E6D7B" w:rsidP="006E6D7B">
            <w:pPr>
              <w:pStyle w:val="Akapitzlist"/>
              <w:ind w:left="0"/>
              <w:rPr>
                <w:rFonts w:ascii="Franklin Gothic Book" w:hAnsi="Franklin Gothic Book" w:cs="Arial"/>
                <w:sz w:val="20"/>
                <w:szCs w:val="20"/>
              </w:rPr>
            </w:pPr>
            <w:r w:rsidRPr="00BA2E30">
              <w:rPr>
                <w:rFonts w:ascii="Franklin Gothic Book" w:hAnsi="Franklin Gothic Book" w:cs="Arial"/>
                <w:sz w:val="20"/>
                <w:szCs w:val="20"/>
              </w:rPr>
              <w:t>20.08.2022 r.</w:t>
            </w:r>
          </w:p>
        </w:tc>
        <w:tc>
          <w:tcPr>
            <w:tcW w:w="2994" w:type="dxa"/>
          </w:tcPr>
          <w:p w14:paraId="22F93C0E" w14:textId="2D4AB7CC" w:rsidR="006E6D7B" w:rsidRPr="00BA2E30" w:rsidRDefault="006E6D7B" w:rsidP="006E6D7B">
            <w:pPr>
              <w:pStyle w:val="Akapitzlist"/>
              <w:ind w:left="0"/>
              <w:rPr>
                <w:rFonts w:ascii="Franklin Gothic Book" w:hAnsi="Franklin Gothic Book" w:cs="Arial"/>
                <w:sz w:val="20"/>
                <w:szCs w:val="20"/>
              </w:rPr>
            </w:pPr>
            <w:r w:rsidRPr="00BA2E30">
              <w:rPr>
                <w:rFonts w:ascii="Franklin Gothic Book" w:hAnsi="Franklin Gothic Book" w:cs="Arial"/>
                <w:sz w:val="20"/>
                <w:szCs w:val="20"/>
              </w:rPr>
              <w:t>18.09.2022 r.</w:t>
            </w:r>
          </w:p>
        </w:tc>
      </w:tr>
      <w:tr w:rsidR="006E6D7B" w:rsidRPr="00DF2739" w14:paraId="408709D3" w14:textId="77777777" w:rsidTr="006E6D7B">
        <w:tc>
          <w:tcPr>
            <w:tcW w:w="2995" w:type="dxa"/>
          </w:tcPr>
          <w:p w14:paraId="5E8709CF" w14:textId="59AA39F7" w:rsidR="006E6D7B" w:rsidRPr="00BA2E30" w:rsidRDefault="006E6D7B" w:rsidP="006E6D7B">
            <w:pPr>
              <w:pStyle w:val="Akapitzlist"/>
              <w:ind w:left="0"/>
              <w:rPr>
                <w:rFonts w:ascii="Franklin Gothic Book" w:hAnsi="Franklin Gothic Book" w:cs="Arial"/>
                <w:sz w:val="20"/>
                <w:szCs w:val="20"/>
              </w:rPr>
            </w:pPr>
            <w:r w:rsidRPr="00BA2E30">
              <w:rPr>
                <w:rFonts w:ascii="Franklin Gothic Book" w:hAnsi="Franklin Gothic Book" w:cs="Arial"/>
                <w:sz w:val="20"/>
                <w:szCs w:val="20"/>
              </w:rPr>
              <w:t xml:space="preserve">Blok 2 </w:t>
            </w:r>
          </w:p>
        </w:tc>
        <w:tc>
          <w:tcPr>
            <w:tcW w:w="2994" w:type="dxa"/>
          </w:tcPr>
          <w:p w14:paraId="7D902CE0" w14:textId="01EF6136" w:rsidR="006E6D7B" w:rsidRPr="00BA2E30" w:rsidRDefault="006E6D7B" w:rsidP="006E6D7B">
            <w:pPr>
              <w:pStyle w:val="Akapitzlist"/>
              <w:ind w:left="0"/>
              <w:rPr>
                <w:rFonts w:ascii="Franklin Gothic Book" w:hAnsi="Franklin Gothic Book" w:cs="Arial"/>
                <w:sz w:val="20"/>
                <w:szCs w:val="20"/>
              </w:rPr>
            </w:pPr>
            <w:r w:rsidRPr="00BA2E30">
              <w:rPr>
                <w:rFonts w:ascii="Franklin Gothic Book" w:hAnsi="Franklin Gothic Book" w:cs="Arial"/>
                <w:sz w:val="20"/>
                <w:szCs w:val="20"/>
              </w:rPr>
              <w:t>02.12.2022 r.</w:t>
            </w:r>
          </w:p>
        </w:tc>
        <w:tc>
          <w:tcPr>
            <w:tcW w:w="2994" w:type="dxa"/>
          </w:tcPr>
          <w:p w14:paraId="1F16960C" w14:textId="0DC1AA2D" w:rsidR="006E6D7B" w:rsidRPr="00BA2E30" w:rsidRDefault="006E6D7B" w:rsidP="006E6D7B">
            <w:pPr>
              <w:pStyle w:val="Akapitzlist"/>
              <w:ind w:left="0"/>
              <w:rPr>
                <w:rFonts w:ascii="Franklin Gothic Book" w:hAnsi="Franklin Gothic Book" w:cs="Arial"/>
                <w:sz w:val="20"/>
                <w:szCs w:val="20"/>
              </w:rPr>
            </w:pPr>
            <w:r w:rsidRPr="00BA2E30">
              <w:rPr>
                <w:rFonts w:ascii="Franklin Gothic Book" w:hAnsi="Franklin Gothic Book" w:cs="Arial"/>
                <w:sz w:val="20"/>
                <w:szCs w:val="20"/>
              </w:rPr>
              <w:t>03.01.2023 r.</w:t>
            </w:r>
          </w:p>
        </w:tc>
      </w:tr>
    </w:tbl>
    <w:p w14:paraId="224F92C8" w14:textId="77777777" w:rsidR="0041290C" w:rsidRPr="00BA2E30" w:rsidRDefault="0041290C" w:rsidP="00BA2E30">
      <w:pPr>
        <w:rPr>
          <w:rFonts w:ascii="Franklin Gothic Book" w:hAnsi="Franklin Gothic Book" w:cs="Arial"/>
          <w:sz w:val="20"/>
        </w:rPr>
      </w:pPr>
    </w:p>
    <w:p w14:paraId="61BEC916" w14:textId="77777777" w:rsidR="0041290C" w:rsidRDefault="0041290C" w:rsidP="0041290C">
      <w:pPr>
        <w:pStyle w:val="Akapitzlist"/>
        <w:ind w:firstLine="644"/>
        <w:rPr>
          <w:rFonts w:ascii="Franklin Gothic Book" w:hAnsi="Franklin Gothic Book" w:cs="Arial"/>
          <w:sz w:val="20"/>
          <w:szCs w:val="20"/>
        </w:rPr>
      </w:pPr>
      <w:r w:rsidRPr="00BA2E30">
        <w:rPr>
          <w:rFonts w:ascii="Franklin Gothic Book" w:hAnsi="Franklin Gothic Book" w:cs="Arial"/>
          <w:sz w:val="20"/>
          <w:szCs w:val="20"/>
        </w:rPr>
        <w:t xml:space="preserve">Zamawiający zastrzega sobie prawo do zmiany terminów planowanych remontów bloków. </w:t>
      </w:r>
    </w:p>
    <w:p w14:paraId="45AEFB12" w14:textId="77777777" w:rsidR="00F30D10" w:rsidRPr="00BA2E30" w:rsidRDefault="00F30D10" w:rsidP="0041290C">
      <w:pPr>
        <w:pStyle w:val="Akapitzlist"/>
        <w:ind w:firstLine="644"/>
        <w:rPr>
          <w:rFonts w:ascii="Franklin Gothic Book" w:hAnsi="Franklin Gothic Book" w:cs="Arial"/>
          <w:sz w:val="20"/>
          <w:szCs w:val="20"/>
        </w:rPr>
      </w:pPr>
    </w:p>
    <w:p w14:paraId="2936A46F" w14:textId="77777777" w:rsidR="00AA6B35" w:rsidRPr="00AA6B35" w:rsidRDefault="00AA6B35" w:rsidP="00AA6B35">
      <w:pPr>
        <w:pStyle w:val="Akapitzlist"/>
        <w:numPr>
          <w:ilvl w:val="1"/>
          <w:numId w:val="4"/>
        </w:numPr>
        <w:suppressAutoHyphens/>
        <w:spacing w:before="120"/>
        <w:jc w:val="both"/>
        <w:rPr>
          <w:rFonts w:ascii="Franklin Gothic Book" w:hAnsi="Franklin Gothic Book" w:cs="Arial"/>
          <w:b/>
        </w:rPr>
      </w:pPr>
      <w:r w:rsidRPr="00AA6B35">
        <w:rPr>
          <w:rFonts w:ascii="Franklin Gothic Book" w:hAnsi="Franklin Gothic Book" w:cs="Arial"/>
          <w:b/>
        </w:rPr>
        <w:t>Terminy postojów bloków oraz Harmonogram realizacji prac mogą ulec zmianie w przypadku powstania po stronie Zamawiającego sytuacji, których nie był w stanie przewidzieć w dniu zawarcia Umowy. Zmiana terminów będzie dokonana przez złożenie oświadczenia przez odpowiedniego Przedstawiciela Zmawiającego wraz z przekazaniem zaktualizowanego Harmonogramu postoju bloków. Ewentualne zmiany w terminie realizacji dla poszczególnych transformatorów, będą podane przez Pełnomocnika Zamawiającego najpóźniej na 30 dni przed planowanym terminem odstawienia poszczególnych bloków). Zamawiający ma prawo, bez ponoszenia dodatkowych kosztów, do przesunięcia terminu remontu każdego z bloków energetycznych nr 2,3,4,5,6 i 7.</w:t>
      </w:r>
    </w:p>
    <w:p w14:paraId="304F0CCB" w14:textId="0CDC49FD" w:rsidR="00AA6B35" w:rsidRPr="00AA6B35" w:rsidRDefault="00AA6B35" w:rsidP="00AA6B35">
      <w:pPr>
        <w:pStyle w:val="Akapitzlist"/>
        <w:numPr>
          <w:ilvl w:val="1"/>
          <w:numId w:val="4"/>
        </w:numPr>
        <w:suppressAutoHyphens/>
        <w:spacing w:before="120"/>
        <w:jc w:val="both"/>
        <w:rPr>
          <w:rFonts w:ascii="Franklin Gothic Book" w:hAnsi="Franklin Gothic Book" w:cs="Arial"/>
          <w:b/>
        </w:rPr>
      </w:pPr>
      <w:r w:rsidRPr="00AA6B35">
        <w:rPr>
          <w:rFonts w:ascii="Franklin Gothic Book" w:hAnsi="Franklin Gothic Book" w:cs="Arial"/>
          <w:b/>
        </w:rPr>
        <w:t>Ramowe terminy realizacji zamówienia są określ</w:t>
      </w:r>
      <w:r w:rsidR="00FF6425">
        <w:rPr>
          <w:rFonts w:ascii="Franklin Gothic Book" w:hAnsi="Franklin Gothic Book" w:cs="Arial"/>
          <w:b/>
        </w:rPr>
        <w:t>o</w:t>
      </w:r>
      <w:r w:rsidRPr="00AA6B35">
        <w:rPr>
          <w:rFonts w:ascii="Franklin Gothic Book" w:hAnsi="Franklin Gothic Book" w:cs="Arial"/>
          <w:b/>
        </w:rPr>
        <w:t>ne w Harmonogramie postojów bloków stanowiącym Załącznik nr 2 do Części II SIWZ.</w:t>
      </w:r>
    </w:p>
    <w:p w14:paraId="63AA92BF" w14:textId="77777777" w:rsidR="00AA6B35" w:rsidRPr="00AA6B35" w:rsidRDefault="00AA6B35" w:rsidP="00AA6B35">
      <w:pPr>
        <w:pStyle w:val="Akapitzlist"/>
        <w:numPr>
          <w:ilvl w:val="1"/>
          <w:numId w:val="4"/>
        </w:numPr>
        <w:suppressAutoHyphens/>
        <w:spacing w:before="120"/>
        <w:jc w:val="both"/>
        <w:rPr>
          <w:rFonts w:ascii="Franklin Gothic Book" w:hAnsi="Franklin Gothic Book" w:cs="Arial"/>
          <w:b/>
        </w:rPr>
      </w:pPr>
      <w:r w:rsidRPr="00AA6B35">
        <w:rPr>
          <w:rFonts w:ascii="Franklin Gothic Book" w:hAnsi="Franklin Gothic Book" w:cs="Arial"/>
          <w:b/>
        </w:rPr>
        <w:lastRenderedPageBreak/>
        <w:t>W przypadku zmian dat postojów bloków określonych w pkt. 2. Umowy, ramowe terminy realizacji zamówienia dla poszczególnych transformatorów, zostaną odpowiednio przesunięte o taką samą ilość dni w porównaniu do pierwotnego harmonogramu.</w:t>
      </w:r>
    </w:p>
    <w:p w14:paraId="44CAD51D" w14:textId="77777777" w:rsidR="00A5199A" w:rsidRPr="00127923" w:rsidRDefault="00A5199A" w:rsidP="00BA2E30">
      <w:pPr>
        <w:pStyle w:val="Akapitzlist"/>
        <w:suppressAutoHyphens/>
        <w:spacing w:before="120" w:after="0"/>
        <w:ind w:left="0"/>
        <w:jc w:val="both"/>
        <w:rPr>
          <w:rFonts w:ascii="Franklin Gothic Book" w:hAnsi="Franklin Gothic Book" w:cstheme="minorHAnsi"/>
          <w:color w:val="000000"/>
          <w:u w:val="single"/>
        </w:rPr>
      </w:pPr>
    </w:p>
    <w:p w14:paraId="6F35474D" w14:textId="77777777" w:rsidR="0041290C" w:rsidRPr="00BA2E30" w:rsidRDefault="0041290C" w:rsidP="00BA2E30">
      <w:pPr>
        <w:pStyle w:val="Akapitzlist"/>
        <w:numPr>
          <w:ilvl w:val="0"/>
          <w:numId w:val="2"/>
        </w:numPr>
        <w:suppressAutoHyphens/>
        <w:spacing w:before="120" w:after="0"/>
        <w:jc w:val="both"/>
        <w:rPr>
          <w:rFonts w:ascii="Franklin Gothic Book" w:hAnsi="Franklin Gothic Book" w:cstheme="minorHAnsi"/>
          <w:color w:val="000000"/>
          <w:u w:val="single"/>
        </w:rPr>
      </w:pPr>
      <w:r w:rsidRPr="00BA2E30">
        <w:rPr>
          <w:rFonts w:ascii="Franklin Gothic Book" w:hAnsi="Franklin Gothic Book" w:cstheme="minorHAnsi"/>
          <w:b/>
          <w:color w:val="000000"/>
          <w:u w:val="single"/>
        </w:rPr>
        <w:t>SPECYFIKACJA TECHNICZNA TRANSFORMATORA 32/16/16 MVA</w:t>
      </w:r>
    </w:p>
    <w:p w14:paraId="56EC93D6" w14:textId="77777777" w:rsidR="00A65351" w:rsidRPr="00BA2E30" w:rsidRDefault="00A65351" w:rsidP="00A65351">
      <w:pPr>
        <w:pStyle w:val="Akapitzlist"/>
        <w:numPr>
          <w:ilvl w:val="0"/>
          <w:numId w:val="4"/>
        </w:numPr>
        <w:suppressAutoHyphens/>
        <w:spacing w:before="120" w:after="0"/>
        <w:jc w:val="both"/>
        <w:rPr>
          <w:rFonts w:ascii="Franklin Gothic Book" w:hAnsi="Franklin Gothic Book" w:cs="Arial"/>
          <w:b/>
          <w:vanish/>
        </w:rPr>
      </w:pPr>
    </w:p>
    <w:p w14:paraId="69FD4DE8" w14:textId="0B3A4EC5" w:rsidR="0041290C" w:rsidRPr="00BA2E30" w:rsidRDefault="0041290C" w:rsidP="00BA2E30">
      <w:pPr>
        <w:pStyle w:val="Akapitzlist"/>
        <w:numPr>
          <w:ilvl w:val="1"/>
          <w:numId w:val="4"/>
        </w:numPr>
        <w:suppressAutoHyphens/>
        <w:spacing w:before="120" w:after="0"/>
        <w:jc w:val="both"/>
        <w:rPr>
          <w:rFonts w:ascii="Franklin Gothic Book" w:hAnsi="Franklin Gothic Book" w:cs="Arial"/>
          <w:b/>
        </w:rPr>
      </w:pPr>
      <w:r w:rsidRPr="00BA2E30">
        <w:rPr>
          <w:rFonts w:ascii="Franklin Gothic Book" w:hAnsi="Franklin Gothic Book" w:cs="Arial"/>
          <w:b/>
        </w:rPr>
        <w:t>Wymagania ogólne</w:t>
      </w:r>
    </w:p>
    <w:p w14:paraId="35A29DB7" w14:textId="77777777" w:rsidR="0041290C" w:rsidRPr="00BA2E30" w:rsidRDefault="0041290C" w:rsidP="00BA2E30">
      <w:pPr>
        <w:pStyle w:val="Akapitzlist"/>
        <w:numPr>
          <w:ilvl w:val="2"/>
          <w:numId w:val="4"/>
        </w:numPr>
        <w:spacing w:after="160" w:line="259" w:lineRule="auto"/>
        <w:ind w:left="1276" w:hanging="567"/>
        <w:jc w:val="both"/>
        <w:rPr>
          <w:rFonts w:ascii="Franklin Gothic Book" w:hAnsi="Franklin Gothic Book" w:cstheme="minorHAnsi"/>
          <w:color w:val="000000"/>
        </w:rPr>
      </w:pPr>
      <w:r w:rsidRPr="00BA2E30">
        <w:rPr>
          <w:rFonts w:ascii="Franklin Gothic Book" w:hAnsi="Franklin Gothic Book" w:cstheme="minorHAnsi"/>
          <w:color w:val="000000"/>
        </w:rPr>
        <w:t>Transformator ma być o konstrukcji 3 – fazowej, olejowy, trójuzwojeniowy, do zastosowania napowietrznego, z podobciążeniowym przełącznikiem zaczepów (próżniowym).</w:t>
      </w:r>
    </w:p>
    <w:p w14:paraId="3A89468E" w14:textId="77777777" w:rsidR="0041290C" w:rsidRPr="00BA2E30" w:rsidRDefault="0041290C" w:rsidP="00BA2E30">
      <w:pPr>
        <w:pStyle w:val="Akapitzlist"/>
        <w:numPr>
          <w:ilvl w:val="2"/>
          <w:numId w:val="4"/>
        </w:numPr>
        <w:spacing w:after="160" w:line="259" w:lineRule="auto"/>
        <w:ind w:left="1276" w:hanging="567"/>
        <w:jc w:val="both"/>
        <w:rPr>
          <w:rFonts w:ascii="Franklin Gothic Book" w:hAnsi="Franklin Gothic Book" w:cstheme="minorHAnsi"/>
          <w:color w:val="000000"/>
        </w:rPr>
      </w:pPr>
      <w:r w:rsidRPr="00BA2E30">
        <w:rPr>
          <w:rFonts w:ascii="Franklin Gothic Book" w:hAnsi="Franklin Gothic Book" w:cstheme="minorHAnsi"/>
          <w:color w:val="000000"/>
        </w:rPr>
        <w:t xml:space="preserve">Nowy transformator odczepowy 32 MVA musi być wykonany w gabarytach obecnego transformatora 25 MVA (dopasowany do istniejącej infrastruktury). </w:t>
      </w:r>
    </w:p>
    <w:p w14:paraId="3F647D98" w14:textId="77777777" w:rsidR="0041290C" w:rsidRPr="00BA2E30" w:rsidRDefault="0041290C" w:rsidP="00BA2E30">
      <w:pPr>
        <w:pStyle w:val="Akapitzlist"/>
        <w:numPr>
          <w:ilvl w:val="2"/>
          <w:numId w:val="4"/>
        </w:numPr>
        <w:spacing w:after="160" w:line="259" w:lineRule="auto"/>
        <w:ind w:left="1276" w:hanging="567"/>
        <w:jc w:val="both"/>
        <w:rPr>
          <w:rFonts w:ascii="Franklin Gothic Book" w:hAnsi="Franklin Gothic Book" w:cstheme="minorHAnsi"/>
          <w:color w:val="000000"/>
        </w:rPr>
      </w:pPr>
      <w:r w:rsidRPr="00BA2E30">
        <w:rPr>
          <w:rFonts w:ascii="Franklin Gothic Book" w:hAnsi="Franklin Gothic Book" w:cstheme="minorHAnsi"/>
          <w:color w:val="000000"/>
        </w:rPr>
        <w:t>Nie dopuszczamy konieczności przebudowy stanowiska pracy transformatora, która wymagała by wykonania: nowej misy olejowej, nowego torowiska czy zupełnie nowego przyłącza GN i DN ze względu na zmianę rozstawu izolatorów</w:t>
      </w:r>
    </w:p>
    <w:p w14:paraId="0D32F90D" w14:textId="77777777" w:rsidR="0041290C" w:rsidRPr="00DF2739" w:rsidRDefault="0041290C" w:rsidP="00BA2E30">
      <w:pPr>
        <w:pStyle w:val="Akapitzlist"/>
        <w:numPr>
          <w:ilvl w:val="2"/>
          <w:numId w:val="4"/>
        </w:numPr>
        <w:spacing w:after="160" w:line="259" w:lineRule="auto"/>
        <w:ind w:left="1276" w:hanging="567"/>
        <w:jc w:val="both"/>
        <w:rPr>
          <w:rFonts w:ascii="Franklin Gothic Book" w:hAnsi="Franklin Gothic Book" w:cstheme="minorHAnsi"/>
          <w:color w:val="000000"/>
        </w:rPr>
      </w:pPr>
      <w:r w:rsidRPr="00BA2E30">
        <w:rPr>
          <w:rFonts w:ascii="Franklin Gothic Book" w:hAnsi="Franklin Gothic Book" w:cstheme="minorHAnsi"/>
          <w:color w:val="000000"/>
        </w:rPr>
        <w:t xml:space="preserve">Dokumentacja i obwody wtórne TZ2 – TZ7 dostosowane do istniejących połączeń zewnętrznych transformatora. </w:t>
      </w:r>
    </w:p>
    <w:p w14:paraId="63043F3C" w14:textId="77777777" w:rsidR="00A65351" w:rsidRPr="00BA2E30" w:rsidRDefault="00A65351" w:rsidP="00BA2E30">
      <w:pPr>
        <w:pStyle w:val="Akapitzlist"/>
        <w:spacing w:after="160" w:line="259" w:lineRule="auto"/>
        <w:ind w:left="1276"/>
        <w:jc w:val="both"/>
        <w:rPr>
          <w:rFonts w:ascii="Franklin Gothic Book" w:hAnsi="Franklin Gothic Book" w:cstheme="minorHAnsi"/>
          <w:color w:val="000000"/>
        </w:rPr>
      </w:pPr>
    </w:p>
    <w:p w14:paraId="7789307A" w14:textId="77777777" w:rsidR="0041290C" w:rsidRPr="00BA2E30" w:rsidRDefault="0041290C" w:rsidP="00BA2E30">
      <w:pPr>
        <w:pStyle w:val="Akapitzlist"/>
        <w:numPr>
          <w:ilvl w:val="1"/>
          <w:numId w:val="4"/>
        </w:numPr>
        <w:suppressAutoHyphens/>
        <w:spacing w:before="120" w:after="0"/>
        <w:jc w:val="both"/>
        <w:rPr>
          <w:rFonts w:ascii="Franklin Gothic Book" w:hAnsi="Franklin Gothic Book" w:cs="Arial"/>
          <w:b/>
        </w:rPr>
      </w:pPr>
      <w:r w:rsidRPr="00BA2E30">
        <w:rPr>
          <w:rFonts w:ascii="Franklin Gothic Book" w:hAnsi="Franklin Gothic Book" w:cs="Arial"/>
          <w:b/>
        </w:rPr>
        <w:t>Parametry znamionowe i dane gwarantowane</w:t>
      </w:r>
    </w:p>
    <w:p w14:paraId="6515A078" w14:textId="77777777" w:rsidR="0041290C" w:rsidRPr="00BA2E30" w:rsidRDefault="0041290C" w:rsidP="00BA2E30">
      <w:pPr>
        <w:pStyle w:val="Akapitzlist"/>
        <w:numPr>
          <w:ilvl w:val="2"/>
          <w:numId w:val="4"/>
        </w:numPr>
        <w:spacing w:after="160" w:line="259" w:lineRule="auto"/>
        <w:ind w:left="1276" w:hanging="567"/>
        <w:jc w:val="both"/>
        <w:rPr>
          <w:rFonts w:ascii="Franklin Gothic Book" w:hAnsi="Franklin Gothic Book" w:cstheme="minorHAnsi"/>
          <w:color w:val="000000"/>
        </w:rPr>
      </w:pPr>
      <w:r w:rsidRPr="00BA2E30">
        <w:rPr>
          <w:rFonts w:ascii="Franklin Gothic Book" w:hAnsi="Franklin Gothic Book" w:cstheme="minorHAnsi"/>
          <w:color w:val="000000"/>
        </w:rPr>
        <w:t>Warunki klimatyczne:</w:t>
      </w:r>
    </w:p>
    <w:p w14:paraId="09BA0805" w14:textId="77777777"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Zakres temperatur otoczenia:</w:t>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t>+40ºC/-30ºC</w:t>
      </w:r>
    </w:p>
    <w:p w14:paraId="40D254EC" w14:textId="34FAD0BE"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Wysokość pracy n.p.m:</w:t>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t>≤1000m</w:t>
      </w:r>
    </w:p>
    <w:p w14:paraId="6010C8E9" w14:textId="77777777"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Poziom zanieczyszczenia powietrza wg IEC 60815:</w:t>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t>III</w:t>
      </w:r>
    </w:p>
    <w:p w14:paraId="1526CABD" w14:textId="77777777" w:rsidR="00A65351" w:rsidRPr="00BA2E30" w:rsidRDefault="00A65351" w:rsidP="0041290C">
      <w:pPr>
        <w:spacing w:line="240" w:lineRule="auto"/>
        <w:rPr>
          <w:rFonts w:ascii="Franklin Gothic Book" w:hAnsi="Franklin Gothic Book" w:cs="Arial"/>
          <w:sz w:val="20"/>
        </w:rPr>
      </w:pPr>
    </w:p>
    <w:p w14:paraId="7EF8710D" w14:textId="77777777" w:rsidR="0041290C" w:rsidRPr="00BA2E30" w:rsidRDefault="0041290C" w:rsidP="00BA2E30">
      <w:pPr>
        <w:pStyle w:val="Akapitzlist"/>
        <w:numPr>
          <w:ilvl w:val="2"/>
          <w:numId w:val="4"/>
        </w:numPr>
        <w:spacing w:after="160" w:line="259" w:lineRule="auto"/>
        <w:ind w:left="1276" w:hanging="567"/>
        <w:jc w:val="both"/>
        <w:rPr>
          <w:rFonts w:ascii="Franklin Gothic Book" w:hAnsi="Franklin Gothic Book" w:cstheme="minorHAnsi"/>
          <w:color w:val="000000"/>
        </w:rPr>
      </w:pPr>
      <w:r w:rsidRPr="00BA2E30">
        <w:rPr>
          <w:rFonts w:ascii="Franklin Gothic Book" w:hAnsi="Franklin Gothic Book" w:cstheme="minorHAnsi"/>
          <w:color w:val="000000"/>
        </w:rPr>
        <w:t>Parametry systemu energetycznego</w:t>
      </w:r>
    </w:p>
    <w:p w14:paraId="1C15FAD5" w14:textId="77777777"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Najwyższe napięcie sieci 400kV:</w:t>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t>420kV</w:t>
      </w:r>
    </w:p>
    <w:p w14:paraId="124481A4" w14:textId="77777777"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Moc zwarciowa 3-faz. na szynach rozdz. 400kV:</w:t>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t>14697MVA</w:t>
      </w:r>
    </w:p>
    <w:p w14:paraId="692E3642" w14:textId="77777777"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Najwyższe napięcie sieci 220kV:</w:t>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t>250kV</w:t>
      </w:r>
    </w:p>
    <w:p w14:paraId="189BE153" w14:textId="77777777" w:rsidR="00A65351" w:rsidRPr="00127923"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Moc zwarciowa 3-faz. na szynach rozdz. 220kV:</w:t>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t>9560MVA</w:t>
      </w:r>
    </w:p>
    <w:p w14:paraId="2CE47F55" w14:textId="2F1FDE28"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ab/>
      </w:r>
    </w:p>
    <w:p w14:paraId="54F5B54C" w14:textId="77777777" w:rsidR="0041290C" w:rsidRPr="00BA2E30" w:rsidRDefault="0041290C" w:rsidP="00BA2E30">
      <w:pPr>
        <w:pStyle w:val="Akapitzlist"/>
        <w:numPr>
          <w:ilvl w:val="2"/>
          <w:numId w:val="4"/>
        </w:numPr>
        <w:spacing w:after="160" w:line="259" w:lineRule="auto"/>
        <w:ind w:left="1276" w:hanging="567"/>
        <w:jc w:val="both"/>
        <w:rPr>
          <w:rFonts w:ascii="Franklin Gothic Book" w:hAnsi="Franklin Gothic Book" w:cstheme="minorHAnsi"/>
          <w:color w:val="000000"/>
        </w:rPr>
      </w:pPr>
      <w:r w:rsidRPr="00BA2E30">
        <w:rPr>
          <w:rFonts w:ascii="Franklin Gothic Book" w:hAnsi="Franklin Gothic Book" w:cstheme="minorHAnsi"/>
          <w:color w:val="000000"/>
        </w:rPr>
        <w:t>Parametry generatora i toru wyprowadzenia mocy bloku</w:t>
      </w:r>
    </w:p>
    <w:p w14:paraId="71390125" w14:textId="77777777"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Częstotliwość znamionowa:</w:t>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t>f=50Hz</w:t>
      </w:r>
    </w:p>
    <w:p w14:paraId="32EDCECB" w14:textId="77777777"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Liczba faz:</w:t>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t>3</w:t>
      </w:r>
    </w:p>
    <w:p w14:paraId="68232061" w14:textId="36F8BA46" w:rsidR="0041290C" w:rsidRPr="00BA2E30" w:rsidRDefault="0041290C" w:rsidP="00BA2E30">
      <w:pPr>
        <w:pStyle w:val="Akapitzlist"/>
        <w:spacing w:after="160" w:line="259" w:lineRule="auto"/>
        <w:ind w:left="2832" w:hanging="2040"/>
        <w:jc w:val="both"/>
        <w:rPr>
          <w:rFonts w:ascii="Franklin Gothic Book" w:hAnsi="Franklin Gothic Book" w:cstheme="minorHAnsi"/>
          <w:color w:val="000000"/>
        </w:rPr>
      </w:pPr>
      <w:r w:rsidRPr="00BA2E30">
        <w:rPr>
          <w:rFonts w:ascii="Franklin Gothic Book" w:hAnsi="Franklin Gothic Book" w:cstheme="minorHAnsi"/>
          <w:color w:val="000000"/>
        </w:rPr>
        <w:t>Moc generatora:</w:t>
      </w:r>
      <w:r w:rsidRPr="00BA2E30">
        <w:rPr>
          <w:rFonts w:ascii="Franklin Gothic Book" w:hAnsi="Franklin Gothic Book" w:cstheme="minorHAnsi"/>
          <w:color w:val="000000"/>
        </w:rPr>
        <w:tab/>
      </w:r>
      <w:r w:rsidR="00A65351" w:rsidRPr="00127923">
        <w:rPr>
          <w:rFonts w:ascii="Franklin Gothic Book" w:hAnsi="Franklin Gothic Book" w:cstheme="minorHAnsi"/>
          <w:color w:val="000000"/>
        </w:rPr>
        <w:tab/>
      </w:r>
      <w:r w:rsidR="00A65351" w:rsidRPr="00127923">
        <w:rPr>
          <w:rFonts w:ascii="Franklin Gothic Book" w:hAnsi="Franklin Gothic Book" w:cstheme="minorHAnsi"/>
          <w:color w:val="000000"/>
        </w:rPr>
        <w:tab/>
      </w:r>
      <w:r w:rsidR="00A65351" w:rsidRPr="00127923">
        <w:rPr>
          <w:rFonts w:ascii="Franklin Gothic Book" w:hAnsi="Franklin Gothic Book" w:cstheme="minorHAnsi"/>
          <w:color w:val="000000"/>
        </w:rPr>
        <w:tab/>
      </w:r>
      <w:r w:rsidR="00A65351" w:rsidRPr="00127923">
        <w:rPr>
          <w:rFonts w:ascii="Franklin Gothic Book" w:hAnsi="Franklin Gothic Book" w:cstheme="minorHAnsi"/>
          <w:color w:val="000000"/>
        </w:rPr>
        <w:tab/>
      </w:r>
      <w:r w:rsidR="00A65351" w:rsidRPr="00127923">
        <w:rPr>
          <w:rFonts w:ascii="Franklin Gothic Book" w:hAnsi="Franklin Gothic Book" w:cstheme="minorHAnsi"/>
          <w:color w:val="000000"/>
        </w:rPr>
        <w:tab/>
      </w:r>
      <w:r w:rsidR="00A65351" w:rsidRPr="00127923">
        <w:rPr>
          <w:rFonts w:ascii="Franklin Gothic Book" w:hAnsi="Franklin Gothic Book" w:cstheme="minorHAnsi"/>
          <w:color w:val="000000"/>
        </w:rPr>
        <w:tab/>
      </w:r>
      <w:r w:rsidRPr="00BA2E30">
        <w:rPr>
          <w:rFonts w:ascii="Franklin Gothic Book" w:hAnsi="Franklin Gothic Book" w:cstheme="minorHAnsi"/>
          <w:color w:val="000000"/>
        </w:rPr>
        <w:t xml:space="preserve">G2=282,4MVA, </w:t>
      </w:r>
      <w:r w:rsidR="00A65351" w:rsidRPr="00127923">
        <w:rPr>
          <w:rFonts w:ascii="Franklin Gothic Book" w:hAnsi="Franklin Gothic Book" w:cstheme="minorHAnsi"/>
          <w:color w:val="000000"/>
        </w:rPr>
        <w:tab/>
      </w:r>
      <w:r w:rsidR="00A65351" w:rsidRPr="00127923">
        <w:rPr>
          <w:rFonts w:ascii="Franklin Gothic Book" w:hAnsi="Franklin Gothic Book" w:cstheme="minorHAnsi"/>
          <w:color w:val="000000"/>
        </w:rPr>
        <w:tab/>
      </w:r>
      <w:r w:rsidR="00A65351" w:rsidRPr="00127923">
        <w:rPr>
          <w:rFonts w:ascii="Franklin Gothic Book" w:hAnsi="Franklin Gothic Book" w:cstheme="minorHAnsi"/>
          <w:color w:val="000000"/>
        </w:rPr>
        <w:tab/>
      </w:r>
      <w:r w:rsidR="00A65351" w:rsidRPr="00127923">
        <w:rPr>
          <w:rFonts w:ascii="Franklin Gothic Book" w:hAnsi="Franklin Gothic Book" w:cstheme="minorHAnsi"/>
          <w:color w:val="000000"/>
        </w:rPr>
        <w:tab/>
      </w:r>
      <w:r w:rsidR="00A65351" w:rsidRPr="00127923">
        <w:rPr>
          <w:rFonts w:ascii="Franklin Gothic Book" w:hAnsi="Franklin Gothic Book" w:cstheme="minorHAnsi"/>
          <w:color w:val="000000"/>
        </w:rPr>
        <w:tab/>
      </w:r>
      <w:r w:rsidR="00A65351" w:rsidRPr="00127923">
        <w:rPr>
          <w:rFonts w:ascii="Franklin Gothic Book" w:hAnsi="Franklin Gothic Book" w:cstheme="minorHAnsi"/>
          <w:color w:val="000000"/>
        </w:rPr>
        <w:tab/>
      </w:r>
      <w:r w:rsidR="00A65351" w:rsidRPr="00127923">
        <w:rPr>
          <w:rFonts w:ascii="Franklin Gothic Book" w:hAnsi="Franklin Gothic Book" w:cstheme="minorHAnsi"/>
          <w:color w:val="000000"/>
        </w:rPr>
        <w:tab/>
      </w:r>
      <w:r w:rsidRPr="00BA2E30">
        <w:rPr>
          <w:rFonts w:ascii="Franklin Gothic Book" w:hAnsi="Franklin Gothic Book" w:cstheme="minorHAnsi"/>
          <w:color w:val="000000"/>
        </w:rPr>
        <w:t xml:space="preserve">G3=282,4MVA, </w:t>
      </w:r>
      <w:r w:rsidR="00A65351" w:rsidRPr="00127923">
        <w:rPr>
          <w:rFonts w:ascii="Franklin Gothic Book" w:hAnsi="Franklin Gothic Book" w:cstheme="minorHAnsi"/>
          <w:color w:val="000000"/>
        </w:rPr>
        <w:tab/>
      </w:r>
      <w:r w:rsidR="00A65351" w:rsidRPr="00127923">
        <w:rPr>
          <w:rFonts w:ascii="Franklin Gothic Book" w:hAnsi="Franklin Gothic Book" w:cstheme="minorHAnsi"/>
          <w:color w:val="000000"/>
        </w:rPr>
        <w:tab/>
      </w:r>
      <w:r w:rsidR="00A65351" w:rsidRPr="00127923">
        <w:rPr>
          <w:rFonts w:ascii="Franklin Gothic Book" w:hAnsi="Franklin Gothic Book" w:cstheme="minorHAnsi"/>
          <w:color w:val="000000"/>
        </w:rPr>
        <w:tab/>
      </w:r>
      <w:r w:rsidR="00A65351" w:rsidRPr="00127923">
        <w:rPr>
          <w:rFonts w:ascii="Franklin Gothic Book" w:hAnsi="Franklin Gothic Book" w:cstheme="minorHAnsi"/>
          <w:color w:val="000000"/>
        </w:rPr>
        <w:tab/>
      </w:r>
      <w:r w:rsidR="00A65351" w:rsidRPr="00127923">
        <w:rPr>
          <w:rFonts w:ascii="Franklin Gothic Book" w:hAnsi="Franklin Gothic Book" w:cstheme="minorHAnsi"/>
          <w:color w:val="000000"/>
        </w:rPr>
        <w:tab/>
      </w:r>
      <w:r w:rsidR="00A65351" w:rsidRPr="00127923">
        <w:rPr>
          <w:rFonts w:ascii="Franklin Gothic Book" w:hAnsi="Franklin Gothic Book" w:cstheme="minorHAnsi"/>
          <w:color w:val="000000"/>
        </w:rPr>
        <w:tab/>
      </w:r>
      <w:r w:rsidR="00A65351" w:rsidRPr="00127923">
        <w:rPr>
          <w:rFonts w:ascii="Franklin Gothic Book" w:hAnsi="Franklin Gothic Book" w:cstheme="minorHAnsi"/>
          <w:color w:val="000000"/>
        </w:rPr>
        <w:tab/>
      </w:r>
      <w:r w:rsidRPr="00BA2E30">
        <w:rPr>
          <w:rFonts w:ascii="Franklin Gothic Book" w:hAnsi="Franklin Gothic Book" w:cstheme="minorHAnsi"/>
          <w:color w:val="000000"/>
        </w:rPr>
        <w:t xml:space="preserve">G4=282,4MVA, </w:t>
      </w:r>
      <w:r w:rsidR="00A65351" w:rsidRPr="00127923">
        <w:rPr>
          <w:rFonts w:ascii="Franklin Gothic Book" w:hAnsi="Franklin Gothic Book" w:cstheme="minorHAnsi"/>
          <w:color w:val="000000"/>
        </w:rPr>
        <w:tab/>
      </w:r>
      <w:r w:rsidR="00A65351" w:rsidRPr="00127923">
        <w:rPr>
          <w:rFonts w:ascii="Franklin Gothic Book" w:hAnsi="Franklin Gothic Book" w:cstheme="minorHAnsi"/>
          <w:color w:val="000000"/>
        </w:rPr>
        <w:tab/>
      </w:r>
      <w:r w:rsidR="00A65351" w:rsidRPr="00127923">
        <w:rPr>
          <w:rFonts w:ascii="Franklin Gothic Book" w:hAnsi="Franklin Gothic Book" w:cstheme="minorHAnsi"/>
          <w:color w:val="000000"/>
        </w:rPr>
        <w:tab/>
      </w:r>
      <w:r w:rsidR="00A65351" w:rsidRPr="00127923">
        <w:rPr>
          <w:rFonts w:ascii="Franklin Gothic Book" w:hAnsi="Franklin Gothic Book" w:cstheme="minorHAnsi"/>
          <w:color w:val="000000"/>
        </w:rPr>
        <w:tab/>
      </w:r>
      <w:r w:rsidR="00A65351" w:rsidRPr="00127923">
        <w:rPr>
          <w:rFonts w:ascii="Franklin Gothic Book" w:hAnsi="Franklin Gothic Book" w:cstheme="minorHAnsi"/>
          <w:color w:val="000000"/>
        </w:rPr>
        <w:tab/>
      </w:r>
      <w:r w:rsidR="00A65351" w:rsidRPr="00127923">
        <w:rPr>
          <w:rFonts w:ascii="Franklin Gothic Book" w:hAnsi="Franklin Gothic Book" w:cstheme="minorHAnsi"/>
          <w:color w:val="000000"/>
        </w:rPr>
        <w:tab/>
      </w:r>
      <w:r w:rsidR="00A65351" w:rsidRPr="00127923">
        <w:rPr>
          <w:rFonts w:ascii="Franklin Gothic Book" w:hAnsi="Franklin Gothic Book" w:cstheme="minorHAnsi"/>
          <w:color w:val="000000"/>
        </w:rPr>
        <w:tab/>
      </w:r>
      <w:r w:rsidRPr="00BA2E30">
        <w:rPr>
          <w:rFonts w:ascii="Franklin Gothic Book" w:hAnsi="Franklin Gothic Book" w:cstheme="minorHAnsi"/>
          <w:color w:val="000000"/>
        </w:rPr>
        <w:t xml:space="preserve">G5=284,7MVA, </w:t>
      </w:r>
      <w:r w:rsidR="00A65351" w:rsidRPr="00127923">
        <w:rPr>
          <w:rFonts w:ascii="Franklin Gothic Book" w:hAnsi="Franklin Gothic Book" w:cstheme="minorHAnsi"/>
          <w:color w:val="000000"/>
        </w:rPr>
        <w:tab/>
      </w:r>
      <w:r w:rsidR="00A65351" w:rsidRPr="00127923">
        <w:rPr>
          <w:rFonts w:ascii="Franklin Gothic Book" w:hAnsi="Franklin Gothic Book" w:cstheme="minorHAnsi"/>
          <w:color w:val="000000"/>
        </w:rPr>
        <w:tab/>
      </w:r>
      <w:r w:rsidR="00A65351" w:rsidRPr="00127923">
        <w:rPr>
          <w:rFonts w:ascii="Franklin Gothic Book" w:hAnsi="Franklin Gothic Book" w:cstheme="minorHAnsi"/>
          <w:color w:val="000000"/>
        </w:rPr>
        <w:tab/>
      </w:r>
      <w:r w:rsidR="00A65351" w:rsidRPr="00127923">
        <w:rPr>
          <w:rFonts w:ascii="Franklin Gothic Book" w:hAnsi="Franklin Gothic Book" w:cstheme="minorHAnsi"/>
          <w:color w:val="000000"/>
        </w:rPr>
        <w:tab/>
      </w:r>
      <w:r w:rsidR="00A65351" w:rsidRPr="00127923">
        <w:rPr>
          <w:rFonts w:ascii="Franklin Gothic Book" w:hAnsi="Franklin Gothic Book" w:cstheme="minorHAnsi"/>
          <w:color w:val="000000"/>
        </w:rPr>
        <w:tab/>
      </w:r>
      <w:r w:rsidR="00A65351" w:rsidRPr="00127923">
        <w:rPr>
          <w:rFonts w:ascii="Franklin Gothic Book" w:hAnsi="Franklin Gothic Book" w:cstheme="minorHAnsi"/>
          <w:color w:val="000000"/>
        </w:rPr>
        <w:tab/>
      </w:r>
      <w:r w:rsidR="00A65351" w:rsidRPr="00127923">
        <w:rPr>
          <w:rFonts w:ascii="Franklin Gothic Book" w:hAnsi="Franklin Gothic Book" w:cstheme="minorHAnsi"/>
          <w:color w:val="000000"/>
        </w:rPr>
        <w:tab/>
      </w:r>
      <w:r w:rsidRPr="00BA2E30">
        <w:rPr>
          <w:rFonts w:ascii="Franklin Gothic Book" w:hAnsi="Franklin Gothic Book" w:cstheme="minorHAnsi"/>
          <w:color w:val="000000"/>
        </w:rPr>
        <w:t xml:space="preserve">G6=282,4MVA, </w:t>
      </w:r>
      <w:r w:rsidR="00A65351" w:rsidRPr="00127923">
        <w:rPr>
          <w:rFonts w:ascii="Franklin Gothic Book" w:hAnsi="Franklin Gothic Book" w:cstheme="minorHAnsi"/>
          <w:color w:val="000000"/>
        </w:rPr>
        <w:tab/>
      </w:r>
      <w:r w:rsidR="00A65351" w:rsidRPr="00127923">
        <w:rPr>
          <w:rFonts w:ascii="Franklin Gothic Book" w:hAnsi="Franklin Gothic Book" w:cstheme="minorHAnsi"/>
          <w:color w:val="000000"/>
        </w:rPr>
        <w:tab/>
      </w:r>
      <w:r w:rsidR="00A65351" w:rsidRPr="00127923">
        <w:rPr>
          <w:rFonts w:ascii="Franklin Gothic Book" w:hAnsi="Franklin Gothic Book" w:cstheme="minorHAnsi"/>
          <w:color w:val="000000"/>
        </w:rPr>
        <w:tab/>
      </w:r>
      <w:r w:rsidR="00A65351" w:rsidRPr="00127923">
        <w:rPr>
          <w:rFonts w:ascii="Franklin Gothic Book" w:hAnsi="Franklin Gothic Book" w:cstheme="minorHAnsi"/>
          <w:color w:val="000000"/>
        </w:rPr>
        <w:tab/>
      </w:r>
      <w:r w:rsidR="00A65351" w:rsidRPr="00127923">
        <w:rPr>
          <w:rFonts w:ascii="Franklin Gothic Book" w:hAnsi="Franklin Gothic Book" w:cstheme="minorHAnsi"/>
          <w:color w:val="000000"/>
        </w:rPr>
        <w:tab/>
      </w:r>
      <w:r w:rsidR="00A65351" w:rsidRPr="00127923">
        <w:rPr>
          <w:rFonts w:ascii="Franklin Gothic Book" w:hAnsi="Franklin Gothic Book" w:cstheme="minorHAnsi"/>
          <w:color w:val="000000"/>
        </w:rPr>
        <w:tab/>
      </w:r>
      <w:r w:rsidR="00A65351" w:rsidRPr="00127923">
        <w:rPr>
          <w:rFonts w:ascii="Franklin Gothic Book" w:hAnsi="Franklin Gothic Book" w:cstheme="minorHAnsi"/>
          <w:color w:val="000000"/>
        </w:rPr>
        <w:tab/>
      </w:r>
      <w:r w:rsidRPr="00BA2E30">
        <w:rPr>
          <w:rFonts w:ascii="Franklin Gothic Book" w:hAnsi="Franklin Gothic Book" w:cstheme="minorHAnsi"/>
          <w:color w:val="000000"/>
        </w:rPr>
        <w:t>G7=282,4MVA</w:t>
      </w:r>
    </w:p>
    <w:p w14:paraId="269E12E4" w14:textId="77777777"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Napięcie znamionowe wyprowadzenia mocy:</w:t>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t>15,75kV</w:t>
      </w:r>
    </w:p>
    <w:p w14:paraId="7096F01E" w14:textId="5A3CDCD0" w:rsidR="00E076D2" w:rsidRPr="00127923" w:rsidRDefault="0041290C" w:rsidP="00BA2E30">
      <w:pPr>
        <w:pStyle w:val="Akapitzlist"/>
        <w:spacing w:after="160" w:line="259" w:lineRule="auto"/>
        <w:ind w:left="2124" w:hanging="1332"/>
        <w:jc w:val="both"/>
        <w:rPr>
          <w:rFonts w:ascii="Franklin Gothic Book" w:hAnsi="Franklin Gothic Book" w:cstheme="minorHAnsi"/>
          <w:color w:val="000000"/>
        </w:rPr>
      </w:pPr>
      <w:r w:rsidRPr="00BA2E30">
        <w:rPr>
          <w:rFonts w:ascii="Franklin Gothic Book" w:hAnsi="Franklin Gothic Book" w:cstheme="minorHAnsi"/>
          <w:color w:val="000000"/>
        </w:rPr>
        <w:t>Moc transformatora blokowego:</w:t>
      </w:r>
      <w:r w:rsidRPr="00BA2E30">
        <w:rPr>
          <w:rFonts w:ascii="Franklin Gothic Book" w:hAnsi="Franklin Gothic Book" w:cstheme="minorHAnsi"/>
          <w:color w:val="000000"/>
        </w:rPr>
        <w:tab/>
      </w:r>
      <w:r w:rsidR="00A65351" w:rsidRPr="00127923">
        <w:rPr>
          <w:rFonts w:ascii="Franklin Gothic Book" w:hAnsi="Franklin Gothic Book" w:cstheme="minorHAnsi"/>
          <w:color w:val="000000"/>
        </w:rPr>
        <w:tab/>
      </w:r>
      <w:r w:rsidR="00A65351" w:rsidRPr="00127923">
        <w:rPr>
          <w:rFonts w:ascii="Franklin Gothic Book" w:hAnsi="Franklin Gothic Book" w:cstheme="minorHAnsi"/>
          <w:color w:val="000000"/>
        </w:rPr>
        <w:tab/>
      </w:r>
      <w:r w:rsidR="00A65351" w:rsidRPr="00127923">
        <w:rPr>
          <w:rFonts w:ascii="Franklin Gothic Book" w:hAnsi="Franklin Gothic Book" w:cstheme="minorHAnsi"/>
          <w:color w:val="000000"/>
        </w:rPr>
        <w:tab/>
      </w:r>
      <w:r w:rsidR="00A65351" w:rsidRPr="00127923">
        <w:rPr>
          <w:rFonts w:ascii="Franklin Gothic Book" w:hAnsi="Franklin Gothic Book" w:cstheme="minorHAnsi"/>
          <w:color w:val="000000"/>
        </w:rPr>
        <w:tab/>
      </w:r>
      <w:r w:rsidRPr="00BA2E30">
        <w:rPr>
          <w:rFonts w:ascii="Franklin Gothic Book" w:hAnsi="Franklin Gothic Book" w:cstheme="minorHAnsi"/>
          <w:color w:val="000000"/>
        </w:rPr>
        <w:t>TB2=290MVA</w:t>
      </w:r>
      <w:r w:rsidR="00A65351" w:rsidRPr="00127923">
        <w:rPr>
          <w:rFonts w:ascii="Franklin Gothic Book" w:hAnsi="Franklin Gothic Book" w:cstheme="minorHAnsi"/>
          <w:color w:val="000000"/>
        </w:rPr>
        <w:tab/>
      </w:r>
      <w:r w:rsidR="00A65351" w:rsidRPr="00127923">
        <w:rPr>
          <w:rFonts w:ascii="Franklin Gothic Book" w:hAnsi="Franklin Gothic Book" w:cstheme="minorHAnsi"/>
          <w:color w:val="000000"/>
        </w:rPr>
        <w:tab/>
      </w:r>
      <w:r w:rsidR="00A65351" w:rsidRPr="00127923">
        <w:rPr>
          <w:rFonts w:ascii="Franklin Gothic Book" w:hAnsi="Franklin Gothic Book" w:cstheme="minorHAnsi"/>
          <w:color w:val="000000"/>
        </w:rPr>
        <w:tab/>
      </w:r>
      <w:r w:rsidR="00A65351" w:rsidRPr="00127923">
        <w:rPr>
          <w:rFonts w:ascii="Franklin Gothic Book" w:hAnsi="Franklin Gothic Book" w:cstheme="minorHAnsi"/>
          <w:color w:val="000000"/>
        </w:rPr>
        <w:tab/>
      </w:r>
      <w:r w:rsidR="00A65351" w:rsidRPr="00127923">
        <w:rPr>
          <w:rFonts w:ascii="Franklin Gothic Book" w:hAnsi="Franklin Gothic Book" w:cstheme="minorHAnsi"/>
          <w:color w:val="000000"/>
        </w:rPr>
        <w:tab/>
      </w:r>
      <w:r w:rsidR="00A65351" w:rsidRPr="00127923">
        <w:rPr>
          <w:rFonts w:ascii="Franklin Gothic Book" w:hAnsi="Franklin Gothic Book" w:cstheme="minorHAnsi"/>
          <w:color w:val="000000"/>
        </w:rPr>
        <w:tab/>
      </w:r>
      <w:r w:rsidR="00A65351" w:rsidRPr="00127923">
        <w:rPr>
          <w:rFonts w:ascii="Franklin Gothic Book" w:hAnsi="Franklin Gothic Book" w:cstheme="minorHAnsi"/>
          <w:color w:val="000000"/>
        </w:rPr>
        <w:tab/>
      </w:r>
      <w:r w:rsidR="00A65351" w:rsidRPr="00127923">
        <w:rPr>
          <w:rFonts w:ascii="Franklin Gothic Book" w:hAnsi="Franklin Gothic Book" w:cstheme="minorHAnsi"/>
          <w:color w:val="000000"/>
        </w:rPr>
        <w:tab/>
      </w:r>
      <w:r w:rsidR="00A65351" w:rsidRPr="00127923">
        <w:rPr>
          <w:rFonts w:ascii="Franklin Gothic Book" w:hAnsi="Franklin Gothic Book" w:cstheme="minorHAnsi"/>
          <w:color w:val="000000"/>
        </w:rPr>
        <w:tab/>
      </w:r>
      <w:r w:rsidRPr="00BA2E30">
        <w:rPr>
          <w:rFonts w:ascii="Franklin Gothic Book" w:hAnsi="Franklin Gothic Book" w:cstheme="minorHAnsi"/>
          <w:color w:val="000000"/>
        </w:rPr>
        <w:t xml:space="preserve">TB3=290MVA, </w:t>
      </w:r>
      <w:r w:rsidR="00A65351" w:rsidRPr="00127923">
        <w:rPr>
          <w:rFonts w:ascii="Franklin Gothic Book" w:hAnsi="Franklin Gothic Book" w:cstheme="minorHAnsi"/>
          <w:color w:val="000000"/>
        </w:rPr>
        <w:tab/>
      </w:r>
    </w:p>
    <w:p w14:paraId="6B0477B6" w14:textId="54CC29D8" w:rsidR="00E076D2" w:rsidRPr="00127923" w:rsidRDefault="00E076D2" w:rsidP="00BA2E30">
      <w:pPr>
        <w:pStyle w:val="Akapitzlist"/>
        <w:spacing w:after="160" w:line="259" w:lineRule="auto"/>
        <w:ind w:left="2124" w:hanging="1332"/>
        <w:jc w:val="both"/>
        <w:rPr>
          <w:rFonts w:ascii="Franklin Gothic Book" w:hAnsi="Franklin Gothic Book" w:cstheme="minorHAnsi"/>
          <w:color w:val="000000"/>
        </w:rPr>
      </w:pPr>
      <w:r w:rsidRPr="00127923">
        <w:rPr>
          <w:rFonts w:ascii="Franklin Gothic Book" w:hAnsi="Franklin Gothic Book" w:cstheme="minorHAnsi"/>
          <w:color w:val="000000"/>
        </w:rPr>
        <w:tab/>
      </w:r>
      <w:r w:rsidRPr="00127923">
        <w:rPr>
          <w:rFonts w:ascii="Franklin Gothic Book" w:hAnsi="Franklin Gothic Book" w:cstheme="minorHAnsi"/>
          <w:color w:val="000000"/>
        </w:rPr>
        <w:tab/>
      </w:r>
      <w:r w:rsidRPr="00127923">
        <w:rPr>
          <w:rFonts w:ascii="Franklin Gothic Book" w:hAnsi="Franklin Gothic Book" w:cstheme="minorHAnsi"/>
          <w:color w:val="000000"/>
        </w:rPr>
        <w:tab/>
      </w:r>
      <w:r w:rsidRPr="00127923">
        <w:rPr>
          <w:rFonts w:ascii="Franklin Gothic Book" w:hAnsi="Franklin Gothic Book" w:cstheme="minorHAnsi"/>
          <w:color w:val="000000"/>
        </w:rPr>
        <w:tab/>
      </w:r>
      <w:r w:rsidRPr="00127923">
        <w:rPr>
          <w:rFonts w:ascii="Franklin Gothic Book" w:hAnsi="Franklin Gothic Book" w:cstheme="minorHAnsi"/>
          <w:color w:val="000000"/>
        </w:rPr>
        <w:tab/>
      </w:r>
      <w:r w:rsidRPr="00127923">
        <w:rPr>
          <w:rFonts w:ascii="Franklin Gothic Book" w:hAnsi="Franklin Gothic Book" w:cstheme="minorHAnsi"/>
          <w:color w:val="000000"/>
        </w:rPr>
        <w:tab/>
      </w:r>
      <w:r w:rsidRPr="00127923">
        <w:rPr>
          <w:rFonts w:ascii="Franklin Gothic Book" w:hAnsi="Franklin Gothic Book" w:cstheme="minorHAnsi"/>
          <w:color w:val="000000"/>
        </w:rPr>
        <w:tab/>
      </w:r>
      <w:r w:rsidRPr="00127923">
        <w:rPr>
          <w:rFonts w:ascii="Franklin Gothic Book" w:hAnsi="Franklin Gothic Book" w:cstheme="minorHAnsi"/>
          <w:color w:val="000000"/>
        </w:rPr>
        <w:tab/>
        <w:t xml:space="preserve">TB4=270MVA, </w:t>
      </w:r>
      <w:r w:rsidRPr="00127923">
        <w:rPr>
          <w:rFonts w:ascii="Franklin Gothic Book" w:hAnsi="Franklin Gothic Book" w:cstheme="minorHAnsi"/>
          <w:color w:val="000000"/>
        </w:rPr>
        <w:tab/>
      </w:r>
    </w:p>
    <w:p w14:paraId="1BCE3A80" w14:textId="2DD08A8A" w:rsidR="00E076D2" w:rsidRPr="00DF2739" w:rsidRDefault="00E076D2" w:rsidP="00E076D2">
      <w:pPr>
        <w:pStyle w:val="Akapitzlist"/>
        <w:spacing w:after="160" w:line="259" w:lineRule="auto"/>
        <w:ind w:left="2124" w:hanging="1332"/>
        <w:jc w:val="both"/>
        <w:rPr>
          <w:rFonts w:ascii="Franklin Gothic Book" w:hAnsi="Franklin Gothic Book" w:cstheme="minorHAnsi"/>
          <w:color w:val="000000"/>
        </w:rPr>
      </w:pPr>
      <w:r w:rsidRPr="00DF2739">
        <w:rPr>
          <w:rFonts w:ascii="Franklin Gothic Book" w:hAnsi="Franklin Gothic Book" w:cstheme="minorHAnsi"/>
          <w:color w:val="000000"/>
        </w:rPr>
        <w:tab/>
      </w:r>
      <w:r w:rsidRPr="00DF2739">
        <w:rPr>
          <w:rFonts w:ascii="Franklin Gothic Book" w:hAnsi="Franklin Gothic Book" w:cstheme="minorHAnsi"/>
          <w:color w:val="000000"/>
        </w:rPr>
        <w:tab/>
      </w:r>
      <w:r w:rsidRPr="00DF2739">
        <w:rPr>
          <w:rFonts w:ascii="Franklin Gothic Book" w:hAnsi="Franklin Gothic Book" w:cstheme="minorHAnsi"/>
          <w:color w:val="000000"/>
        </w:rPr>
        <w:tab/>
      </w:r>
      <w:r w:rsidRPr="00DF2739">
        <w:rPr>
          <w:rFonts w:ascii="Franklin Gothic Book" w:hAnsi="Franklin Gothic Book" w:cstheme="minorHAnsi"/>
          <w:color w:val="000000"/>
        </w:rPr>
        <w:tab/>
      </w:r>
      <w:r w:rsidRPr="00DF2739">
        <w:rPr>
          <w:rFonts w:ascii="Franklin Gothic Book" w:hAnsi="Franklin Gothic Book" w:cstheme="minorHAnsi"/>
          <w:color w:val="000000"/>
        </w:rPr>
        <w:tab/>
      </w:r>
      <w:r w:rsidRPr="00DF2739">
        <w:rPr>
          <w:rFonts w:ascii="Franklin Gothic Book" w:hAnsi="Franklin Gothic Book" w:cstheme="minorHAnsi"/>
          <w:color w:val="000000"/>
        </w:rPr>
        <w:tab/>
      </w:r>
      <w:r w:rsidRPr="00DF2739">
        <w:rPr>
          <w:rFonts w:ascii="Franklin Gothic Book" w:hAnsi="Franklin Gothic Book" w:cstheme="minorHAnsi"/>
          <w:color w:val="000000"/>
        </w:rPr>
        <w:tab/>
      </w:r>
      <w:r w:rsidRPr="00DF2739">
        <w:rPr>
          <w:rFonts w:ascii="Franklin Gothic Book" w:hAnsi="Franklin Gothic Book" w:cstheme="minorHAnsi"/>
          <w:color w:val="000000"/>
        </w:rPr>
        <w:tab/>
        <w:t xml:space="preserve">TB5=290MVA, </w:t>
      </w:r>
      <w:r w:rsidRPr="00DF2739">
        <w:rPr>
          <w:rFonts w:ascii="Franklin Gothic Book" w:hAnsi="Franklin Gothic Book" w:cstheme="minorHAnsi"/>
          <w:color w:val="000000"/>
        </w:rPr>
        <w:tab/>
      </w:r>
    </w:p>
    <w:p w14:paraId="376E26AD" w14:textId="6A99AF7D" w:rsidR="00E076D2" w:rsidRPr="00DF2739" w:rsidRDefault="00E076D2" w:rsidP="00E076D2">
      <w:pPr>
        <w:pStyle w:val="Akapitzlist"/>
        <w:spacing w:after="160" w:line="259" w:lineRule="auto"/>
        <w:ind w:left="2124" w:hanging="1332"/>
        <w:jc w:val="both"/>
        <w:rPr>
          <w:rFonts w:ascii="Franklin Gothic Book" w:hAnsi="Franklin Gothic Book" w:cstheme="minorHAnsi"/>
          <w:color w:val="000000"/>
        </w:rPr>
      </w:pPr>
      <w:r w:rsidRPr="00DF2739">
        <w:rPr>
          <w:rFonts w:ascii="Franklin Gothic Book" w:hAnsi="Franklin Gothic Book" w:cstheme="minorHAnsi"/>
          <w:color w:val="000000"/>
        </w:rPr>
        <w:tab/>
      </w:r>
      <w:r w:rsidRPr="00DF2739">
        <w:rPr>
          <w:rFonts w:ascii="Franklin Gothic Book" w:hAnsi="Franklin Gothic Book" w:cstheme="minorHAnsi"/>
          <w:color w:val="000000"/>
        </w:rPr>
        <w:tab/>
      </w:r>
      <w:r w:rsidRPr="00DF2739">
        <w:rPr>
          <w:rFonts w:ascii="Franklin Gothic Book" w:hAnsi="Franklin Gothic Book" w:cstheme="minorHAnsi"/>
          <w:color w:val="000000"/>
        </w:rPr>
        <w:tab/>
      </w:r>
      <w:r w:rsidRPr="00DF2739">
        <w:rPr>
          <w:rFonts w:ascii="Franklin Gothic Book" w:hAnsi="Franklin Gothic Book" w:cstheme="minorHAnsi"/>
          <w:color w:val="000000"/>
        </w:rPr>
        <w:tab/>
      </w:r>
      <w:r w:rsidRPr="00DF2739">
        <w:rPr>
          <w:rFonts w:ascii="Franklin Gothic Book" w:hAnsi="Franklin Gothic Book" w:cstheme="minorHAnsi"/>
          <w:color w:val="000000"/>
        </w:rPr>
        <w:tab/>
      </w:r>
      <w:r w:rsidRPr="00DF2739">
        <w:rPr>
          <w:rFonts w:ascii="Franklin Gothic Book" w:hAnsi="Franklin Gothic Book" w:cstheme="minorHAnsi"/>
          <w:color w:val="000000"/>
        </w:rPr>
        <w:tab/>
      </w:r>
      <w:r w:rsidRPr="00DF2739">
        <w:rPr>
          <w:rFonts w:ascii="Franklin Gothic Book" w:hAnsi="Franklin Gothic Book" w:cstheme="minorHAnsi"/>
          <w:color w:val="000000"/>
        </w:rPr>
        <w:tab/>
      </w:r>
      <w:r w:rsidRPr="00DF2739">
        <w:rPr>
          <w:rFonts w:ascii="Franklin Gothic Book" w:hAnsi="Franklin Gothic Book" w:cstheme="minorHAnsi"/>
          <w:color w:val="000000"/>
        </w:rPr>
        <w:tab/>
        <w:t xml:space="preserve">TB6=290MVA, </w:t>
      </w:r>
      <w:r w:rsidRPr="00DF2739">
        <w:rPr>
          <w:rFonts w:ascii="Franklin Gothic Book" w:hAnsi="Franklin Gothic Book" w:cstheme="minorHAnsi"/>
          <w:color w:val="000000"/>
        </w:rPr>
        <w:tab/>
      </w:r>
    </w:p>
    <w:p w14:paraId="17CE8135" w14:textId="6073C672" w:rsidR="00E076D2" w:rsidRPr="00DF2739" w:rsidRDefault="00E076D2" w:rsidP="00E076D2">
      <w:pPr>
        <w:pStyle w:val="Akapitzlist"/>
        <w:spacing w:after="160" w:line="259" w:lineRule="auto"/>
        <w:ind w:left="2124" w:hanging="1332"/>
        <w:jc w:val="both"/>
        <w:rPr>
          <w:rFonts w:ascii="Franklin Gothic Book" w:hAnsi="Franklin Gothic Book" w:cstheme="minorHAnsi"/>
          <w:color w:val="000000"/>
        </w:rPr>
      </w:pPr>
      <w:r w:rsidRPr="00DF2739">
        <w:rPr>
          <w:rFonts w:ascii="Franklin Gothic Book" w:hAnsi="Franklin Gothic Book" w:cstheme="minorHAnsi"/>
          <w:color w:val="000000"/>
        </w:rPr>
        <w:tab/>
      </w:r>
      <w:r w:rsidRPr="00DF2739">
        <w:rPr>
          <w:rFonts w:ascii="Franklin Gothic Book" w:hAnsi="Franklin Gothic Book" w:cstheme="minorHAnsi"/>
          <w:color w:val="000000"/>
        </w:rPr>
        <w:tab/>
      </w:r>
      <w:r w:rsidRPr="00DF2739">
        <w:rPr>
          <w:rFonts w:ascii="Franklin Gothic Book" w:hAnsi="Franklin Gothic Book" w:cstheme="minorHAnsi"/>
          <w:color w:val="000000"/>
        </w:rPr>
        <w:tab/>
      </w:r>
      <w:r w:rsidRPr="00DF2739">
        <w:rPr>
          <w:rFonts w:ascii="Franklin Gothic Book" w:hAnsi="Franklin Gothic Book" w:cstheme="minorHAnsi"/>
          <w:color w:val="000000"/>
        </w:rPr>
        <w:tab/>
      </w:r>
      <w:r w:rsidRPr="00DF2739">
        <w:rPr>
          <w:rFonts w:ascii="Franklin Gothic Book" w:hAnsi="Franklin Gothic Book" w:cstheme="minorHAnsi"/>
          <w:color w:val="000000"/>
        </w:rPr>
        <w:tab/>
      </w:r>
      <w:r w:rsidRPr="00DF2739">
        <w:rPr>
          <w:rFonts w:ascii="Franklin Gothic Book" w:hAnsi="Franklin Gothic Book" w:cstheme="minorHAnsi"/>
          <w:color w:val="000000"/>
        </w:rPr>
        <w:tab/>
      </w:r>
      <w:r w:rsidRPr="00DF2739">
        <w:rPr>
          <w:rFonts w:ascii="Franklin Gothic Book" w:hAnsi="Franklin Gothic Book" w:cstheme="minorHAnsi"/>
          <w:color w:val="000000"/>
        </w:rPr>
        <w:tab/>
      </w:r>
      <w:r w:rsidRPr="00DF2739">
        <w:rPr>
          <w:rFonts w:ascii="Franklin Gothic Book" w:hAnsi="Franklin Gothic Book" w:cstheme="minorHAnsi"/>
          <w:color w:val="000000"/>
        </w:rPr>
        <w:tab/>
        <w:t xml:space="preserve">TB7=290MVA, </w:t>
      </w:r>
      <w:r w:rsidRPr="00DF2739">
        <w:rPr>
          <w:rFonts w:ascii="Franklin Gothic Book" w:hAnsi="Franklin Gothic Book" w:cstheme="minorHAnsi"/>
          <w:color w:val="000000"/>
        </w:rPr>
        <w:tab/>
      </w:r>
    </w:p>
    <w:p w14:paraId="64200281" w14:textId="610BA922"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Napięcie znamionowe transformatora blokowego</w:t>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spacing w:val="-8"/>
        </w:rPr>
        <w:t>TB2-3:</w:t>
      </w:r>
      <w:r w:rsidR="00E076D2" w:rsidRPr="00BA2E30">
        <w:rPr>
          <w:rFonts w:ascii="Franklin Gothic Book" w:hAnsi="Franklin Gothic Book" w:cstheme="minorHAnsi"/>
          <w:color w:val="000000"/>
          <w:spacing w:val="-8"/>
        </w:rPr>
        <w:t xml:space="preserve"> </w:t>
      </w:r>
      <w:r w:rsidRPr="00BA2E30">
        <w:rPr>
          <w:rFonts w:ascii="Franklin Gothic Book" w:hAnsi="Franklin Gothic Book" w:cstheme="minorHAnsi"/>
          <w:color w:val="000000"/>
          <w:spacing w:val="-8"/>
        </w:rPr>
        <w:t>15,75kV/220kV±10%</w:t>
      </w:r>
    </w:p>
    <w:p w14:paraId="3B0D05C6" w14:textId="77777777"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t>TB4: 15,75kV/250kV</w:t>
      </w:r>
    </w:p>
    <w:p w14:paraId="7DA360E1" w14:textId="77777777" w:rsidR="0041290C" w:rsidRPr="00BA2E30" w:rsidRDefault="0041290C" w:rsidP="00BA2E30">
      <w:pPr>
        <w:pStyle w:val="Akapitzlist"/>
        <w:spacing w:after="160" w:line="259" w:lineRule="auto"/>
        <w:ind w:left="792"/>
        <w:jc w:val="both"/>
        <w:rPr>
          <w:rFonts w:ascii="Franklin Gothic Book" w:hAnsi="Franklin Gothic Book" w:cstheme="minorHAnsi"/>
          <w:color w:val="000000"/>
          <w:spacing w:val="-8"/>
        </w:rPr>
      </w:pP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spacing w:val="-8"/>
        </w:rPr>
        <w:t>TB5-7: 15,75kV/400kV±10%</w:t>
      </w:r>
    </w:p>
    <w:p w14:paraId="1BAD86E0" w14:textId="772CB4AD" w:rsidR="00E076D2" w:rsidRPr="00127923" w:rsidRDefault="0041290C" w:rsidP="00BA2E30">
      <w:pPr>
        <w:pStyle w:val="Akapitzlist"/>
        <w:spacing w:after="160" w:line="259" w:lineRule="auto"/>
        <w:ind w:left="1416" w:hanging="624"/>
        <w:jc w:val="both"/>
        <w:rPr>
          <w:rFonts w:ascii="Franklin Gothic Book" w:hAnsi="Franklin Gothic Book" w:cstheme="minorHAnsi"/>
          <w:color w:val="000000"/>
        </w:rPr>
      </w:pPr>
      <w:r w:rsidRPr="00BA2E30">
        <w:rPr>
          <w:rFonts w:ascii="Franklin Gothic Book" w:hAnsi="Franklin Gothic Book" w:cstheme="minorHAnsi"/>
          <w:color w:val="000000"/>
        </w:rPr>
        <w:lastRenderedPageBreak/>
        <w:t>Napięcie zwarcia transformatora blokowego:</w:t>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t xml:space="preserve">TB2=13,73%, </w:t>
      </w:r>
      <w:r w:rsidR="00E076D2" w:rsidRPr="00127923">
        <w:rPr>
          <w:rFonts w:ascii="Franklin Gothic Book" w:hAnsi="Franklin Gothic Book" w:cstheme="minorHAnsi"/>
          <w:color w:val="000000"/>
        </w:rPr>
        <w:tab/>
      </w:r>
      <w:r w:rsidR="00E076D2" w:rsidRPr="00127923">
        <w:rPr>
          <w:rFonts w:ascii="Franklin Gothic Book" w:hAnsi="Franklin Gothic Book" w:cstheme="minorHAnsi"/>
          <w:color w:val="000000"/>
        </w:rPr>
        <w:tab/>
      </w:r>
      <w:r w:rsidR="00E076D2" w:rsidRPr="00127923">
        <w:rPr>
          <w:rFonts w:ascii="Franklin Gothic Book" w:hAnsi="Franklin Gothic Book" w:cstheme="minorHAnsi"/>
          <w:color w:val="000000"/>
        </w:rPr>
        <w:tab/>
      </w:r>
      <w:r w:rsidR="00E076D2" w:rsidRPr="00127923">
        <w:rPr>
          <w:rFonts w:ascii="Franklin Gothic Book" w:hAnsi="Franklin Gothic Book" w:cstheme="minorHAnsi"/>
          <w:color w:val="000000"/>
        </w:rPr>
        <w:tab/>
      </w:r>
      <w:r w:rsidR="00E076D2" w:rsidRPr="00127923">
        <w:rPr>
          <w:rFonts w:ascii="Franklin Gothic Book" w:hAnsi="Franklin Gothic Book" w:cstheme="minorHAnsi"/>
          <w:color w:val="000000"/>
        </w:rPr>
        <w:tab/>
      </w:r>
      <w:r w:rsidR="00E076D2" w:rsidRPr="00127923">
        <w:rPr>
          <w:rFonts w:ascii="Franklin Gothic Book" w:hAnsi="Franklin Gothic Book" w:cstheme="minorHAnsi"/>
          <w:color w:val="000000"/>
        </w:rPr>
        <w:tab/>
      </w:r>
      <w:r w:rsidR="00E076D2" w:rsidRPr="00127923">
        <w:rPr>
          <w:rFonts w:ascii="Franklin Gothic Book" w:hAnsi="Franklin Gothic Book" w:cstheme="minorHAnsi"/>
          <w:color w:val="000000"/>
        </w:rPr>
        <w:tab/>
      </w:r>
      <w:r w:rsidR="00E076D2" w:rsidRPr="00127923">
        <w:rPr>
          <w:rFonts w:ascii="Franklin Gothic Book" w:hAnsi="Franklin Gothic Book" w:cstheme="minorHAnsi"/>
          <w:color w:val="000000"/>
        </w:rPr>
        <w:tab/>
      </w:r>
      <w:r w:rsidR="00E076D2" w:rsidRPr="00127923">
        <w:rPr>
          <w:rFonts w:ascii="Franklin Gothic Book" w:hAnsi="Franklin Gothic Book" w:cstheme="minorHAnsi"/>
          <w:color w:val="000000"/>
        </w:rPr>
        <w:tab/>
      </w:r>
      <w:r w:rsidR="00E076D2" w:rsidRPr="00127923">
        <w:rPr>
          <w:rFonts w:ascii="Franklin Gothic Book" w:hAnsi="Franklin Gothic Book" w:cstheme="minorHAnsi"/>
          <w:color w:val="000000"/>
        </w:rPr>
        <w:tab/>
      </w:r>
      <w:r w:rsidRPr="00BA2E30">
        <w:rPr>
          <w:rFonts w:ascii="Franklin Gothic Book" w:hAnsi="Franklin Gothic Book" w:cstheme="minorHAnsi"/>
          <w:color w:val="000000"/>
        </w:rPr>
        <w:t xml:space="preserve">TB3=13,79%,    </w:t>
      </w:r>
    </w:p>
    <w:p w14:paraId="40002A03" w14:textId="6B1BF240" w:rsidR="00E076D2" w:rsidRPr="00127923" w:rsidRDefault="0041290C" w:rsidP="00BA2E30">
      <w:pPr>
        <w:pStyle w:val="Akapitzlist"/>
        <w:spacing w:after="160" w:line="259" w:lineRule="auto"/>
        <w:ind w:left="6372" w:firstLine="708"/>
        <w:jc w:val="both"/>
        <w:rPr>
          <w:rFonts w:ascii="Franklin Gothic Book" w:hAnsi="Franklin Gothic Book" w:cstheme="minorHAnsi"/>
          <w:color w:val="000000"/>
        </w:rPr>
      </w:pPr>
      <w:r w:rsidRPr="00BA2E30">
        <w:rPr>
          <w:rFonts w:ascii="Franklin Gothic Book" w:hAnsi="Franklin Gothic Book" w:cstheme="minorHAnsi"/>
          <w:color w:val="000000"/>
        </w:rPr>
        <w:t xml:space="preserve">TB4=15,73%, </w:t>
      </w:r>
    </w:p>
    <w:p w14:paraId="1F0B1FA4" w14:textId="77777777" w:rsidR="00E076D2" w:rsidRPr="00127923" w:rsidRDefault="0041290C" w:rsidP="00BA2E30">
      <w:pPr>
        <w:pStyle w:val="Akapitzlist"/>
        <w:spacing w:after="160" w:line="259" w:lineRule="auto"/>
        <w:ind w:left="6456" w:firstLine="624"/>
        <w:jc w:val="both"/>
        <w:rPr>
          <w:rFonts w:ascii="Franklin Gothic Book" w:hAnsi="Franklin Gothic Book" w:cstheme="minorHAnsi"/>
          <w:color w:val="000000"/>
        </w:rPr>
      </w:pPr>
      <w:r w:rsidRPr="00BA2E30">
        <w:rPr>
          <w:rFonts w:ascii="Franklin Gothic Book" w:hAnsi="Franklin Gothic Book" w:cstheme="minorHAnsi"/>
          <w:color w:val="000000"/>
        </w:rPr>
        <w:t xml:space="preserve">TB5=14,5% , </w:t>
      </w:r>
    </w:p>
    <w:p w14:paraId="3A5CC33F" w14:textId="77777777" w:rsidR="00E076D2" w:rsidRPr="00127923" w:rsidRDefault="0041290C" w:rsidP="00BA2E30">
      <w:pPr>
        <w:pStyle w:val="Akapitzlist"/>
        <w:spacing w:after="160" w:line="259" w:lineRule="auto"/>
        <w:ind w:left="6456" w:firstLine="624"/>
        <w:jc w:val="both"/>
        <w:rPr>
          <w:rFonts w:ascii="Franklin Gothic Book" w:hAnsi="Franklin Gothic Book" w:cstheme="minorHAnsi"/>
          <w:color w:val="000000"/>
        </w:rPr>
      </w:pPr>
      <w:r w:rsidRPr="00BA2E30">
        <w:rPr>
          <w:rFonts w:ascii="Franklin Gothic Book" w:hAnsi="Franklin Gothic Book" w:cstheme="minorHAnsi"/>
          <w:color w:val="000000"/>
        </w:rPr>
        <w:t xml:space="preserve">TB6=14,4% , </w:t>
      </w:r>
    </w:p>
    <w:p w14:paraId="7FC8A3C7" w14:textId="13BB0EC6" w:rsidR="0041290C" w:rsidRPr="00BA2E30" w:rsidRDefault="0041290C" w:rsidP="00BA2E30">
      <w:pPr>
        <w:pStyle w:val="Akapitzlist"/>
        <w:spacing w:after="160" w:line="259" w:lineRule="auto"/>
        <w:ind w:left="6456" w:firstLine="624"/>
        <w:jc w:val="both"/>
        <w:rPr>
          <w:rFonts w:ascii="Franklin Gothic Book" w:hAnsi="Franklin Gothic Book" w:cstheme="minorHAnsi"/>
          <w:color w:val="000000"/>
        </w:rPr>
      </w:pPr>
      <w:r w:rsidRPr="00BA2E30">
        <w:rPr>
          <w:rFonts w:ascii="Franklin Gothic Book" w:hAnsi="Franklin Gothic Book" w:cstheme="minorHAnsi"/>
          <w:color w:val="000000"/>
        </w:rPr>
        <w:t>TB7=14,02%</w:t>
      </w:r>
    </w:p>
    <w:p w14:paraId="4F3FF5DD" w14:textId="77777777"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Grupa połączeń TB:</w:t>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t>YNd11</w:t>
      </w:r>
    </w:p>
    <w:p w14:paraId="63C800C4" w14:textId="77777777" w:rsidR="0041290C" w:rsidRPr="00BA2E30" w:rsidRDefault="0041290C" w:rsidP="0041290C">
      <w:pPr>
        <w:rPr>
          <w:rFonts w:ascii="Franklin Gothic Book" w:hAnsi="Franklin Gothic Book" w:cs="Arial"/>
          <w:highlight w:val="yellow"/>
        </w:rPr>
      </w:pPr>
    </w:p>
    <w:p w14:paraId="0AD2451C" w14:textId="77777777" w:rsidR="0041290C" w:rsidRPr="00BA2E30" w:rsidRDefault="0041290C" w:rsidP="00BA2E30">
      <w:pPr>
        <w:pStyle w:val="Akapitzlist"/>
        <w:numPr>
          <w:ilvl w:val="2"/>
          <w:numId w:val="4"/>
        </w:numPr>
        <w:spacing w:after="160" w:line="259" w:lineRule="auto"/>
        <w:ind w:left="1276" w:hanging="567"/>
        <w:jc w:val="both"/>
        <w:rPr>
          <w:rFonts w:ascii="Franklin Gothic Book" w:hAnsi="Franklin Gothic Book" w:cstheme="minorHAnsi"/>
          <w:color w:val="000000"/>
        </w:rPr>
      </w:pPr>
      <w:r w:rsidRPr="00BA2E30">
        <w:rPr>
          <w:rFonts w:ascii="Franklin Gothic Book" w:hAnsi="Franklin Gothic Book" w:cstheme="minorHAnsi"/>
          <w:color w:val="000000"/>
        </w:rPr>
        <w:t>Parametry zwarciowe istniejącej rozdzielnicy 6kV potrzeb własnych</w:t>
      </w:r>
    </w:p>
    <w:p w14:paraId="3FB1F7D9" w14:textId="3AEF298B"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Znamionowy prąd zwarciowy 1 – sek.:</w:t>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t>25kA</w:t>
      </w:r>
    </w:p>
    <w:p w14:paraId="297E0DE9" w14:textId="77777777"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Przy zasilaniu z istniejącego transformatora doczepowego 25/12,5/12,5MVA 15,75/6,3/6,3kV:</w:t>
      </w:r>
    </w:p>
    <w:p w14:paraId="63E86175" w14:textId="77777777"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 moc zwarciowa 3 – faz. na szynach zbiorczych:</w:t>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t>193MVA</w:t>
      </w:r>
    </w:p>
    <w:p w14:paraId="64EFC016" w14:textId="77777777" w:rsidR="0041290C" w:rsidRPr="00127923"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 prąd zwarciowy 1 – sek. (TZ5):</w:t>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t>18,5kA</w:t>
      </w:r>
    </w:p>
    <w:p w14:paraId="033E2925" w14:textId="77777777" w:rsidR="00A67CDB" w:rsidRPr="00BA2E30" w:rsidRDefault="00A67CDB" w:rsidP="00BA2E30">
      <w:pPr>
        <w:pStyle w:val="Akapitzlist"/>
        <w:spacing w:after="160" w:line="259" w:lineRule="auto"/>
        <w:ind w:left="792"/>
        <w:jc w:val="both"/>
        <w:rPr>
          <w:rFonts w:ascii="Franklin Gothic Book" w:hAnsi="Franklin Gothic Book" w:cstheme="minorHAnsi"/>
          <w:color w:val="000000"/>
        </w:rPr>
      </w:pPr>
    </w:p>
    <w:p w14:paraId="5CA8EC20" w14:textId="77777777" w:rsidR="0041290C" w:rsidRPr="00BA2E30" w:rsidRDefault="0041290C" w:rsidP="00BA2E30">
      <w:pPr>
        <w:pStyle w:val="Akapitzlist"/>
        <w:numPr>
          <w:ilvl w:val="2"/>
          <w:numId w:val="4"/>
        </w:numPr>
        <w:spacing w:after="160" w:line="259" w:lineRule="auto"/>
        <w:ind w:left="1276" w:hanging="567"/>
        <w:jc w:val="both"/>
        <w:rPr>
          <w:rFonts w:ascii="Franklin Gothic Book" w:hAnsi="Franklin Gothic Book" w:cstheme="minorHAnsi"/>
          <w:color w:val="000000"/>
        </w:rPr>
      </w:pPr>
      <w:r w:rsidRPr="00BA2E30">
        <w:rPr>
          <w:rFonts w:ascii="Franklin Gothic Book" w:hAnsi="Franklin Gothic Book" w:cstheme="minorHAnsi"/>
          <w:color w:val="000000"/>
        </w:rPr>
        <w:t>Parametry znamionowe dla nowego transformatora</w:t>
      </w:r>
    </w:p>
    <w:p w14:paraId="57776330" w14:textId="322AF818"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 xml:space="preserve">Częstotliwość: </w:t>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t>50Hz</w:t>
      </w:r>
    </w:p>
    <w:p w14:paraId="1A2500EE" w14:textId="77777777"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Liczba faz:</w:t>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t>3</w:t>
      </w:r>
    </w:p>
    <w:p w14:paraId="18A171CC" w14:textId="357C7FB2"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Napięcie znamionowe: - uzwojenie GN</w:t>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spacing w:val="-8"/>
        </w:rPr>
        <w:t>15,75kV±10% (w min. ±8st.)</w:t>
      </w:r>
    </w:p>
    <w:p w14:paraId="04974F98" w14:textId="77777777"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 uzwojenie DN    DN I/DN II</w:t>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t>6,3kV/6,3kV</w:t>
      </w:r>
    </w:p>
    <w:p w14:paraId="3BD51B56" w14:textId="77777777"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Moc znamionowa:</w:t>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t>32/16/16 MVA/MVA/MVA</w:t>
      </w:r>
    </w:p>
    <w:p w14:paraId="79869704" w14:textId="067FBA6B"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Straty w stanie jałowym:</w:t>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004A6492">
        <w:rPr>
          <w:rFonts w:ascii="Franklin Gothic Book" w:hAnsi="Franklin Gothic Book" w:cstheme="minorHAnsi"/>
          <w:color w:val="000000"/>
        </w:rPr>
        <w:t>13</w:t>
      </w:r>
      <w:r w:rsidRPr="00BA2E30">
        <w:rPr>
          <w:rFonts w:ascii="Franklin Gothic Book" w:hAnsi="Franklin Gothic Book" w:cstheme="minorHAnsi"/>
          <w:color w:val="000000"/>
        </w:rPr>
        <w:t>kW</w:t>
      </w:r>
    </w:p>
    <w:p w14:paraId="3B5C806B" w14:textId="562DCE43" w:rsidR="0041290C" w:rsidRPr="00BA2E30" w:rsidRDefault="00A67CDB" w:rsidP="00BA2E30">
      <w:pPr>
        <w:pStyle w:val="Akapitzlist"/>
        <w:spacing w:after="160" w:line="259" w:lineRule="auto"/>
        <w:ind w:left="792"/>
        <w:jc w:val="both"/>
        <w:rPr>
          <w:rFonts w:ascii="Franklin Gothic Book" w:hAnsi="Franklin Gothic Book" w:cstheme="minorHAnsi"/>
          <w:color w:val="000000"/>
        </w:rPr>
      </w:pPr>
      <w:r w:rsidRPr="00127923">
        <w:rPr>
          <w:rFonts w:ascii="Franklin Gothic Book" w:hAnsi="Franklin Gothic Book" w:cstheme="minorHAnsi"/>
          <w:color w:val="000000"/>
        </w:rPr>
        <w:t>Straty w stanie zwarcia:</w:t>
      </w:r>
      <w:r w:rsidRPr="00127923">
        <w:rPr>
          <w:rFonts w:ascii="Franklin Gothic Book" w:hAnsi="Franklin Gothic Book" w:cstheme="minorHAnsi"/>
          <w:color w:val="000000"/>
        </w:rPr>
        <w:tab/>
      </w:r>
      <w:r w:rsidRPr="00127923">
        <w:rPr>
          <w:rFonts w:ascii="Franklin Gothic Book" w:hAnsi="Franklin Gothic Book" w:cstheme="minorHAnsi"/>
          <w:color w:val="000000"/>
        </w:rPr>
        <w:tab/>
      </w:r>
      <w:r w:rsidRPr="00127923">
        <w:rPr>
          <w:rFonts w:ascii="Franklin Gothic Book" w:hAnsi="Franklin Gothic Book" w:cstheme="minorHAnsi"/>
          <w:color w:val="000000"/>
        </w:rPr>
        <w:tab/>
      </w:r>
      <w:r w:rsidRPr="00127923">
        <w:rPr>
          <w:rFonts w:ascii="Franklin Gothic Book" w:hAnsi="Franklin Gothic Book" w:cstheme="minorHAnsi"/>
          <w:color w:val="000000"/>
        </w:rPr>
        <w:tab/>
      </w:r>
      <w:r w:rsidRPr="00127923">
        <w:rPr>
          <w:rFonts w:ascii="Franklin Gothic Book" w:hAnsi="Franklin Gothic Book" w:cstheme="minorHAnsi"/>
          <w:color w:val="000000"/>
        </w:rPr>
        <w:tab/>
      </w:r>
      <w:r w:rsidRPr="00127923">
        <w:rPr>
          <w:rFonts w:ascii="Franklin Gothic Book" w:hAnsi="Franklin Gothic Book" w:cstheme="minorHAnsi"/>
          <w:color w:val="000000"/>
        </w:rPr>
        <w:tab/>
      </w:r>
      <w:r w:rsidR="004A6492">
        <w:rPr>
          <w:rFonts w:ascii="Franklin Gothic Book" w:hAnsi="Franklin Gothic Book" w:cstheme="minorHAnsi"/>
          <w:color w:val="000000"/>
        </w:rPr>
        <w:t>170</w:t>
      </w:r>
      <w:r w:rsidR="0041290C" w:rsidRPr="00BA2E30">
        <w:rPr>
          <w:rFonts w:ascii="Franklin Gothic Book" w:hAnsi="Franklin Gothic Book" w:cstheme="minorHAnsi"/>
          <w:color w:val="000000"/>
        </w:rPr>
        <w:t>kW</w:t>
      </w:r>
    </w:p>
    <w:p w14:paraId="66B76E66" w14:textId="77777777"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Układ połączeń:</w:t>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t xml:space="preserve">Yy0y0 </w:t>
      </w:r>
    </w:p>
    <w:p w14:paraId="26131D9E" w14:textId="77777777"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Układ chłodzenia:</w:t>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t>ON-AF</w:t>
      </w:r>
    </w:p>
    <w:p w14:paraId="036338CA" w14:textId="3318E504" w:rsidR="0041290C" w:rsidRPr="00BA2E30" w:rsidRDefault="00A67CDB" w:rsidP="00BA2E30">
      <w:pPr>
        <w:pStyle w:val="Akapitzlist"/>
        <w:spacing w:after="160" w:line="259" w:lineRule="auto"/>
        <w:ind w:left="792"/>
        <w:jc w:val="both"/>
        <w:rPr>
          <w:rFonts w:ascii="Franklin Gothic Book" w:hAnsi="Franklin Gothic Book" w:cstheme="minorHAnsi"/>
          <w:color w:val="000000"/>
        </w:rPr>
      </w:pPr>
      <w:r w:rsidRPr="00127923">
        <w:rPr>
          <w:rFonts w:ascii="Franklin Gothic Book" w:hAnsi="Franklin Gothic Book" w:cstheme="minorHAnsi"/>
          <w:color w:val="000000"/>
        </w:rPr>
        <w:t>Poziom hałasu:</w:t>
      </w:r>
      <w:r w:rsidRPr="00127923">
        <w:rPr>
          <w:rFonts w:ascii="Franklin Gothic Book" w:hAnsi="Franklin Gothic Book" w:cstheme="minorHAnsi"/>
          <w:color w:val="000000"/>
        </w:rPr>
        <w:tab/>
      </w:r>
      <w:r w:rsidRPr="00127923">
        <w:rPr>
          <w:rFonts w:ascii="Franklin Gothic Book" w:hAnsi="Franklin Gothic Book" w:cstheme="minorHAnsi"/>
          <w:color w:val="000000"/>
        </w:rPr>
        <w:tab/>
      </w:r>
      <w:r w:rsidRPr="00127923">
        <w:rPr>
          <w:rFonts w:ascii="Franklin Gothic Book" w:hAnsi="Franklin Gothic Book" w:cstheme="minorHAnsi"/>
          <w:color w:val="000000"/>
        </w:rPr>
        <w:tab/>
      </w:r>
      <w:r w:rsidRPr="00127923">
        <w:rPr>
          <w:rFonts w:ascii="Franklin Gothic Book" w:hAnsi="Franklin Gothic Book" w:cstheme="minorHAnsi"/>
          <w:color w:val="000000"/>
        </w:rPr>
        <w:tab/>
      </w:r>
      <w:r w:rsidRPr="00127923">
        <w:rPr>
          <w:rFonts w:ascii="Franklin Gothic Book" w:hAnsi="Franklin Gothic Book" w:cstheme="minorHAnsi"/>
          <w:color w:val="000000"/>
        </w:rPr>
        <w:tab/>
      </w:r>
      <w:r w:rsidRPr="00127923">
        <w:rPr>
          <w:rFonts w:ascii="Franklin Gothic Book" w:hAnsi="Franklin Gothic Book" w:cstheme="minorHAnsi"/>
          <w:color w:val="000000"/>
        </w:rPr>
        <w:tab/>
      </w:r>
      <w:r w:rsidRPr="00127923">
        <w:rPr>
          <w:rFonts w:ascii="Franklin Gothic Book" w:hAnsi="Franklin Gothic Book" w:cstheme="minorHAnsi"/>
          <w:color w:val="000000"/>
        </w:rPr>
        <w:tab/>
        <w:t>≤80dB (A)</w:t>
      </w:r>
    </w:p>
    <w:p w14:paraId="10865CDA" w14:textId="77777777"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 xml:space="preserve">Poziomy izolacji: </w:t>
      </w:r>
      <w:r w:rsidRPr="00BA2E30">
        <w:rPr>
          <w:rFonts w:ascii="Franklin Gothic Book" w:hAnsi="Franklin Gothic Book" w:cstheme="minorHAnsi"/>
          <w:color w:val="000000"/>
        </w:rPr>
        <w:tab/>
        <w:t xml:space="preserve">- uzwojenie GN: </w:t>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t>LI 125 AC 50</w:t>
      </w:r>
    </w:p>
    <w:p w14:paraId="0DA4C4E8" w14:textId="77777777"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t xml:space="preserve">- uzwojenie DN: </w:t>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r>
      <w:r w:rsidRPr="00BA2E30">
        <w:rPr>
          <w:rFonts w:ascii="Franklin Gothic Book" w:hAnsi="Franklin Gothic Book" w:cstheme="minorHAnsi"/>
          <w:color w:val="000000"/>
        </w:rPr>
        <w:tab/>
        <w:t>LI 75 AC 28</w:t>
      </w:r>
    </w:p>
    <w:p w14:paraId="0522A41E" w14:textId="77777777"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Napięcie zwarcia w odniesieniu do mocy 16MVA Wykonawca dobierze takie, aby prąd zwarcia 1 – sek. na szynach zbiorczych zasilanej rozdzielnicy 6kV P2 – P7 nie przekroczył 22kA.</w:t>
      </w:r>
    </w:p>
    <w:p w14:paraId="1CFED058" w14:textId="77777777"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Regulacja napięcia pod obciążeniem po stronie GN próżniowym przełącznikiem zaczepów.</w:t>
      </w:r>
    </w:p>
    <w:p w14:paraId="237D1948" w14:textId="77777777" w:rsidR="006925DB" w:rsidRPr="00506166" w:rsidRDefault="006925DB" w:rsidP="006925DB">
      <w:pPr>
        <w:rPr>
          <w:rFonts w:ascii="Franklin Gothic Book" w:eastAsia="Calibri" w:hAnsi="Franklin Gothic Book" w:cstheme="minorHAnsi"/>
          <w:color w:val="000000"/>
          <w:sz w:val="22"/>
          <w:szCs w:val="22"/>
          <w:lang w:eastAsia="en-US"/>
        </w:rPr>
      </w:pPr>
      <w:r w:rsidRPr="00506166">
        <w:rPr>
          <w:rFonts w:ascii="Franklin Gothic Book" w:eastAsia="Calibri" w:hAnsi="Franklin Gothic Book" w:cstheme="minorHAnsi"/>
          <w:color w:val="000000"/>
          <w:sz w:val="22"/>
          <w:szCs w:val="22"/>
          <w:lang w:eastAsia="en-US"/>
        </w:rPr>
        <w:t>Trwałość eksploatacyjna:</w:t>
      </w:r>
    </w:p>
    <w:p w14:paraId="113F970E" w14:textId="77777777" w:rsidR="006925DB" w:rsidRPr="00506166" w:rsidRDefault="006925DB" w:rsidP="006925DB">
      <w:pPr>
        <w:pStyle w:val="Akapitzlist"/>
        <w:spacing w:after="160" w:line="259" w:lineRule="auto"/>
        <w:ind w:left="792"/>
        <w:jc w:val="both"/>
        <w:rPr>
          <w:rFonts w:ascii="Franklin Gothic Book" w:hAnsi="Franklin Gothic Book" w:cstheme="minorHAnsi"/>
          <w:color w:val="000000"/>
        </w:rPr>
      </w:pPr>
      <w:r w:rsidRPr="00506166">
        <w:rPr>
          <w:rFonts w:ascii="Franklin Gothic Book" w:hAnsi="Franklin Gothic Book" w:cstheme="minorHAnsi"/>
          <w:color w:val="000000"/>
        </w:rPr>
        <w:t>Żywotność instalacji</w:t>
      </w:r>
      <w:r w:rsidRPr="00506166">
        <w:rPr>
          <w:rFonts w:ascii="Franklin Gothic Book" w:hAnsi="Franklin Gothic Book" w:cstheme="minorHAnsi"/>
          <w:color w:val="000000"/>
        </w:rPr>
        <w:tab/>
      </w:r>
      <w:r w:rsidRPr="00506166">
        <w:rPr>
          <w:rFonts w:ascii="Franklin Gothic Book" w:hAnsi="Franklin Gothic Book" w:cstheme="minorHAnsi"/>
          <w:color w:val="000000"/>
        </w:rPr>
        <w:tab/>
      </w:r>
      <w:r w:rsidRPr="00506166">
        <w:rPr>
          <w:rFonts w:ascii="Franklin Gothic Book" w:hAnsi="Franklin Gothic Book" w:cstheme="minorHAnsi"/>
          <w:color w:val="000000"/>
        </w:rPr>
        <w:tab/>
      </w:r>
      <w:r w:rsidRPr="00506166">
        <w:rPr>
          <w:rFonts w:ascii="Franklin Gothic Book" w:hAnsi="Franklin Gothic Book" w:cstheme="minorHAnsi"/>
          <w:color w:val="000000"/>
        </w:rPr>
        <w:tab/>
      </w:r>
      <w:r w:rsidRPr="00127923">
        <w:rPr>
          <w:rFonts w:ascii="Franklin Gothic Book" w:hAnsi="Franklin Gothic Book" w:cstheme="minorHAnsi"/>
          <w:color w:val="000000"/>
        </w:rPr>
        <w:tab/>
      </w:r>
      <w:r w:rsidRPr="00127923">
        <w:rPr>
          <w:rFonts w:ascii="Franklin Gothic Book" w:hAnsi="Franklin Gothic Book" w:cstheme="minorHAnsi"/>
          <w:color w:val="000000"/>
        </w:rPr>
        <w:tab/>
      </w:r>
      <w:r w:rsidRPr="00127923">
        <w:rPr>
          <w:rFonts w:ascii="Franklin Gothic Book" w:hAnsi="Franklin Gothic Book" w:cstheme="minorHAnsi"/>
          <w:color w:val="000000"/>
        </w:rPr>
        <w:tab/>
      </w:r>
      <w:r w:rsidRPr="00506166">
        <w:rPr>
          <w:rFonts w:ascii="Franklin Gothic Book" w:hAnsi="Franklin Gothic Book" w:cstheme="minorHAnsi"/>
          <w:color w:val="000000"/>
        </w:rPr>
        <w:t>25 lat.</w:t>
      </w:r>
    </w:p>
    <w:p w14:paraId="4F92BAE4" w14:textId="77777777" w:rsidR="006925DB" w:rsidRPr="00506166" w:rsidRDefault="006925DB" w:rsidP="006925DB">
      <w:pPr>
        <w:pStyle w:val="Akapitzlist"/>
        <w:spacing w:after="160" w:line="259" w:lineRule="auto"/>
        <w:ind w:left="792"/>
        <w:jc w:val="both"/>
        <w:rPr>
          <w:rFonts w:ascii="Franklin Gothic Book" w:hAnsi="Franklin Gothic Book" w:cstheme="minorHAnsi"/>
          <w:color w:val="000000"/>
        </w:rPr>
      </w:pPr>
      <w:r w:rsidRPr="00506166">
        <w:rPr>
          <w:rFonts w:ascii="Franklin Gothic Book" w:hAnsi="Franklin Gothic Book" w:cstheme="minorHAnsi"/>
          <w:color w:val="000000"/>
        </w:rPr>
        <w:t>Czas pracy</w:t>
      </w:r>
      <w:r w:rsidRPr="00506166">
        <w:rPr>
          <w:rFonts w:ascii="Franklin Gothic Book" w:hAnsi="Franklin Gothic Book" w:cstheme="minorHAnsi"/>
          <w:color w:val="000000"/>
        </w:rPr>
        <w:tab/>
      </w:r>
      <w:r w:rsidRPr="00506166">
        <w:rPr>
          <w:rFonts w:ascii="Franklin Gothic Book" w:hAnsi="Franklin Gothic Book" w:cstheme="minorHAnsi"/>
          <w:color w:val="000000"/>
        </w:rPr>
        <w:tab/>
      </w:r>
      <w:r w:rsidRPr="00506166">
        <w:rPr>
          <w:rFonts w:ascii="Franklin Gothic Book" w:hAnsi="Franklin Gothic Book" w:cstheme="minorHAnsi"/>
          <w:color w:val="000000"/>
        </w:rPr>
        <w:tab/>
      </w:r>
      <w:r w:rsidRPr="00506166">
        <w:rPr>
          <w:rFonts w:ascii="Franklin Gothic Book" w:hAnsi="Franklin Gothic Book" w:cstheme="minorHAnsi"/>
          <w:color w:val="000000"/>
        </w:rPr>
        <w:tab/>
      </w:r>
      <w:r w:rsidRPr="00506166">
        <w:rPr>
          <w:rFonts w:ascii="Franklin Gothic Book" w:hAnsi="Franklin Gothic Book" w:cstheme="minorHAnsi"/>
          <w:color w:val="000000"/>
        </w:rPr>
        <w:tab/>
      </w:r>
      <w:r w:rsidRPr="00127923">
        <w:rPr>
          <w:rFonts w:ascii="Franklin Gothic Book" w:hAnsi="Franklin Gothic Book" w:cstheme="minorHAnsi"/>
          <w:color w:val="000000"/>
        </w:rPr>
        <w:tab/>
      </w:r>
      <w:r w:rsidRPr="00127923">
        <w:rPr>
          <w:rFonts w:ascii="Franklin Gothic Book" w:hAnsi="Franklin Gothic Book" w:cstheme="minorHAnsi"/>
          <w:color w:val="000000"/>
        </w:rPr>
        <w:tab/>
      </w:r>
      <w:r w:rsidRPr="00127923">
        <w:rPr>
          <w:rFonts w:ascii="Franklin Gothic Book" w:hAnsi="Franklin Gothic Book" w:cstheme="minorHAnsi"/>
          <w:color w:val="000000"/>
        </w:rPr>
        <w:tab/>
      </w:r>
      <w:r w:rsidRPr="00506166">
        <w:rPr>
          <w:rFonts w:ascii="Franklin Gothic Book" w:hAnsi="Franklin Gothic Book" w:cstheme="minorHAnsi"/>
          <w:color w:val="000000"/>
        </w:rPr>
        <w:t>8 650 godz./rok.</w:t>
      </w:r>
    </w:p>
    <w:p w14:paraId="4B18AF9E" w14:textId="77777777" w:rsidR="006925DB" w:rsidRPr="00506166" w:rsidRDefault="006925DB" w:rsidP="006925DB">
      <w:pPr>
        <w:pStyle w:val="Akapitzlist"/>
        <w:spacing w:after="160" w:line="259" w:lineRule="auto"/>
        <w:ind w:left="792"/>
        <w:jc w:val="both"/>
        <w:rPr>
          <w:rFonts w:ascii="Franklin Gothic Book" w:hAnsi="Franklin Gothic Book" w:cstheme="minorHAnsi"/>
          <w:color w:val="000000"/>
        </w:rPr>
      </w:pPr>
      <w:r w:rsidRPr="00506166">
        <w:rPr>
          <w:rFonts w:ascii="Franklin Gothic Book" w:hAnsi="Franklin Gothic Book" w:cstheme="minorHAnsi"/>
          <w:color w:val="000000"/>
        </w:rPr>
        <w:t>Liczba uruchomień/odstawień transformatora</w:t>
      </w:r>
      <w:r w:rsidRPr="00506166">
        <w:rPr>
          <w:rFonts w:ascii="Franklin Gothic Book" w:hAnsi="Franklin Gothic Book" w:cstheme="minorHAnsi"/>
          <w:color w:val="000000"/>
        </w:rPr>
        <w:tab/>
      </w:r>
      <w:r w:rsidRPr="00127923">
        <w:rPr>
          <w:rFonts w:ascii="Franklin Gothic Book" w:hAnsi="Franklin Gothic Book" w:cstheme="minorHAnsi"/>
          <w:color w:val="000000"/>
        </w:rPr>
        <w:tab/>
      </w:r>
      <w:r w:rsidRPr="00127923">
        <w:rPr>
          <w:rFonts w:ascii="Franklin Gothic Book" w:hAnsi="Franklin Gothic Book" w:cstheme="minorHAnsi"/>
          <w:color w:val="000000"/>
        </w:rPr>
        <w:tab/>
      </w:r>
      <w:r w:rsidRPr="00506166">
        <w:rPr>
          <w:rFonts w:ascii="Franklin Gothic Book" w:hAnsi="Franklin Gothic Book" w:cstheme="minorHAnsi"/>
          <w:color w:val="000000"/>
        </w:rPr>
        <w:t xml:space="preserve">30 odstawień/rok </w:t>
      </w:r>
    </w:p>
    <w:p w14:paraId="7DD5B237" w14:textId="77777777" w:rsidR="0041290C" w:rsidRPr="00BA2E30" w:rsidRDefault="0041290C" w:rsidP="0041290C">
      <w:pPr>
        <w:rPr>
          <w:rFonts w:ascii="Franklin Gothic Book" w:hAnsi="Franklin Gothic Book" w:cs="Arial"/>
        </w:rPr>
      </w:pPr>
    </w:p>
    <w:p w14:paraId="0A22DC93" w14:textId="77777777" w:rsidR="0041290C" w:rsidRPr="00BA2E30" w:rsidRDefault="0041290C" w:rsidP="00BA2E30">
      <w:pPr>
        <w:pStyle w:val="Akapitzlist"/>
        <w:numPr>
          <w:ilvl w:val="1"/>
          <w:numId w:val="4"/>
        </w:numPr>
        <w:suppressAutoHyphens/>
        <w:spacing w:before="120" w:after="0"/>
        <w:jc w:val="both"/>
        <w:rPr>
          <w:rFonts w:ascii="Franklin Gothic Book" w:hAnsi="Franklin Gothic Book" w:cs="Arial"/>
          <w:b/>
        </w:rPr>
      </w:pPr>
      <w:r w:rsidRPr="00BA2E30">
        <w:rPr>
          <w:rFonts w:ascii="Franklin Gothic Book" w:hAnsi="Franklin Gothic Book" w:cs="Arial"/>
          <w:b/>
        </w:rPr>
        <w:t>Wymagania konstrukcyjne</w:t>
      </w:r>
    </w:p>
    <w:p w14:paraId="767498CA" w14:textId="77777777" w:rsidR="0041290C" w:rsidRPr="00127923"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Jednostka musi odpowiadać następującym warunkom:</w:t>
      </w:r>
    </w:p>
    <w:p w14:paraId="58C65A89" w14:textId="77777777" w:rsidR="00A67CDB" w:rsidRPr="00BA2E30" w:rsidRDefault="00A67CDB" w:rsidP="00BA2E30">
      <w:pPr>
        <w:pStyle w:val="Akapitzlist"/>
        <w:spacing w:after="160" w:line="259" w:lineRule="auto"/>
        <w:ind w:left="792"/>
        <w:jc w:val="both"/>
        <w:rPr>
          <w:rFonts w:ascii="Franklin Gothic Book" w:hAnsi="Franklin Gothic Book" w:cstheme="minorHAnsi"/>
          <w:color w:val="000000"/>
        </w:rPr>
      </w:pPr>
    </w:p>
    <w:p w14:paraId="72166FB8" w14:textId="77777777" w:rsidR="0041290C" w:rsidRPr="00BA2E30" w:rsidRDefault="0041290C" w:rsidP="00BA2E30">
      <w:pPr>
        <w:pStyle w:val="Akapitzlist"/>
        <w:numPr>
          <w:ilvl w:val="2"/>
          <w:numId w:val="4"/>
        </w:numPr>
        <w:spacing w:after="160" w:line="259" w:lineRule="auto"/>
        <w:ind w:left="1276" w:hanging="567"/>
        <w:jc w:val="both"/>
        <w:rPr>
          <w:rFonts w:ascii="Franklin Gothic Book" w:hAnsi="Franklin Gothic Book" w:cstheme="minorHAnsi"/>
          <w:color w:val="000000"/>
        </w:rPr>
      </w:pPr>
      <w:r w:rsidRPr="00BA2E30">
        <w:rPr>
          <w:rFonts w:ascii="Franklin Gothic Book" w:hAnsi="Franklin Gothic Book" w:cstheme="minorHAnsi"/>
          <w:color w:val="000000"/>
        </w:rPr>
        <w:t>Uzwojenie</w:t>
      </w:r>
    </w:p>
    <w:p w14:paraId="61C8ED3D" w14:textId="0E0C39AB"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Uzwojenie wykonane z miedzi wg technologii ciągłej transpozycji żył CTC</w:t>
      </w:r>
      <w:r w:rsidR="00A67CDB" w:rsidRPr="00127923">
        <w:rPr>
          <w:rFonts w:ascii="Franklin Gothic Book" w:hAnsi="Franklin Gothic Book" w:cstheme="minorHAnsi"/>
          <w:color w:val="000000"/>
        </w:rPr>
        <w:t>, z izolacją zwojową i </w:t>
      </w:r>
      <w:r w:rsidRPr="00BA2E30">
        <w:rPr>
          <w:rFonts w:ascii="Franklin Gothic Book" w:hAnsi="Franklin Gothic Book" w:cstheme="minorHAnsi"/>
          <w:color w:val="000000"/>
        </w:rPr>
        <w:t xml:space="preserve">wyrównawczą, odpowiednio mocowane wytrzymujące drgania i siły zwarciowe zarówno wielofazowe jak i jednofazowe oraz skutki termiczne. </w:t>
      </w:r>
    </w:p>
    <w:p w14:paraId="74421FB0" w14:textId="77777777" w:rsidR="0041290C" w:rsidRPr="00127923"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Dostawca przedstawi Zamawiającemu do zaakceptowania wyniki obliczeń wykazujących zdolność transformatora do wytrzymywania dynamicznych i termicznych skutków zwarć.</w:t>
      </w:r>
    </w:p>
    <w:p w14:paraId="23546DB1" w14:textId="77777777" w:rsidR="00A67CDB" w:rsidRPr="00BA2E30" w:rsidRDefault="00A67CDB" w:rsidP="00BA2E30">
      <w:pPr>
        <w:pStyle w:val="Akapitzlist"/>
        <w:spacing w:after="160" w:line="259" w:lineRule="auto"/>
        <w:ind w:left="792"/>
        <w:jc w:val="both"/>
        <w:rPr>
          <w:rFonts w:ascii="Franklin Gothic Book" w:hAnsi="Franklin Gothic Book" w:cstheme="minorHAnsi"/>
          <w:color w:val="000000"/>
        </w:rPr>
      </w:pPr>
    </w:p>
    <w:p w14:paraId="27C69DAC" w14:textId="77777777" w:rsidR="0041290C" w:rsidRPr="00BA2E30" w:rsidRDefault="0041290C" w:rsidP="00BA2E30">
      <w:pPr>
        <w:pStyle w:val="Akapitzlist"/>
        <w:numPr>
          <w:ilvl w:val="2"/>
          <w:numId w:val="4"/>
        </w:numPr>
        <w:spacing w:after="160" w:line="259" w:lineRule="auto"/>
        <w:ind w:left="1276" w:hanging="567"/>
        <w:jc w:val="both"/>
        <w:rPr>
          <w:rFonts w:ascii="Franklin Gothic Book" w:hAnsi="Franklin Gothic Book" w:cstheme="minorHAnsi"/>
          <w:color w:val="000000"/>
        </w:rPr>
      </w:pPr>
      <w:r w:rsidRPr="00BA2E30">
        <w:rPr>
          <w:rFonts w:ascii="Franklin Gothic Book" w:hAnsi="Franklin Gothic Book" w:cstheme="minorHAnsi"/>
          <w:color w:val="000000"/>
        </w:rPr>
        <w:t>Zdolność przeciążeniowa</w:t>
      </w:r>
    </w:p>
    <w:p w14:paraId="099B9758" w14:textId="77777777"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lastRenderedPageBreak/>
        <w:t xml:space="preserve">Uzwojenia powinny być zdolne wytrzymać obciążenia powyżej warunków znamionowych </w:t>
      </w:r>
    </w:p>
    <w:p w14:paraId="3109C5DD" w14:textId="77777777"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/PN-IEC – 60354/ podanych na tabliczce znamionowej.</w:t>
      </w:r>
    </w:p>
    <w:p w14:paraId="5EF88048" w14:textId="77777777" w:rsidR="0041290C" w:rsidRPr="00127923"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Dostawca określi dopuszczalną wartość przeciążenia (powyżej mocy znamionowej) przy czasach powyżej 30 min oraz w sposób trwały.</w:t>
      </w:r>
    </w:p>
    <w:p w14:paraId="33B78ABB" w14:textId="77777777" w:rsidR="00A67CDB" w:rsidRPr="00BA2E30" w:rsidRDefault="00A67CDB" w:rsidP="00BA2E30">
      <w:pPr>
        <w:pStyle w:val="Akapitzlist"/>
        <w:spacing w:after="160" w:line="259" w:lineRule="auto"/>
        <w:ind w:left="792"/>
        <w:jc w:val="both"/>
        <w:rPr>
          <w:rFonts w:ascii="Franklin Gothic Book" w:hAnsi="Franklin Gothic Book" w:cstheme="minorHAnsi"/>
          <w:color w:val="000000"/>
        </w:rPr>
      </w:pPr>
    </w:p>
    <w:p w14:paraId="7E5E318E" w14:textId="77777777" w:rsidR="0041290C" w:rsidRPr="00BA2E30" w:rsidRDefault="0041290C" w:rsidP="00BA2E30">
      <w:pPr>
        <w:pStyle w:val="Akapitzlist"/>
        <w:numPr>
          <w:ilvl w:val="2"/>
          <w:numId w:val="4"/>
        </w:numPr>
        <w:spacing w:after="160" w:line="259" w:lineRule="auto"/>
        <w:ind w:left="1276" w:hanging="567"/>
        <w:jc w:val="both"/>
        <w:rPr>
          <w:rFonts w:ascii="Franklin Gothic Book" w:hAnsi="Franklin Gothic Book" w:cstheme="minorHAnsi"/>
          <w:color w:val="000000"/>
        </w:rPr>
      </w:pPr>
      <w:r w:rsidRPr="00BA2E30">
        <w:rPr>
          <w:rFonts w:ascii="Franklin Gothic Book" w:hAnsi="Franklin Gothic Book" w:cstheme="minorHAnsi"/>
          <w:color w:val="000000"/>
        </w:rPr>
        <w:t>Przepusty</w:t>
      </w:r>
    </w:p>
    <w:p w14:paraId="7EA007E6" w14:textId="25894F05" w:rsidR="0041290C" w:rsidRPr="00127923"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 xml:space="preserve">Przepusty na płycie górnej transformatora Wykonawca rozmieści odnosząc się do rysunku założeniowego nr 1 361 210 _00 (traktowanego jako wzorzec i stanowiącego załącznik </w:t>
      </w:r>
      <w:r w:rsidR="000065DA">
        <w:rPr>
          <w:rFonts w:ascii="Franklin Gothic Book" w:hAnsi="Franklin Gothic Book" w:cstheme="minorHAnsi"/>
          <w:color w:val="000000"/>
        </w:rPr>
        <w:t xml:space="preserve">nr 1 </w:t>
      </w:r>
      <w:r w:rsidRPr="00BA2E30">
        <w:rPr>
          <w:rFonts w:ascii="Franklin Gothic Book" w:hAnsi="Franklin Gothic Book" w:cstheme="minorHAnsi"/>
          <w:color w:val="000000"/>
        </w:rPr>
        <w:t>do niniejszej Specyfikacji technicznej) z zamontowaniem płyt przyłączeniowych osłon szyn ekranowanych po stronie GN oraz okapturzonych przewodów szynowych po stronie DN. Powyższe ma umożliwić zamienialność transformatorów na stanowisku („starego” o mocy 25MVA i nowo projektowanego o mocy 32 MVA).</w:t>
      </w:r>
    </w:p>
    <w:p w14:paraId="19ACC894" w14:textId="77777777" w:rsidR="00A67CDB" w:rsidRPr="00BA2E30" w:rsidRDefault="00A67CDB" w:rsidP="00BA2E30">
      <w:pPr>
        <w:pStyle w:val="Akapitzlist"/>
        <w:spacing w:after="160" w:line="259" w:lineRule="auto"/>
        <w:ind w:left="792"/>
        <w:jc w:val="both"/>
        <w:rPr>
          <w:rFonts w:ascii="Franklin Gothic Book" w:hAnsi="Franklin Gothic Book" w:cstheme="minorHAnsi"/>
          <w:color w:val="000000"/>
        </w:rPr>
      </w:pPr>
    </w:p>
    <w:p w14:paraId="5C5BF15F" w14:textId="77777777" w:rsidR="0041290C" w:rsidRPr="00BA2E30" w:rsidRDefault="0041290C" w:rsidP="00BA2E30">
      <w:pPr>
        <w:pStyle w:val="Akapitzlist"/>
        <w:numPr>
          <w:ilvl w:val="2"/>
          <w:numId w:val="4"/>
        </w:numPr>
        <w:spacing w:after="160" w:line="259" w:lineRule="auto"/>
        <w:ind w:left="1276" w:hanging="567"/>
        <w:jc w:val="both"/>
        <w:rPr>
          <w:rFonts w:ascii="Franklin Gothic Book" w:hAnsi="Franklin Gothic Book" w:cstheme="minorHAnsi"/>
          <w:color w:val="000000"/>
        </w:rPr>
      </w:pPr>
      <w:r w:rsidRPr="00BA2E30">
        <w:rPr>
          <w:rFonts w:ascii="Franklin Gothic Book" w:hAnsi="Franklin Gothic Book" w:cstheme="minorHAnsi"/>
          <w:color w:val="000000"/>
        </w:rPr>
        <w:t>Podobciążeniowy przełącznik zaczepów</w:t>
      </w:r>
    </w:p>
    <w:p w14:paraId="4E47BC3A" w14:textId="07443935"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Wymagany jest 3-fazowy podobciążeniowy przełącznik pr</w:t>
      </w:r>
      <w:r w:rsidR="00A67CDB" w:rsidRPr="00127923">
        <w:rPr>
          <w:rFonts w:ascii="Franklin Gothic Book" w:hAnsi="Franklin Gothic Book" w:cstheme="minorHAnsi"/>
          <w:color w:val="000000"/>
        </w:rPr>
        <w:t>óżniowy z napędem wyposażonym w </w:t>
      </w:r>
      <w:r w:rsidRPr="00BA2E30">
        <w:rPr>
          <w:rFonts w:ascii="Franklin Gothic Book" w:hAnsi="Franklin Gothic Book" w:cstheme="minorHAnsi"/>
          <w:color w:val="000000"/>
        </w:rPr>
        <w:t>system do zdalnego przekazywania pozycji położenia przełąc</w:t>
      </w:r>
      <w:r w:rsidR="0035224E" w:rsidRPr="00127923">
        <w:rPr>
          <w:rFonts w:ascii="Franklin Gothic Book" w:hAnsi="Franklin Gothic Book" w:cstheme="minorHAnsi"/>
          <w:color w:val="000000"/>
        </w:rPr>
        <w:t>znika zaczepów (w kodzie BCD) i </w:t>
      </w:r>
      <w:r w:rsidRPr="00BA2E30">
        <w:rPr>
          <w:rFonts w:ascii="Franklin Gothic Book" w:hAnsi="Franklin Gothic Book" w:cstheme="minorHAnsi"/>
          <w:color w:val="000000"/>
        </w:rPr>
        <w:t xml:space="preserve">awaryjnego wyłączenia. Minimalna liczba zadziałań pomiędzy przeglądami 300 000. Minimalny czas pomiędzy przeglądami (przy założeniu nie przekroczenia dopuszczalnej liczby cykli) 10 lat. </w:t>
      </w:r>
    </w:p>
    <w:p w14:paraId="310CDA6F" w14:textId="77777777"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Przełącznik powinien mieć możliwość sterowania miejscowego i zdalnego z systemu Ovation oraz ręcznego przy pomocy korby.</w:t>
      </w:r>
    </w:p>
    <w:p w14:paraId="5524943D" w14:textId="77777777" w:rsidR="0041290C" w:rsidRPr="00BA2E30" w:rsidRDefault="0041290C" w:rsidP="00BA2E30">
      <w:pPr>
        <w:pStyle w:val="Akapitzlist"/>
        <w:numPr>
          <w:ilvl w:val="2"/>
          <w:numId w:val="4"/>
        </w:numPr>
        <w:spacing w:after="160" w:line="259" w:lineRule="auto"/>
        <w:ind w:left="1276" w:hanging="567"/>
        <w:jc w:val="both"/>
        <w:rPr>
          <w:rFonts w:ascii="Franklin Gothic Book" w:hAnsi="Franklin Gothic Book" w:cstheme="minorHAnsi"/>
          <w:color w:val="000000"/>
        </w:rPr>
      </w:pPr>
      <w:r w:rsidRPr="00BA2E30">
        <w:rPr>
          <w:rFonts w:ascii="Franklin Gothic Book" w:hAnsi="Franklin Gothic Book" w:cstheme="minorHAnsi"/>
          <w:color w:val="000000"/>
        </w:rPr>
        <w:t>Kadź transformatora</w:t>
      </w:r>
    </w:p>
    <w:p w14:paraId="7757BFAC" w14:textId="77777777"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 xml:space="preserve">Oprócz wymagań normy dotyczących szczelności transformatora przy nadciśnieniu mogącym pojawić się w eksploatacji nie dopuszcza się żadnego wycieku oleju. Dopuszcza się spawanie pokrywy z kadzią, jednakże spawanie musi być możliwe do usunięcia bez istotnego naruszania pokrywy jak i kołnierzy kadzi w przypadku konieczności wyjęcia części aktywnej. Pokrywa kadzi zostanie wyposażona w dwa słupy asekuracyjne ASSECURO. Dostawa uwzględni drabinę włazową z pałąkami, przymocowaną do kadzi, po przeciwległej stronie do PPZ-u. Kadź transformatora malowana farbami ekologicznymi kolorem RAL 7033. Kadź powinna być wyposażona w uchwyty do podnoszenia całego transformatora suwnicą oraz wsporniki do podnoszenia hydraulicznego. Kadź powinna być wyposażona w króćce z zaworami do uzdatniania (regeneracji) oleju oraz w  zawory do pobierania próbek oleju z górnej i dolnej części kadzi. </w:t>
      </w:r>
    </w:p>
    <w:p w14:paraId="7C612FAD" w14:textId="77777777" w:rsidR="0041290C" w:rsidRPr="00BA2E30" w:rsidRDefault="0041290C" w:rsidP="00BA2E30">
      <w:pPr>
        <w:pStyle w:val="Akapitzlist"/>
        <w:spacing w:after="160" w:line="259" w:lineRule="auto"/>
        <w:ind w:left="792"/>
        <w:jc w:val="both"/>
        <w:rPr>
          <w:rFonts w:ascii="Franklin Gothic Book" w:hAnsi="Franklin Gothic Book" w:cs="Arial"/>
          <w:color w:val="FF0000"/>
        </w:rPr>
      </w:pPr>
      <w:r w:rsidRPr="00BA2E30">
        <w:rPr>
          <w:rFonts w:ascii="Franklin Gothic Book" w:hAnsi="Franklin Gothic Book" w:cstheme="minorHAnsi"/>
          <w:color w:val="000000"/>
        </w:rPr>
        <w:t>Na kadzi zamontowane zostaną tabliczki schematowe i tabliczki znamionowe.</w:t>
      </w:r>
      <w:r w:rsidRPr="00BA2E30">
        <w:rPr>
          <w:rFonts w:ascii="Franklin Gothic Book" w:hAnsi="Franklin Gothic Book" w:cs="Arial"/>
          <w:color w:val="FF0000"/>
          <w:sz w:val="20"/>
        </w:rPr>
        <w:br/>
      </w:r>
    </w:p>
    <w:p w14:paraId="376F0C57" w14:textId="77777777" w:rsidR="0041290C" w:rsidRPr="00BA2E30" w:rsidRDefault="0041290C" w:rsidP="00BA2E30">
      <w:pPr>
        <w:pStyle w:val="Akapitzlist"/>
        <w:numPr>
          <w:ilvl w:val="2"/>
          <w:numId w:val="4"/>
        </w:numPr>
        <w:spacing w:after="160" w:line="259" w:lineRule="auto"/>
        <w:ind w:left="1276" w:hanging="567"/>
        <w:jc w:val="both"/>
        <w:rPr>
          <w:rFonts w:ascii="Franklin Gothic Book" w:hAnsi="Franklin Gothic Book" w:cstheme="minorHAnsi"/>
          <w:color w:val="000000"/>
        </w:rPr>
      </w:pPr>
      <w:r w:rsidRPr="00BA2E30">
        <w:rPr>
          <w:rFonts w:ascii="Franklin Gothic Book" w:hAnsi="Franklin Gothic Book" w:cstheme="minorHAnsi"/>
          <w:color w:val="000000"/>
        </w:rPr>
        <w:t>Gabaryty transformatora</w:t>
      </w:r>
    </w:p>
    <w:p w14:paraId="3A392F43" w14:textId="77777777" w:rsidR="0041290C" w:rsidRPr="00BA2E30" w:rsidRDefault="0041290C" w:rsidP="00BA2E30">
      <w:pPr>
        <w:widowControl w:val="0"/>
        <w:numPr>
          <w:ilvl w:val="0"/>
          <w:numId w:val="64"/>
        </w:numPr>
        <w:tabs>
          <w:tab w:val="clear" w:pos="3402"/>
        </w:tabs>
        <w:spacing w:before="120"/>
        <w:ind w:left="1418" w:hanging="357"/>
        <w:jc w:val="both"/>
        <w:rPr>
          <w:rFonts w:ascii="Franklin Gothic Book" w:hAnsi="Franklin Gothic Book" w:cs="Arial"/>
          <w:sz w:val="22"/>
          <w:szCs w:val="22"/>
        </w:rPr>
      </w:pPr>
      <w:r w:rsidRPr="00BA2E30">
        <w:rPr>
          <w:rFonts w:ascii="Franklin Gothic Book" w:hAnsi="Franklin Gothic Book" w:cs="Arial"/>
          <w:sz w:val="22"/>
          <w:szCs w:val="22"/>
        </w:rPr>
        <w:t>wymiary podwozia, w kierunku podłużnym 1505mm, poprzecznym 3010mm;</w:t>
      </w:r>
    </w:p>
    <w:p w14:paraId="3ED6E605" w14:textId="77777777" w:rsidR="0041290C" w:rsidRPr="00BA2E30" w:rsidRDefault="0041290C" w:rsidP="00BA2E30">
      <w:pPr>
        <w:widowControl w:val="0"/>
        <w:numPr>
          <w:ilvl w:val="0"/>
          <w:numId w:val="64"/>
        </w:numPr>
        <w:tabs>
          <w:tab w:val="clear" w:pos="3402"/>
        </w:tabs>
        <w:ind w:left="1418" w:hanging="357"/>
        <w:jc w:val="both"/>
        <w:rPr>
          <w:rFonts w:ascii="Franklin Gothic Book" w:hAnsi="Franklin Gothic Book" w:cs="Arial"/>
          <w:sz w:val="22"/>
          <w:szCs w:val="22"/>
        </w:rPr>
      </w:pPr>
      <w:r w:rsidRPr="00BA2E30">
        <w:rPr>
          <w:rFonts w:ascii="Franklin Gothic Book" w:hAnsi="Franklin Gothic Book" w:cs="Arial"/>
          <w:sz w:val="22"/>
          <w:szCs w:val="22"/>
        </w:rPr>
        <w:t>wysokość jednostki licząc od górnej powierzchni szyn stanowiska do płaszczyzny płyt przepustowych (rys. 1 361 210_00) ma mieć wysokość 3477mm;</w:t>
      </w:r>
    </w:p>
    <w:p w14:paraId="55432EFF" w14:textId="77777777" w:rsidR="0041290C" w:rsidRPr="00BA2E30" w:rsidRDefault="0041290C" w:rsidP="00BA2E30">
      <w:pPr>
        <w:widowControl w:val="0"/>
        <w:numPr>
          <w:ilvl w:val="0"/>
          <w:numId w:val="64"/>
        </w:numPr>
        <w:tabs>
          <w:tab w:val="clear" w:pos="3402"/>
        </w:tabs>
        <w:ind w:left="1418" w:hanging="357"/>
        <w:jc w:val="both"/>
        <w:rPr>
          <w:rFonts w:ascii="Franklin Gothic Book" w:hAnsi="Franklin Gothic Book" w:cs="Arial"/>
          <w:sz w:val="22"/>
          <w:szCs w:val="22"/>
        </w:rPr>
      </w:pPr>
      <w:r w:rsidRPr="00BA2E30">
        <w:rPr>
          <w:rFonts w:ascii="Franklin Gothic Book" w:hAnsi="Franklin Gothic Book" w:cs="Arial"/>
          <w:sz w:val="22"/>
          <w:szCs w:val="22"/>
        </w:rPr>
        <w:t>długość jednostki (licząc ze wszystkimi zamontowanymi na kadzi urządzeniami) nie więcej niż 6600mm;</w:t>
      </w:r>
    </w:p>
    <w:p w14:paraId="71224110" w14:textId="60E45EBC" w:rsidR="0041290C" w:rsidRPr="00BA2E30" w:rsidRDefault="0041290C" w:rsidP="00BA2E30">
      <w:pPr>
        <w:widowControl w:val="0"/>
        <w:numPr>
          <w:ilvl w:val="0"/>
          <w:numId w:val="64"/>
        </w:numPr>
        <w:tabs>
          <w:tab w:val="clear" w:pos="3402"/>
        </w:tabs>
        <w:ind w:left="1418" w:hanging="357"/>
        <w:jc w:val="both"/>
        <w:rPr>
          <w:rFonts w:ascii="Franklin Gothic Book" w:hAnsi="Franklin Gothic Book" w:cs="Arial"/>
          <w:sz w:val="22"/>
          <w:szCs w:val="22"/>
        </w:rPr>
      </w:pPr>
      <w:r w:rsidRPr="00BA2E30">
        <w:rPr>
          <w:rFonts w:ascii="Franklin Gothic Book" w:hAnsi="Franklin Gothic Book" w:cs="Arial"/>
          <w:sz w:val="22"/>
          <w:szCs w:val="22"/>
        </w:rPr>
        <w:t>szerokość jednostki (licząc ze wszystkimi zamontowanymi na kadzi urządzeniami) nie więcej niż 3700mm (symetrycznie względem osi symetrii podwozia jednostki).</w:t>
      </w:r>
    </w:p>
    <w:p w14:paraId="4A26F5C1" w14:textId="77777777" w:rsidR="0041290C" w:rsidRPr="00BA2E30" w:rsidRDefault="0041290C" w:rsidP="00BA2E30">
      <w:pPr>
        <w:widowControl w:val="0"/>
        <w:numPr>
          <w:ilvl w:val="0"/>
          <w:numId w:val="64"/>
        </w:numPr>
        <w:tabs>
          <w:tab w:val="clear" w:pos="3402"/>
        </w:tabs>
        <w:ind w:left="1418" w:hanging="357"/>
        <w:jc w:val="both"/>
        <w:rPr>
          <w:rFonts w:ascii="Franklin Gothic Book" w:hAnsi="Franklin Gothic Book" w:cs="Arial"/>
          <w:sz w:val="22"/>
          <w:szCs w:val="22"/>
        </w:rPr>
      </w:pPr>
      <w:r w:rsidRPr="00BA2E30">
        <w:rPr>
          <w:rFonts w:ascii="Franklin Gothic Book" w:hAnsi="Franklin Gothic Book" w:cs="Arial"/>
          <w:sz w:val="22"/>
          <w:szCs w:val="22"/>
        </w:rPr>
        <w:t>Masa całkowita transformatora nie powinna być większa niż 60 ton.</w:t>
      </w:r>
    </w:p>
    <w:p w14:paraId="53AEB92A" w14:textId="77777777" w:rsidR="0041290C" w:rsidRPr="00127923"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Spełnienie powyższych wymagań ma umożliwić zainstalowanie nowego transformatora na istniejącym stanowisku bez konieczności jego przebudowy oraz bez przeróbek podłączeń szynowych strony GN i DN. Podane wyżej szczegółowe dane wymagań należy traktować jako orientacyjne i do zweryfikowania przed przystąpieniem do wykonywania projektu transformatora.</w:t>
      </w:r>
    </w:p>
    <w:p w14:paraId="2A9E1BC0" w14:textId="77777777" w:rsidR="004E2D77" w:rsidRPr="00BA2E30" w:rsidRDefault="004E2D77" w:rsidP="00BA2E30">
      <w:pPr>
        <w:pStyle w:val="Akapitzlist"/>
        <w:spacing w:after="160" w:line="259" w:lineRule="auto"/>
        <w:ind w:left="792"/>
        <w:jc w:val="both"/>
        <w:rPr>
          <w:rFonts w:ascii="Franklin Gothic Book" w:hAnsi="Franklin Gothic Book" w:cstheme="minorHAnsi"/>
          <w:color w:val="000000"/>
        </w:rPr>
      </w:pPr>
    </w:p>
    <w:p w14:paraId="7102681B" w14:textId="77777777" w:rsidR="0041290C" w:rsidRPr="00BA2E30" w:rsidRDefault="0041290C" w:rsidP="00BA2E30">
      <w:pPr>
        <w:pStyle w:val="Akapitzlist"/>
        <w:numPr>
          <w:ilvl w:val="2"/>
          <w:numId w:val="4"/>
        </w:numPr>
        <w:spacing w:after="160" w:line="259" w:lineRule="auto"/>
        <w:ind w:left="1276" w:hanging="567"/>
        <w:jc w:val="both"/>
        <w:rPr>
          <w:rFonts w:ascii="Franklin Gothic Book" w:hAnsi="Franklin Gothic Book" w:cstheme="minorHAnsi"/>
          <w:color w:val="000000"/>
        </w:rPr>
      </w:pPr>
      <w:r w:rsidRPr="00BA2E30">
        <w:rPr>
          <w:rFonts w:ascii="Franklin Gothic Book" w:hAnsi="Franklin Gothic Book" w:cstheme="minorHAnsi"/>
          <w:color w:val="000000"/>
        </w:rPr>
        <w:t>Uziemienie kadzi</w:t>
      </w:r>
    </w:p>
    <w:p w14:paraId="0460CA93" w14:textId="77777777" w:rsidR="0041290C" w:rsidRPr="00127923"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Należy wykonać dwa zaciski dwuśrubowe min. M10 uziemiające kadź przystosowane do podłączenia płaskownika uziemiającego bednarki lub linki miedzianej o przekroju co najmniej 100mm2.</w:t>
      </w:r>
    </w:p>
    <w:p w14:paraId="09711872" w14:textId="77777777" w:rsidR="004E2D77" w:rsidRPr="00BA2E30" w:rsidRDefault="004E2D77" w:rsidP="00BA2E30">
      <w:pPr>
        <w:pStyle w:val="Akapitzlist"/>
        <w:spacing w:after="160" w:line="259" w:lineRule="auto"/>
        <w:ind w:left="792"/>
        <w:jc w:val="both"/>
        <w:rPr>
          <w:rFonts w:ascii="Franklin Gothic Book" w:hAnsi="Franklin Gothic Book" w:cstheme="minorHAnsi"/>
          <w:color w:val="000000"/>
        </w:rPr>
      </w:pPr>
    </w:p>
    <w:p w14:paraId="10481923" w14:textId="77777777" w:rsidR="0041290C" w:rsidRPr="00BA2E30" w:rsidRDefault="0041290C" w:rsidP="00BA2E30">
      <w:pPr>
        <w:pStyle w:val="Akapitzlist"/>
        <w:numPr>
          <w:ilvl w:val="2"/>
          <w:numId w:val="4"/>
        </w:numPr>
        <w:spacing w:after="160" w:line="259" w:lineRule="auto"/>
        <w:ind w:left="1276" w:hanging="567"/>
        <w:jc w:val="both"/>
        <w:rPr>
          <w:rFonts w:ascii="Franklin Gothic Book" w:hAnsi="Franklin Gothic Book" w:cstheme="minorHAnsi"/>
          <w:color w:val="000000"/>
        </w:rPr>
      </w:pPr>
      <w:r w:rsidRPr="00BA2E30">
        <w:rPr>
          <w:rFonts w:ascii="Franklin Gothic Book" w:hAnsi="Franklin Gothic Book" w:cstheme="minorHAnsi"/>
          <w:color w:val="000000"/>
        </w:rPr>
        <w:t>Zawór spustowy</w:t>
      </w:r>
    </w:p>
    <w:p w14:paraId="38F8FBE1" w14:textId="1AC5F6B2"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W dnie kadzi należy zabudować w sposób łatwo dostępny zawó</w:t>
      </w:r>
      <w:r w:rsidR="0035224E" w:rsidRPr="00127923">
        <w:rPr>
          <w:rFonts w:ascii="Franklin Gothic Book" w:hAnsi="Franklin Gothic Book" w:cstheme="minorHAnsi"/>
          <w:color w:val="000000"/>
        </w:rPr>
        <w:t>r spustowy w taki sposób, aby w </w:t>
      </w:r>
      <w:r w:rsidRPr="00BA2E30">
        <w:rPr>
          <w:rFonts w:ascii="Franklin Gothic Book" w:hAnsi="Franklin Gothic Book" w:cstheme="minorHAnsi"/>
          <w:color w:val="000000"/>
        </w:rPr>
        <w:t xml:space="preserve">kadzi po opróżnieniu pozostało nie więcej niż 10mm oleju. </w:t>
      </w:r>
    </w:p>
    <w:p w14:paraId="09D180ED" w14:textId="77777777" w:rsidR="004E2D77" w:rsidRPr="00BA2E30" w:rsidRDefault="004E2D77" w:rsidP="0041290C">
      <w:pPr>
        <w:rPr>
          <w:rFonts w:ascii="Franklin Gothic Book" w:hAnsi="Franklin Gothic Book" w:cs="Arial"/>
          <w:sz w:val="20"/>
        </w:rPr>
      </w:pPr>
    </w:p>
    <w:p w14:paraId="42E3A800" w14:textId="77777777" w:rsidR="0041290C" w:rsidRPr="00BA2E30" w:rsidRDefault="0041290C" w:rsidP="00BA2E30">
      <w:pPr>
        <w:pStyle w:val="Akapitzlist"/>
        <w:numPr>
          <w:ilvl w:val="2"/>
          <w:numId w:val="4"/>
        </w:numPr>
        <w:spacing w:after="160" w:line="259" w:lineRule="auto"/>
        <w:ind w:left="1276" w:hanging="567"/>
        <w:jc w:val="both"/>
        <w:rPr>
          <w:rFonts w:ascii="Franklin Gothic Book" w:hAnsi="Franklin Gothic Book" w:cstheme="minorHAnsi"/>
          <w:color w:val="000000"/>
        </w:rPr>
      </w:pPr>
      <w:r w:rsidRPr="00BA2E30">
        <w:rPr>
          <w:rFonts w:ascii="Franklin Gothic Book" w:hAnsi="Franklin Gothic Book" w:cstheme="minorHAnsi"/>
          <w:color w:val="000000"/>
        </w:rPr>
        <w:t>Zabezpieczenie antykorozyjne</w:t>
      </w:r>
    </w:p>
    <w:p w14:paraId="32B0E9DC" w14:textId="77777777" w:rsidR="0041290C" w:rsidRPr="00127923"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Wewnętrzne i zewnętrzne powierzchnie kadzi i innych elementów stalowych transformatora mają być zabezpieczone przed korozją.</w:t>
      </w:r>
    </w:p>
    <w:p w14:paraId="5728272E" w14:textId="77777777" w:rsidR="004E2D77" w:rsidRPr="00BA2E30" w:rsidRDefault="004E2D77" w:rsidP="00BA2E30">
      <w:pPr>
        <w:pStyle w:val="Akapitzlist"/>
        <w:spacing w:after="160" w:line="259" w:lineRule="auto"/>
        <w:ind w:left="792"/>
        <w:jc w:val="both"/>
        <w:rPr>
          <w:rFonts w:ascii="Franklin Gothic Book" w:hAnsi="Franklin Gothic Book" w:cstheme="minorHAnsi"/>
          <w:color w:val="000000"/>
        </w:rPr>
      </w:pPr>
    </w:p>
    <w:p w14:paraId="480858F0" w14:textId="77777777" w:rsidR="0041290C" w:rsidRPr="00BA2E30" w:rsidRDefault="0041290C" w:rsidP="00BA2E30">
      <w:pPr>
        <w:pStyle w:val="Akapitzlist"/>
        <w:numPr>
          <w:ilvl w:val="2"/>
          <w:numId w:val="4"/>
        </w:numPr>
        <w:spacing w:after="160" w:line="259" w:lineRule="auto"/>
        <w:ind w:left="1276" w:hanging="567"/>
        <w:jc w:val="both"/>
        <w:rPr>
          <w:rFonts w:ascii="Franklin Gothic Book" w:hAnsi="Franklin Gothic Book" w:cstheme="minorHAnsi"/>
          <w:color w:val="000000"/>
        </w:rPr>
      </w:pPr>
      <w:r w:rsidRPr="00BA2E30">
        <w:rPr>
          <w:rFonts w:ascii="Franklin Gothic Book" w:hAnsi="Franklin Gothic Book" w:cstheme="minorHAnsi"/>
          <w:color w:val="000000"/>
        </w:rPr>
        <w:t>Konserwator</w:t>
      </w:r>
    </w:p>
    <w:p w14:paraId="32AC9A41" w14:textId="5997C387" w:rsidR="00F32F48" w:rsidRDefault="00F32F48" w:rsidP="00BA2E30">
      <w:pPr>
        <w:pStyle w:val="Akapitzlist"/>
        <w:spacing w:after="160" w:line="259" w:lineRule="auto"/>
        <w:ind w:left="792"/>
        <w:jc w:val="both"/>
        <w:rPr>
          <w:rFonts w:ascii="Franklin Gothic Book" w:hAnsi="Franklin Gothic Book" w:cstheme="minorHAnsi"/>
          <w:color w:val="000000"/>
        </w:rPr>
      </w:pPr>
      <w:r>
        <w:rPr>
          <w:rFonts w:ascii="Franklin Gothic Book" w:hAnsi="Franklin Gothic Book" w:cstheme="minorHAnsi"/>
          <w:color w:val="000000"/>
        </w:rPr>
        <w:t>Konserwator powinien być odporny na próżnię -995 kPa.</w:t>
      </w:r>
    </w:p>
    <w:p w14:paraId="0348DBFD" w14:textId="2E76BBB2"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 xml:space="preserve">Olej w transformatorze musi być zabezpieczony przed bezpośrednim kontaktem z powietrzem za pomocą worka rozprężnego wewnątrz konserwatora, który ma być połączony odwilżaczem silikażelowym z atmosferą. Transformator należy napełnić niekorozyjnym olejem mineralnym /gatunek </w:t>
      </w:r>
      <w:r w:rsidR="006925DB" w:rsidRPr="00506166">
        <w:rPr>
          <w:rFonts w:ascii="Franklin Gothic Book" w:hAnsi="Franklin Gothic Book" w:cstheme="minorHAnsi"/>
          <w:color w:val="000000"/>
        </w:rPr>
        <w:t>oleju w kontrakcie</w:t>
      </w:r>
      <w:r w:rsidRPr="00BA2E30">
        <w:rPr>
          <w:rFonts w:ascii="Franklin Gothic Book" w:hAnsi="Franklin Gothic Book" w:cstheme="minorHAnsi"/>
          <w:color w:val="000000"/>
        </w:rPr>
        <w:t>/ z atestem do stosowania w energetyce</w:t>
      </w:r>
      <w:r w:rsidR="00440CD5">
        <w:rPr>
          <w:rFonts w:ascii="Franklin Gothic Book" w:hAnsi="Franklin Gothic Book" w:cstheme="minorHAnsi"/>
          <w:color w:val="000000"/>
        </w:rPr>
        <w:t xml:space="preserve"> w ilości wymaganej do normalnej eksploatacji</w:t>
      </w:r>
      <w:r w:rsidR="00F32F48">
        <w:rPr>
          <w:rFonts w:ascii="Franklin Gothic Book" w:hAnsi="Franklin Gothic Book" w:cstheme="minorHAnsi"/>
          <w:color w:val="000000"/>
        </w:rPr>
        <w:t>, proces ten powinien być wykonywany pod próżnią</w:t>
      </w:r>
      <w:r w:rsidR="00450668">
        <w:rPr>
          <w:rFonts w:ascii="Franklin Gothic Book" w:hAnsi="Franklin Gothic Book" w:cstheme="minorHAnsi"/>
          <w:color w:val="000000"/>
        </w:rPr>
        <w:t xml:space="preserve"> -995 kPa</w:t>
      </w:r>
      <w:r w:rsidRPr="00BA2E30">
        <w:rPr>
          <w:rFonts w:ascii="Franklin Gothic Book" w:hAnsi="Franklin Gothic Book" w:cstheme="minorHAnsi"/>
          <w:color w:val="000000"/>
        </w:rPr>
        <w:t>. Wykonawca</w:t>
      </w:r>
      <w:r w:rsidR="004E2D77" w:rsidRPr="00127923">
        <w:rPr>
          <w:rFonts w:ascii="Franklin Gothic Book" w:hAnsi="Franklin Gothic Book" w:cstheme="minorHAnsi"/>
          <w:color w:val="000000"/>
        </w:rPr>
        <w:t xml:space="preserve"> w</w:t>
      </w:r>
      <w:r w:rsidR="001A07EF">
        <w:rPr>
          <w:rFonts w:ascii="Franklin Gothic Book" w:hAnsi="Franklin Gothic Book" w:cstheme="minorHAnsi"/>
          <w:color w:val="000000"/>
        </w:rPr>
        <w:t> </w:t>
      </w:r>
      <w:r w:rsidRPr="00BA2E30">
        <w:rPr>
          <w:rFonts w:ascii="Franklin Gothic Book" w:hAnsi="Franklin Gothic Book" w:cstheme="minorHAnsi"/>
          <w:color w:val="000000"/>
        </w:rPr>
        <w:t>dokumentacji transformatora dostarczy oświadczenie, że jednostka została napełniona olejem nie zawierającym PCB i nie powodującym korozji miedzi. Dodatkowo na kadzi jednostki umieszczony będzie napis „Nie zawiera PCB”.</w:t>
      </w:r>
    </w:p>
    <w:p w14:paraId="1D2C227F" w14:textId="77777777" w:rsidR="0041290C" w:rsidRPr="00127923"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Wskaźnik poziomu oleju musi być zainstalowany na konserwatorze po stronie GN transformatora.</w:t>
      </w:r>
    </w:p>
    <w:p w14:paraId="424251C2" w14:textId="77777777" w:rsidR="004E2D77" w:rsidRPr="00BA2E30" w:rsidRDefault="004E2D77" w:rsidP="00BA2E30">
      <w:pPr>
        <w:pStyle w:val="Akapitzlist"/>
        <w:spacing w:after="160" w:line="259" w:lineRule="auto"/>
        <w:ind w:left="792"/>
        <w:jc w:val="both"/>
        <w:rPr>
          <w:rFonts w:ascii="Franklin Gothic Book" w:hAnsi="Franklin Gothic Book" w:cstheme="minorHAnsi"/>
          <w:color w:val="000000"/>
        </w:rPr>
      </w:pPr>
    </w:p>
    <w:p w14:paraId="413434B6" w14:textId="77777777" w:rsidR="0041290C" w:rsidRPr="00BA2E30" w:rsidRDefault="0041290C" w:rsidP="00BA2E30">
      <w:pPr>
        <w:pStyle w:val="Akapitzlist"/>
        <w:numPr>
          <w:ilvl w:val="2"/>
          <w:numId w:val="4"/>
        </w:numPr>
        <w:spacing w:after="160" w:line="259" w:lineRule="auto"/>
        <w:ind w:left="1276" w:hanging="567"/>
        <w:jc w:val="both"/>
        <w:rPr>
          <w:rFonts w:ascii="Franklin Gothic Book" w:hAnsi="Franklin Gothic Book" w:cstheme="minorHAnsi"/>
          <w:color w:val="000000"/>
        </w:rPr>
      </w:pPr>
      <w:r w:rsidRPr="00BA2E30">
        <w:rPr>
          <w:rFonts w:ascii="Franklin Gothic Book" w:hAnsi="Franklin Gothic Book" w:cstheme="minorHAnsi"/>
          <w:color w:val="000000"/>
        </w:rPr>
        <w:t>Urządzenia sterujące i zabezpieczające</w:t>
      </w:r>
    </w:p>
    <w:p w14:paraId="0AD6FB0B" w14:textId="77777777"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Minimalne wyposażenie transformatora:</w:t>
      </w:r>
    </w:p>
    <w:p w14:paraId="74698F10" w14:textId="77777777" w:rsidR="0041290C" w:rsidRPr="00BA2E30" w:rsidRDefault="0041290C" w:rsidP="00BA2E30">
      <w:pPr>
        <w:widowControl w:val="0"/>
        <w:numPr>
          <w:ilvl w:val="0"/>
          <w:numId w:val="64"/>
        </w:numPr>
        <w:tabs>
          <w:tab w:val="clear" w:pos="3402"/>
        </w:tabs>
        <w:spacing w:before="120"/>
        <w:ind w:left="1418" w:hanging="357"/>
        <w:jc w:val="both"/>
        <w:rPr>
          <w:rFonts w:ascii="Franklin Gothic Book" w:hAnsi="Franklin Gothic Book" w:cs="Arial"/>
          <w:sz w:val="22"/>
          <w:szCs w:val="22"/>
        </w:rPr>
      </w:pPr>
      <w:r w:rsidRPr="00BA2E30">
        <w:rPr>
          <w:rFonts w:ascii="Franklin Gothic Book" w:hAnsi="Franklin Gothic Book" w:cs="Arial"/>
          <w:sz w:val="22"/>
          <w:szCs w:val="22"/>
        </w:rPr>
        <w:t>przekaźnik gazowo - przepływowy (1 styk sygnalizacyjny, 2 styki wyłączające) z zaworami odcinającymi od strony konserwatora i od strony kadzi;</w:t>
      </w:r>
    </w:p>
    <w:p w14:paraId="10A25040" w14:textId="77777777" w:rsidR="0041290C" w:rsidRPr="00BA2E30" w:rsidRDefault="0041290C" w:rsidP="00BA2E30">
      <w:pPr>
        <w:widowControl w:val="0"/>
        <w:numPr>
          <w:ilvl w:val="0"/>
          <w:numId w:val="64"/>
        </w:numPr>
        <w:tabs>
          <w:tab w:val="clear" w:pos="3402"/>
        </w:tabs>
        <w:spacing w:before="120"/>
        <w:ind w:left="1418" w:hanging="357"/>
        <w:jc w:val="both"/>
        <w:rPr>
          <w:rFonts w:ascii="Franklin Gothic Book" w:hAnsi="Franklin Gothic Book" w:cs="Arial"/>
          <w:sz w:val="22"/>
          <w:szCs w:val="22"/>
        </w:rPr>
      </w:pPr>
      <w:r w:rsidRPr="00BA2E30">
        <w:rPr>
          <w:rFonts w:ascii="Franklin Gothic Book" w:hAnsi="Franklin Gothic Book" w:cs="Arial"/>
          <w:sz w:val="22"/>
          <w:szCs w:val="22"/>
        </w:rPr>
        <w:t>przekaźnik przepływowy (2 styki wyłączające) z zaworami odcinającymi od strony konserwatora i od strony przełącznika zaczepów;</w:t>
      </w:r>
    </w:p>
    <w:p w14:paraId="3DED6F68" w14:textId="77777777" w:rsidR="0041290C" w:rsidRPr="00BA2E30" w:rsidRDefault="0041290C" w:rsidP="00BA2E30">
      <w:pPr>
        <w:widowControl w:val="0"/>
        <w:numPr>
          <w:ilvl w:val="0"/>
          <w:numId w:val="64"/>
        </w:numPr>
        <w:tabs>
          <w:tab w:val="clear" w:pos="3402"/>
        </w:tabs>
        <w:spacing w:before="120"/>
        <w:ind w:left="1418" w:hanging="357"/>
        <w:jc w:val="both"/>
        <w:rPr>
          <w:rFonts w:ascii="Franklin Gothic Book" w:hAnsi="Franklin Gothic Book" w:cs="Arial"/>
          <w:sz w:val="22"/>
          <w:szCs w:val="22"/>
        </w:rPr>
      </w:pPr>
      <w:r w:rsidRPr="00BA2E30">
        <w:rPr>
          <w:rFonts w:ascii="Franklin Gothic Book" w:hAnsi="Franklin Gothic Book" w:cs="Arial"/>
          <w:sz w:val="22"/>
          <w:szCs w:val="22"/>
        </w:rPr>
        <w:t>zawór odcinający gwałtowny wypływ z konserwatora;</w:t>
      </w:r>
    </w:p>
    <w:p w14:paraId="58D7BF8C" w14:textId="77777777" w:rsidR="0041290C" w:rsidRPr="00BA2E30" w:rsidRDefault="0041290C" w:rsidP="00BA2E30">
      <w:pPr>
        <w:widowControl w:val="0"/>
        <w:numPr>
          <w:ilvl w:val="0"/>
          <w:numId w:val="64"/>
        </w:numPr>
        <w:tabs>
          <w:tab w:val="clear" w:pos="3402"/>
        </w:tabs>
        <w:spacing w:before="120"/>
        <w:ind w:left="1418" w:hanging="357"/>
        <w:jc w:val="both"/>
        <w:rPr>
          <w:rFonts w:ascii="Franklin Gothic Book" w:hAnsi="Franklin Gothic Book" w:cs="Arial"/>
          <w:sz w:val="22"/>
          <w:szCs w:val="22"/>
        </w:rPr>
      </w:pPr>
      <w:r w:rsidRPr="00BA2E30">
        <w:rPr>
          <w:rFonts w:ascii="Franklin Gothic Book" w:hAnsi="Franklin Gothic Book" w:cs="Arial"/>
          <w:sz w:val="22"/>
          <w:szCs w:val="22"/>
        </w:rPr>
        <w:t>magnetyczne wskaźniki poziomu oleju na konserwatorze (osobno dla kadzi i przełącznika zaczepów);</w:t>
      </w:r>
    </w:p>
    <w:p w14:paraId="67DC44BC" w14:textId="77777777" w:rsidR="0041290C" w:rsidRPr="00BA2E30" w:rsidRDefault="0041290C" w:rsidP="00BA2E30">
      <w:pPr>
        <w:widowControl w:val="0"/>
        <w:numPr>
          <w:ilvl w:val="0"/>
          <w:numId w:val="64"/>
        </w:numPr>
        <w:tabs>
          <w:tab w:val="clear" w:pos="3402"/>
        </w:tabs>
        <w:spacing w:before="120"/>
        <w:ind w:left="1418" w:hanging="357"/>
        <w:jc w:val="both"/>
        <w:rPr>
          <w:rFonts w:ascii="Franklin Gothic Book" w:hAnsi="Franklin Gothic Book" w:cs="Arial"/>
          <w:sz w:val="22"/>
          <w:szCs w:val="22"/>
        </w:rPr>
      </w:pPr>
      <w:r w:rsidRPr="00BA2E30">
        <w:rPr>
          <w:rFonts w:ascii="Franklin Gothic Book" w:hAnsi="Franklin Gothic Book" w:cs="Arial"/>
          <w:sz w:val="22"/>
          <w:szCs w:val="22"/>
        </w:rPr>
        <w:t>odwilżacz powietrza;</w:t>
      </w:r>
    </w:p>
    <w:p w14:paraId="0845C933" w14:textId="77777777" w:rsidR="0041290C" w:rsidRPr="00BA2E30" w:rsidRDefault="0041290C" w:rsidP="00BA2E30">
      <w:pPr>
        <w:widowControl w:val="0"/>
        <w:numPr>
          <w:ilvl w:val="0"/>
          <w:numId w:val="64"/>
        </w:numPr>
        <w:tabs>
          <w:tab w:val="clear" w:pos="3402"/>
        </w:tabs>
        <w:spacing w:before="120"/>
        <w:ind w:left="1418" w:hanging="357"/>
        <w:jc w:val="both"/>
        <w:rPr>
          <w:rFonts w:ascii="Franklin Gothic Book" w:hAnsi="Franklin Gothic Book" w:cs="Arial"/>
          <w:sz w:val="22"/>
          <w:szCs w:val="22"/>
        </w:rPr>
      </w:pPr>
      <w:r w:rsidRPr="00BA2E30">
        <w:rPr>
          <w:rFonts w:ascii="Franklin Gothic Book" w:hAnsi="Franklin Gothic Book" w:cs="Arial"/>
          <w:sz w:val="22"/>
          <w:szCs w:val="22"/>
        </w:rPr>
        <w:t>termometr manometryczny z kapilarą i dwoma nastawialnymi stykami;</w:t>
      </w:r>
    </w:p>
    <w:p w14:paraId="78446864" w14:textId="77777777" w:rsidR="0041290C" w:rsidRPr="00BA2E30" w:rsidRDefault="0041290C" w:rsidP="00BA2E30">
      <w:pPr>
        <w:widowControl w:val="0"/>
        <w:numPr>
          <w:ilvl w:val="0"/>
          <w:numId w:val="64"/>
        </w:numPr>
        <w:tabs>
          <w:tab w:val="clear" w:pos="3402"/>
        </w:tabs>
        <w:spacing w:before="120"/>
        <w:ind w:left="1418" w:hanging="357"/>
        <w:jc w:val="both"/>
        <w:rPr>
          <w:rFonts w:ascii="Franklin Gothic Book" w:hAnsi="Franklin Gothic Book" w:cs="Arial"/>
          <w:sz w:val="22"/>
          <w:szCs w:val="22"/>
        </w:rPr>
      </w:pPr>
      <w:r w:rsidRPr="00BA2E30">
        <w:rPr>
          <w:rFonts w:ascii="Franklin Gothic Book" w:hAnsi="Franklin Gothic Book" w:cs="Arial"/>
          <w:sz w:val="22"/>
          <w:szCs w:val="22"/>
        </w:rPr>
        <w:t>ciśnieniowy zawór bezpieczeństwa z wylotem ukierunkowanym do misy olejowej wyposażony w styk pomocniczy do zdalnego wyłączenia;</w:t>
      </w:r>
    </w:p>
    <w:p w14:paraId="7365AD60" w14:textId="77777777" w:rsidR="0041290C" w:rsidRPr="00BA2E30" w:rsidRDefault="0041290C" w:rsidP="00BA2E30">
      <w:pPr>
        <w:widowControl w:val="0"/>
        <w:numPr>
          <w:ilvl w:val="0"/>
          <w:numId w:val="64"/>
        </w:numPr>
        <w:tabs>
          <w:tab w:val="clear" w:pos="3402"/>
        </w:tabs>
        <w:spacing w:before="120"/>
        <w:ind w:left="1418" w:hanging="357"/>
        <w:jc w:val="both"/>
        <w:rPr>
          <w:rFonts w:ascii="Franklin Gothic Book" w:hAnsi="Franklin Gothic Book" w:cs="Arial"/>
          <w:sz w:val="22"/>
          <w:szCs w:val="22"/>
        </w:rPr>
      </w:pPr>
      <w:r w:rsidRPr="00BA2E30">
        <w:rPr>
          <w:rFonts w:ascii="Franklin Gothic Book" w:hAnsi="Franklin Gothic Book" w:cs="Arial"/>
          <w:sz w:val="22"/>
          <w:szCs w:val="22"/>
        </w:rPr>
        <w:t xml:space="preserve">min. 2 czujniki oporowe (Pt 100) do pomiaru temperatury oleju w górnej części </w:t>
      </w:r>
      <w:r w:rsidRPr="00BA2E30">
        <w:rPr>
          <w:rFonts w:ascii="Franklin Gothic Book" w:hAnsi="Franklin Gothic Book" w:cs="Arial"/>
          <w:sz w:val="22"/>
          <w:szCs w:val="22"/>
        </w:rPr>
        <w:lastRenderedPageBreak/>
        <w:t>transformatora;</w:t>
      </w:r>
    </w:p>
    <w:p w14:paraId="1EB92F31" w14:textId="77777777" w:rsidR="0041290C" w:rsidRPr="00BA2E30" w:rsidRDefault="0041290C" w:rsidP="00BA2E30">
      <w:pPr>
        <w:widowControl w:val="0"/>
        <w:numPr>
          <w:ilvl w:val="0"/>
          <w:numId w:val="64"/>
        </w:numPr>
        <w:tabs>
          <w:tab w:val="clear" w:pos="3402"/>
        </w:tabs>
        <w:spacing w:before="120"/>
        <w:ind w:left="1418" w:hanging="357"/>
        <w:jc w:val="both"/>
        <w:rPr>
          <w:rFonts w:ascii="Franklin Gothic Book" w:hAnsi="Franklin Gothic Book" w:cs="Arial"/>
          <w:sz w:val="22"/>
          <w:szCs w:val="22"/>
        </w:rPr>
      </w:pPr>
      <w:r w:rsidRPr="00BA2E30">
        <w:rPr>
          <w:rFonts w:ascii="Franklin Gothic Book" w:hAnsi="Franklin Gothic Book" w:cs="Arial"/>
          <w:sz w:val="22"/>
          <w:szCs w:val="22"/>
        </w:rPr>
        <w:t>min. 3 czujniki oporowe (Pt 100) do pomiaru temperatury rdzenia;</w:t>
      </w:r>
    </w:p>
    <w:p w14:paraId="41543342" w14:textId="77777777" w:rsidR="0041290C" w:rsidRPr="00BA2E30" w:rsidRDefault="0041290C" w:rsidP="00BA2E30">
      <w:pPr>
        <w:widowControl w:val="0"/>
        <w:numPr>
          <w:ilvl w:val="0"/>
          <w:numId w:val="64"/>
        </w:numPr>
        <w:tabs>
          <w:tab w:val="clear" w:pos="3402"/>
        </w:tabs>
        <w:spacing w:before="120"/>
        <w:ind w:left="1418" w:hanging="357"/>
        <w:jc w:val="both"/>
        <w:rPr>
          <w:rFonts w:ascii="Franklin Gothic Book" w:hAnsi="Franklin Gothic Book" w:cs="Arial"/>
          <w:sz w:val="22"/>
          <w:szCs w:val="22"/>
        </w:rPr>
      </w:pPr>
      <w:r w:rsidRPr="00BA2E30">
        <w:rPr>
          <w:rFonts w:ascii="Franklin Gothic Book" w:hAnsi="Franklin Gothic Book" w:cs="Arial"/>
          <w:sz w:val="22"/>
          <w:szCs w:val="22"/>
        </w:rPr>
        <w:t>licznik i wskaźnik położenia przełącznika zaczepów wraz z możliwością rejestracji historii przełączeń oraz ogranicznikiem nadnapięciowym;</w:t>
      </w:r>
    </w:p>
    <w:p w14:paraId="563F3741" w14:textId="77777777" w:rsidR="0041290C" w:rsidRPr="00BA2E30" w:rsidRDefault="0041290C" w:rsidP="00BA2E30">
      <w:pPr>
        <w:widowControl w:val="0"/>
        <w:numPr>
          <w:ilvl w:val="0"/>
          <w:numId w:val="64"/>
        </w:numPr>
        <w:tabs>
          <w:tab w:val="clear" w:pos="3402"/>
        </w:tabs>
        <w:spacing w:before="120"/>
        <w:ind w:left="1418" w:hanging="357"/>
        <w:jc w:val="both"/>
        <w:rPr>
          <w:rFonts w:ascii="Franklin Gothic Book" w:hAnsi="Franklin Gothic Book" w:cs="Arial"/>
          <w:sz w:val="22"/>
          <w:szCs w:val="22"/>
        </w:rPr>
      </w:pPr>
      <w:r w:rsidRPr="00BA2E30">
        <w:rPr>
          <w:rFonts w:ascii="Franklin Gothic Book" w:hAnsi="Franklin Gothic Book" w:cs="Arial"/>
          <w:sz w:val="22"/>
          <w:szCs w:val="22"/>
        </w:rPr>
        <w:t>instalacja elektryczna (nie zakłada się wymiany kabli do połączeń z nastawnią, należy wykorzystać istniejący układ połączeń, wymagane jest sprawdzenie pomontażowe tych połączeń).</w:t>
      </w:r>
    </w:p>
    <w:p w14:paraId="52378F01" w14:textId="77777777" w:rsidR="0041290C" w:rsidRPr="00BA2E30" w:rsidRDefault="0041290C" w:rsidP="00BA2E30">
      <w:pPr>
        <w:widowControl w:val="0"/>
        <w:numPr>
          <w:ilvl w:val="0"/>
          <w:numId w:val="64"/>
        </w:numPr>
        <w:tabs>
          <w:tab w:val="clear" w:pos="3402"/>
        </w:tabs>
        <w:spacing w:before="120"/>
        <w:ind w:left="1418" w:hanging="357"/>
        <w:jc w:val="both"/>
        <w:rPr>
          <w:rFonts w:ascii="Franklin Gothic Book" w:hAnsi="Franklin Gothic Book" w:cs="Arial"/>
          <w:sz w:val="22"/>
          <w:szCs w:val="22"/>
        </w:rPr>
      </w:pPr>
      <w:r w:rsidRPr="00BA2E30">
        <w:rPr>
          <w:rFonts w:ascii="Franklin Gothic Book" w:hAnsi="Franklin Gothic Book" w:cs="Arial"/>
          <w:sz w:val="22"/>
          <w:szCs w:val="22"/>
        </w:rPr>
        <w:t>Projektant uzgodni z Zamawiającym na roboczo w trakcie projektowania schemat układu sterowania i sygnalizacji ww. urządzeń. Szafa zasilająco – sterownicza układu chłodzenia będzie zainstalowana na ścianie szczytowej kadzi, pod konserwatorem.</w:t>
      </w:r>
    </w:p>
    <w:p w14:paraId="387603C3" w14:textId="77777777" w:rsidR="0041290C" w:rsidRPr="00BA2E30" w:rsidRDefault="0041290C" w:rsidP="00BA2E30">
      <w:pPr>
        <w:widowControl w:val="0"/>
        <w:numPr>
          <w:ilvl w:val="0"/>
          <w:numId w:val="64"/>
        </w:numPr>
        <w:tabs>
          <w:tab w:val="clear" w:pos="3402"/>
        </w:tabs>
        <w:spacing w:before="120"/>
        <w:ind w:left="1418" w:hanging="357"/>
        <w:jc w:val="both"/>
        <w:rPr>
          <w:rFonts w:ascii="Franklin Gothic Book" w:hAnsi="Franklin Gothic Book" w:cs="Arial"/>
          <w:sz w:val="22"/>
          <w:szCs w:val="22"/>
        </w:rPr>
      </w:pPr>
      <w:r w:rsidRPr="00BA2E30">
        <w:rPr>
          <w:rFonts w:ascii="Franklin Gothic Book" w:hAnsi="Franklin Gothic Book" w:cs="Arial"/>
          <w:sz w:val="22"/>
          <w:szCs w:val="22"/>
        </w:rPr>
        <w:t>Sterowanie układem chłodzenia i przełącznikiem zaczepów realizowane lokalnie i zdalnie (ręcznie i automatycznie) z systemu Ovation i regulatora napięcia.</w:t>
      </w:r>
    </w:p>
    <w:p w14:paraId="227B26FC" w14:textId="77777777" w:rsidR="0041290C" w:rsidRPr="00BA2E30" w:rsidRDefault="0041290C" w:rsidP="00BA2E30">
      <w:pPr>
        <w:widowControl w:val="0"/>
        <w:numPr>
          <w:ilvl w:val="0"/>
          <w:numId w:val="64"/>
        </w:numPr>
        <w:tabs>
          <w:tab w:val="clear" w:pos="3402"/>
        </w:tabs>
        <w:spacing w:before="120"/>
        <w:ind w:left="1418" w:hanging="357"/>
        <w:jc w:val="both"/>
        <w:rPr>
          <w:rFonts w:ascii="Franklin Gothic Book" w:hAnsi="Franklin Gothic Book" w:cs="Arial"/>
          <w:sz w:val="22"/>
          <w:szCs w:val="22"/>
        </w:rPr>
      </w:pPr>
      <w:r w:rsidRPr="00BA2E30">
        <w:rPr>
          <w:rFonts w:ascii="Franklin Gothic Book" w:hAnsi="Franklin Gothic Book" w:cs="Arial"/>
          <w:sz w:val="22"/>
          <w:szCs w:val="22"/>
        </w:rPr>
        <w:t>Szafa napędowa przełącznika zaczepów i układu chłodzenia wyposażona w gniazda wtykowe, oświetlenie oraz system wentylacyjno-ogrzewający z regulacją automatyczną,</w:t>
      </w:r>
    </w:p>
    <w:p w14:paraId="69934E89" w14:textId="1ACE0A65" w:rsidR="0041290C" w:rsidRPr="00BA2E30" w:rsidRDefault="001B0E2B" w:rsidP="00BA2E30">
      <w:pPr>
        <w:pStyle w:val="Akapitzlist"/>
        <w:numPr>
          <w:ilvl w:val="0"/>
          <w:numId w:val="2"/>
        </w:numPr>
        <w:suppressAutoHyphens/>
        <w:spacing w:before="120" w:after="0"/>
        <w:jc w:val="both"/>
        <w:rPr>
          <w:rFonts w:ascii="Franklin Gothic Book" w:hAnsi="Franklin Gothic Book" w:cstheme="minorHAnsi"/>
          <w:color w:val="000000"/>
          <w:u w:val="single"/>
        </w:rPr>
      </w:pPr>
      <w:bookmarkStart w:id="83" w:name="_Toc499629942"/>
      <w:r w:rsidRPr="00BA2E30">
        <w:rPr>
          <w:rFonts w:ascii="Franklin Gothic Book" w:hAnsi="Franklin Gothic Book" w:cstheme="minorHAnsi"/>
          <w:b/>
          <w:color w:val="000000"/>
          <w:u w:val="single"/>
        </w:rPr>
        <w:t>PRODUKCJA I MONTAŻ</w:t>
      </w:r>
      <w:bookmarkEnd w:id="83"/>
    </w:p>
    <w:p w14:paraId="616B02A2" w14:textId="77777777" w:rsidR="004E2D77" w:rsidRPr="00BA2E30" w:rsidRDefault="004E2D77" w:rsidP="004E2D77">
      <w:pPr>
        <w:pStyle w:val="Akapitzlist"/>
        <w:numPr>
          <w:ilvl w:val="0"/>
          <w:numId w:val="4"/>
        </w:numPr>
        <w:suppressAutoHyphens/>
        <w:spacing w:before="120" w:after="0"/>
        <w:jc w:val="both"/>
        <w:rPr>
          <w:rFonts w:ascii="Franklin Gothic Book" w:hAnsi="Franklin Gothic Book" w:cs="Arial"/>
          <w:b/>
          <w:vanish/>
        </w:rPr>
      </w:pPr>
      <w:bookmarkStart w:id="84" w:name="_Toc499629943"/>
    </w:p>
    <w:p w14:paraId="5338D86D" w14:textId="102E75D4" w:rsidR="0041290C" w:rsidRPr="00BA2E30" w:rsidRDefault="0041290C" w:rsidP="00BA2E30">
      <w:pPr>
        <w:pStyle w:val="Akapitzlist"/>
        <w:numPr>
          <w:ilvl w:val="1"/>
          <w:numId w:val="4"/>
        </w:numPr>
        <w:suppressAutoHyphens/>
        <w:spacing w:before="120" w:after="0"/>
        <w:jc w:val="both"/>
        <w:rPr>
          <w:rFonts w:ascii="Franklin Gothic Book" w:hAnsi="Franklin Gothic Book" w:cs="Arial"/>
          <w:b/>
        </w:rPr>
      </w:pPr>
      <w:r w:rsidRPr="00BA2E30">
        <w:rPr>
          <w:rFonts w:ascii="Franklin Gothic Book" w:hAnsi="Franklin Gothic Book" w:cs="Arial"/>
          <w:b/>
        </w:rPr>
        <w:t>Informacja ogólna</w:t>
      </w:r>
      <w:bookmarkEnd w:id="84"/>
    </w:p>
    <w:p w14:paraId="46D3B4B3" w14:textId="77777777" w:rsidR="0041290C" w:rsidRPr="00BA2E30" w:rsidRDefault="0041290C" w:rsidP="00BA2E30">
      <w:pPr>
        <w:widowControl w:val="0"/>
        <w:numPr>
          <w:ilvl w:val="0"/>
          <w:numId w:val="64"/>
        </w:numPr>
        <w:tabs>
          <w:tab w:val="clear" w:pos="3402"/>
        </w:tabs>
        <w:spacing w:before="120"/>
        <w:ind w:left="1418" w:hanging="357"/>
        <w:jc w:val="both"/>
        <w:rPr>
          <w:rFonts w:ascii="Franklin Gothic Book" w:hAnsi="Franklin Gothic Book" w:cs="Arial"/>
          <w:sz w:val="22"/>
          <w:szCs w:val="22"/>
        </w:rPr>
      </w:pPr>
      <w:r w:rsidRPr="00BA2E30">
        <w:rPr>
          <w:rFonts w:ascii="Franklin Gothic Book" w:hAnsi="Franklin Gothic Book" w:cs="Arial"/>
          <w:sz w:val="22"/>
          <w:szCs w:val="22"/>
        </w:rPr>
        <w:t>Wszystkie materiały mają być nowe i pierwszej jakości.</w:t>
      </w:r>
    </w:p>
    <w:p w14:paraId="42C80E78" w14:textId="77777777" w:rsidR="0041290C" w:rsidRPr="00BA2E30" w:rsidRDefault="0041290C" w:rsidP="00BA2E30">
      <w:pPr>
        <w:widowControl w:val="0"/>
        <w:numPr>
          <w:ilvl w:val="0"/>
          <w:numId w:val="64"/>
        </w:numPr>
        <w:tabs>
          <w:tab w:val="clear" w:pos="3402"/>
        </w:tabs>
        <w:spacing w:before="120"/>
        <w:ind w:left="1418" w:hanging="357"/>
        <w:jc w:val="both"/>
        <w:rPr>
          <w:rFonts w:ascii="Franklin Gothic Book" w:hAnsi="Franklin Gothic Book" w:cs="Arial"/>
          <w:sz w:val="22"/>
          <w:szCs w:val="22"/>
        </w:rPr>
      </w:pPr>
      <w:r w:rsidRPr="00BA2E30">
        <w:rPr>
          <w:rFonts w:ascii="Franklin Gothic Book" w:hAnsi="Franklin Gothic Book" w:cs="Arial"/>
          <w:sz w:val="22"/>
          <w:szCs w:val="22"/>
        </w:rPr>
        <w:t>Wszystkie zakresy dostaw mają być zrealizowane z wykorzystaniem dobrze znanej technologii i zapewniać maksymalną niezawodność.</w:t>
      </w:r>
    </w:p>
    <w:p w14:paraId="0FDFEA76" w14:textId="77777777" w:rsidR="0041290C" w:rsidRPr="00BA2E30" w:rsidRDefault="0041290C" w:rsidP="00BA2E30">
      <w:pPr>
        <w:widowControl w:val="0"/>
        <w:numPr>
          <w:ilvl w:val="0"/>
          <w:numId w:val="64"/>
        </w:numPr>
        <w:tabs>
          <w:tab w:val="clear" w:pos="3402"/>
        </w:tabs>
        <w:spacing w:before="120"/>
        <w:ind w:left="1418" w:hanging="357"/>
        <w:jc w:val="both"/>
        <w:rPr>
          <w:rFonts w:ascii="Franklin Gothic Book" w:hAnsi="Franklin Gothic Book" w:cs="Arial"/>
          <w:sz w:val="22"/>
          <w:szCs w:val="22"/>
        </w:rPr>
      </w:pPr>
      <w:r w:rsidRPr="00BA2E30">
        <w:rPr>
          <w:rFonts w:ascii="Franklin Gothic Book" w:hAnsi="Franklin Gothic Book" w:cs="Arial"/>
          <w:sz w:val="22"/>
          <w:szCs w:val="22"/>
        </w:rPr>
        <w:t>Wszystkie prefabrykacje mają być robione na warsztacie przez wykwalifikowanych pracowników.</w:t>
      </w:r>
    </w:p>
    <w:p w14:paraId="1C3274AE" w14:textId="77777777" w:rsidR="0041290C" w:rsidRPr="00BA2E30" w:rsidRDefault="0041290C" w:rsidP="00BA2E30">
      <w:pPr>
        <w:widowControl w:val="0"/>
        <w:numPr>
          <w:ilvl w:val="0"/>
          <w:numId w:val="64"/>
        </w:numPr>
        <w:tabs>
          <w:tab w:val="clear" w:pos="3402"/>
        </w:tabs>
        <w:spacing w:before="120"/>
        <w:ind w:left="1418" w:hanging="357"/>
        <w:jc w:val="both"/>
        <w:rPr>
          <w:rFonts w:ascii="Franklin Gothic Book" w:hAnsi="Franklin Gothic Book" w:cs="Arial"/>
          <w:sz w:val="22"/>
          <w:szCs w:val="22"/>
        </w:rPr>
      </w:pPr>
      <w:r w:rsidRPr="00BA2E30">
        <w:rPr>
          <w:rFonts w:ascii="Franklin Gothic Book" w:hAnsi="Franklin Gothic Book" w:cs="Arial"/>
          <w:sz w:val="22"/>
          <w:szCs w:val="22"/>
        </w:rPr>
        <w:t>Pomieszczenia do produkcji uzwojeń muszą być czyste i minimum w klasie ISO 9 wg normy ISO 14644-1</w:t>
      </w:r>
    </w:p>
    <w:p w14:paraId="56B2F972" w14:textId="77777777" w:rsidR="0041290C" w:rsidRPr="00BA2E30" w:rsidRDefault="0041290C" w:rsidP="00BA2E30">
      <w:pPr>
        <w:pStyle w:val="Akapitzlist"/>
        <w:numPr>
          <w:ilvl w:val="1"/>
          <w:numId w:val="4"/>
        </w:numPr>
        <w:suppressAutoHyphens/>
        <w:spacing w:before="120" w:after="0"/>
        <w:jc w:val="both"/>
        <w:rPr>
          <w:rFonts w:ascii="Franklin Gothic Book" w:hAnsi="Franklin Gothic Book" w:cs="Arial"/>
          <w:b/>
        </w:rPr>
      </w:pPr>
      <w:bookmarkStart w:id="85" w:name="_Toc499629944"/>
      <w:r w:rsidRPr="00BA2E30">
        <w:rPr>
          <w:rFonts w:ascii="Franklin Gothic Book" w:hAnsi="Franklin Gothic Book" w:cs="Arial"/>
          <w:b/>
        </w:rPr>
        <w:t>Materiały</w:t>
      </w:r>
      <w:bookmarkEnd w:id="85"/>
    </w:p>
    <w:p w14:paraId="2B187A22" w14:textId="77777777"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 xml:space="preserve">Wykonawca jest odpowiedzialny za dobór materiałów. </w:t>
      </w:r>
    </w:p>
    <w:p w14:paraId="65123D85" w14:textId="77777777" w:rsidR="0041290C" w:rsidRPr="00BA2E30" w:rsidRDefault="0041290C" w:rsidP="00BA2E30">
      <w:pPr>
        <w:widowControl w:val="0"/>
        <w:numPr>
          <w:ilvl w:val="0"/>
          <w:numId w:val="64"/>
        </w:numPr>
        <w:tabs>
          <w:tab w:val="clear" w:pos="3402"/>
        </w:tabs>
        <w:spacing w:before="120"/>
        <w:ind w:left="1418" w:hanging="357"/>
        <w:jc w:val="both"/>
        <w:rPr>
          <w:rFonts w:ascii="Franklin Gothic Book" w:hAnsi="Franklin Gothic Book" w:cs="Arial"/>
          <w:sz w:val="22"/>
          <w:szCs w:val="22"/>
        </w:rPr>
      </w:pPr>
      <w:r w:rsidRPr="00BA2E30">
        <w:rPr>
          <w:rFonts w:ascii="Franklin Gothic Book" w:hAnsi="Franklin Gothic Book" w:cs="Arial"/>
          <w:sz w:val="22"/>
          <w:szCs w:val="22"/>
        </w:rPr>
        <w:t xml:space="preserve">Wszystkie materiały są dobierane tak, aby wytrzymały obciążenia mechaniczne, termiczne, elektryczne i chemiczne w warunkach normalnych i przejściowych pracy instalacji. </w:t>
      </w:r>
    </w:p>
    <w:p w14:paraId="07CF08FD" w14:textId="77777777" w:rsidR="0041290C" w:rsidRPr="00BA2E30" w:rsidRDefault="0041290C" w:rsidP="00BA2E30">
      <w:pPr>
        <w:widowControl w:val="0"/>
        <w:numPr>
          <w:ilvl w:val="0"/>
          <w:numId w:val="64"/>
        </w:numPr>
        <w:tabs>
          <w:tab w:val="clear" w:pos="3402"/>
        </w:tabs>
        <w:spacing w:before="120"/>
        <w:ind w:left="1418" w:hanging="357"/>
        <w:jc w:val="both"/>
        <w:rPr>
          <w:rFonts w:ascii="Franklin Gothic Book" w:hAnsi="Franklin Gothic Book" w:cs="Arial"/>
          <w:sz w:val="22"/>
          <w:szCs w:val="22"/>
        </w:rPr>
      </w:pPr>
      <w:r w:rsidRPr="00BA2E30">
        <w:rPr>
          <w:rFonts w:ascii="Franklin Gothic Book" w:hAnsi="Franklin Gothic Book" w:cs="Arial"/>
          <w:sz w:val="22"/>
          <w:szCs w:val="22"/>
        </w:rPr>
        <w:t>Wszystkie materiały mają wytrzymywać bez uszkodzeń normalny przepływ wszystkich rodzajów cieczy w całym okresie trwałości eksploatacyjnej urządzeń.</w:t>
      </w:r>
    </w:p>
    <w:p w14:paraId="2C987414" w14:textId="77777777" w:rsidR="0041290C" w:rsidRPr="00BA2E30" w:rsidRDefault="0041290C" w:rsidP="00BA2E30">
      <w:pPr>
        <w:widowControl w:val="0"/>
        <w:numPr>
          <w:ilvl w:val="0"/>
          <w:numId w:val="64"/>
        </w:numPr>
        <w:tabs>
          <w:tab w:val="clear" w:pos="3402"/>
        </w:tabs>
        <w:spacing w:before="120"/>
        <w:ind w:left="1418" w:hanging="357"/>
        <w:jc w:val="both"/>
        <w:rPr>
          <w:rFonts w:ascii="Franklin Gothic Book" w:hAnsi="Franklin Gothic Book" w:cs="Arial"/>
          <w:sz w:val="22"/>
          <w:szCs w:val="22"/>
        </w:rPr>
      </w:pPr>
      <w:r w:rsidRPr="00BA2E30">
        <w:rPr>
          <w:rFonts w:ascii="Franklin Gothic Book" w:hAnsi="Franklin Gothic Book" w:cs="Arial"/>
          <w:sz w:val="22"/>
          <w:szCs w:val="22"/>
        </w:rPr>
        <w:t>Nie można wykorzystywać żeliwa, jako materiału na kołnierze, zawory, sprzęgła i armaturę.</w:t>
      </w:r>
    </w:p>
    <w:p w14:paraId="6FA9F682" w14:textId="77777777" w:rsidR="0041290C" w:rsidRPr="00127923"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lastRenderedPageBreak/>
        <w:t>W każdym czasie Wykonawca musi być w stanie uzasadnić spawalność wybranego materiału oraz musi być w stanie wykazać dla zaplanowanego rodzaju montażu kwalifikacje procedur prefabrykacji oraz wykazać się doświadczeniem dotyczącym zachowania się zastosowanych materiałów w instalacjach przemysłowych w okresie eksploatacji i w warunkach eksploatacyjnych podobnych do instalacji, na których ma być zrealizowany jego zakres dostawy.</w:t>
      </w:r>
    </w:p>
    <w:p w14:paraId="2D492BFD" w14:textId="77777777" w:rsidR="00D57B3D" w:rsidRPr="00BA2E30" w:rsidRDefault="00D57B3D" w:rsidP="00BA2E30">
      <w:pPr>
        <w:pStyle w:val="Akapitzlist"/>
        <w:spacing w:after="160" w:line="259" w:lineRule="auto"/>
        <w:ind w:left="792"/>
        <w:jc w:val="both"/>
        <w:rPr>
          <w:rFonts w:ascii="Franklin Gothic Book" w:hAnsi="Franklin Gothic Book" w:cstheme="minorHAnsi"/>
          <w:color w:val="000000"/>
        </w:rPr>
      </w:pPr>
    </w:p>
    <w:p w14:paraId="6662D1DC" w14:textId="77777777" w:rsidR="0041290C" w:rsidRPr="00BA2E30" w:rsidRDefault="0041290C" w:rsidP="00BA2E30">
      <w:pPr>
        <w:pStyle w:val="Akapitzlist"/>
        <w:numPr>
          <w:ilvl w:val="1"/>
          <w:numId w:val="4"/>
        </w:numPr>
        <w:suppressAutoHyphens/>
        <w:spacing w:before="120" w:after="0"/>
        <w:jc w:val="both"/>
        <w:rPr>
          <w:rFonts w:ascii="Franklin Gothic Book" w:hAnsi="Franklin Gothic Book" w:cs="Arial"/>
          <w:b/>
        </w:rPr>
      </w:pPr>
      <w:bookmarkStart w:id="86" w:name="_Toc499629945"/>
      <w:r w:rsidRPr="00BA2E30">
        <w:rPr>
          <w:rFonts w:ascii="Franklin Gothic Book" w:hAnsi="Franklin Gothic Book" w:cs="Arial"/>
          <w:b/>
        </w:rPr>
        <w:t>Identyfikacja materiału</w:t>
      </w:r>
      <w:bookmarkEnd w:id="86"/>
    </w:p>
    <w:p w14:paraId="7819CFD7" w14:textId="77777777"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W każdym czasie musi być możliwe wykazanie jakości materiałów poprzez:</w:t>
      </w:r>
    </w:p>
    <w:p w14:paraId="11477307" w14:textId="77777777" w:rsidR="0041290C" w:rsidRPr="00BA2E30" w:rsidRDefault="0041290C" w:rsidP="00BA2E30">
      <w:pPr>
        <w:widowControl w:val="0"/>
        <w:numPr>
          <w:ilvl w:val="0"/>
          <w:numId w:val="64"/>
        </w:numPr>
        <w:tabs>
          <w:tab w:val="clear" w:pos="3402"/>
        </w:tabs>
        <w:spacing w:before="120"/>
        <w:ind w:left="1418" w:hanging="357"/>
        <w:jc w:val="both"/>
        <w:rPr>
          <w:rFonts w:ascii="Franklin Gothic Book" w:hAnsi="Franklin Gothic Book" w:cs="Arial"/>
          <w:sz w:val="22"/>
          <w:szCs w:val="22"/>
        </w:rPr>
      </w:pPr>
      <w:r w:rsidRPr="00BA2E30">
        <w:rPr>
          <w:rFonts w:ascii="Franklin Gothic Book" w:hAnsi="Franklin Gothic Book" w:cs="Arial"/>
          <w:sz w:val="22"/>
          <w:szCs w:val="22"/>
        </w:rPr>
        <w:t>odniesienie do stosowanych na świecie norm jakości (ASTM lub DIN);</w:t>
      </w:r>
    </w:p>
    <w:p w14:paraId="7D149A32" w14:textId="77777777" w:rsidR="0041290C" w:rsidRPr="00BA2E30" w:rsidRDefault="0041290C" w:rsidP="00BA2E30">
      <w:pPr>
        <w:widowControl w:val="0"/>
        <w:numPr>
          <w:ilvl w:val="0"/>
          <w:numId w:val="64"/>
        </w:numPr>
        <w:tabs>
          <w:tab w:val="clear" w:pos="3402"/>
        </w:tabs>
        <w:spacing w:before="120"/>
        <w:ind w:left="1418" w:hanging="357"/>
        <w:jc w:val="both"/>
        <w:rPr>
          <w:rFonts w:ascii="Franklin Gothic Book" w:hAnsi="Franklin Gothic Book" w:cs="Arial"/>
          <w:sz w:val="22"/>
          <w:szCs w:val="22"/>
        </w:rPr>
      </w:pPr>
      <w:r w:rsidRPr="00BA2E30">
        <w:rPr>
          <w:rFonts w:ascii="Franklin Gothic Book" w:hAnsi="Franklin Gothic Book" w:cs="Arial"/>
          <w:sz w:val="22"/>
          <w:szCs w:val="22"/>
        </w:rPr>
        <w:t>wszystkie materiały poddawane działaniu ciśnienia jak również materiały stopowe, niezależnie od tego, czy są poddawane działaniu ciśnienia czy nie, są dostarczane z certyfikatami fabrycznie prowadzonych prób podającymi pełne analizy chemiczne, właściwości fizyczne, próby i obróbkę cieplną (certyfikaty min. EN 10204 3.1.).</w:t>
      </w:r>
    </w:p>
    <w:p w14:paraId="1A6C7B62" w14:textId="44E4DAF1" w:rsidR="0041290C" w:rsidRPr="00BA2E30" w:rsidRDefault="00D57B3D" w:rsidP="00BA2E30">
      <w:pPr>
        <w:widowControl w:val="0"/>
        <w:numPr>
          <w:ilvl w:val="0"/>
          <w:numId w:val="64"/>
        </w:numPr>
        <w:tabs>
          <w:tab w:val="clear" w:pos="3402"/>
        </w:tabs>
        <w:spacing w:before="120"/>
        <w:ind w:left="1418" w:hanging="357"/>
        <w:jc w:val="both"/>
        <w:rPr>
          <w:rFonts w:ascii="Franklin Gothic Book" w:hAnsi="Franklin Gothic Book" w:cs="Arial"/>
          <w:sz w:val="22"/>
          <w:szCs w:val="22"/>
        </w:rPr>
      </w:pPr>
      <w:r w:rsidRPr="00BA2E30">
        <w:rPr>
          <w:rFonts w:ascii="Franklin Gothic Book" w:hAnsi="Franklin Gothic Book" w:cs="Arial"/>
          <w:sz w:val="22"/>
          <w:szCs w:val="22"/>
        </w:rPr>
        <w:t>p</w:t>
      </w:r>
      <w:r w:rsidR="0041290C" w:rsidRPr="00BA2E30">
        <w:rPr>
          <w:rFonts w:ascii="Franklin Gothic Book" w:hAnsi="Franklin Gothic Book" w:cs="Arial"/>
          <w:sz w:val="22"/>
          <w:szCs w:val="22"/>
        </w:rPr>
        <w:t>odczas całego procesu prefabrykacji musi być możliwe śledzenie wszystkich elementów poprzez dobrze prowadzoną rejestrację znaków i cech; muszą być dostępne oryginalne certyfikaty.</w:t>
      </w:r>
    </w:p>
    <w:p w14:paraId="4EC624F5" w14:textId="0A7BFE99" w:rsidR="0041290C" w:rsidRPr="00127923"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 xml:space="preserve">Dokumenty stanowiące dowód powyższego będą zawsze udostępnione przez Kontrolę </w:t>
      </w:r>
      <w:r w:rsidR="00D57B3D" w:rsidRPr="00127923">
        <w:rPr>
          <w:rFonts w:ascii="Franklin Gothic Book" w:hAnsi="Franklin Gothic Book" w:cstheme="minorHAnsi"/>
          <w:color w:val="000000"/>
        </w:rPr>
        <w:t>Jakości u </w:t>
      </w:r>
      <w:r w:rsidRPr="00BA2E30">
        <w:rPr>
          <w:rFonts w:ascii="Franklin Gothic Book" w:hAnsi="Franklin Gothic Book" w:cstheme="minorHAnsi"/>
          <w:color w:val="000000"/>
        </w:rPr>
        <w:t xml:space="preserve">Wykonawcy do sprawdzenia przez Zamawiającego lub jego przedstawiciela. </w:t>
      </w:r>
    </w:p>
    <w:p w14:paraId="51E2EE53" w14:textId="77777777" w:rsidR="00D57B3D" w:rsidRPr="00BA2E30" w:rsidRDefault="00D57B3D" w:rsidP="00BA2E30">
      <w:pPr>
        <w:pStyle w:val="Akapitzlist"/>
        <w:spacing w:after="160" w:line="259" w:lineRule="auto"/>
        <w:ind w:left="792"/>
        <w:jc w:val="both"/>
        <w:rPr>
          <w:rFonts w:ascii="Franklin Gothic Book" w:hAnsi="Franklin Gothic Book" w:cstheme="minorHAnsi"/>
          <w:color w:val="000000"/>
        </w:rPr>
      </w:pPr>
    </w:p>
    <w:p w14:paraId="2284BA59" w14:textId="77777777" w:rsidR="0041290C" w:rsidRPr="00BA2E30" w:rsidRDefault="0041290C" w:rsidP="00BA2E30">
      <w:pPr>
        <w:pStyle w:val="Akapitzlist"/>
        <w:numPr>
          <w:ilvl w:val="1"/>
          <w:numId w:val="4"/>
        </w:numPr>
        <w:suppressAutoHyphens/>
        <w:spacing w:before="120" w:after="0"/>
        <w:jc w:val="both"/>
        <w:rPr>
          <w:rFonts w:ascii="Franklin Gothic Book" w:hAnsi="Franklin Gothic Book" w:cs="Arial"/>
          <w:b/>
        </w:rPr>
      </w:pPr>
      <w:bookmarkStart w:id="87" w:name="_Toc499629949"/>
      <w:r w:rsidRPr="00BA2E30">
        <w:rPr>
          <w:rFonts w:ascii="Franklin Gothic Book" w:hAnsi="Franklin Gothic Book" w:cs="Arial"/>
          <w:b/>
        </w:rPr>
        <w:t>Pakowanie</w:t>
      </w:r>
      <w:bookmarkEnd w:id="87"/>
    </w:p>
    <w:p w14:paraId="58EDBF06" w14:textId="77777777"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Aby zapewnić ochronę wszystkich elementów przed uderzeniami, oddziaływaniem warunków atmosferycznych podczas transportu i składowania na zewnętrznych placach składowych powinny one być starannie zapakowane, jeśli jest to konieczne, przed zainstalowaniem na miejscu.</w:t>
      </w:r>
    </w:p>
    <w:p w14:paraId="09DDCF95" w14:textId="77777777" w:rsidR="00D57B3D" w:rsidRPr="00BA2E30" w:rsidRDefault="00D57B3D" w:rsidP="00BA2E30">
      <w:pPr>
        <w:pStyle w:val="Akapitzlist"/>
        <w:spacing w:after="160" w:line="259" w:lineRule="auto"/>
        <w:ind w:left="792"/>
        <w:jc w:val="both"/>
        <w:rPr>
          <w:rFonts w:ascii="Franklin Gothic Book" w:hAnsi="Franklin Gothic Book" w:cstheme="minorHAnsi"/>
          <w:color w:val="000000"/>
        </w:rPr>
      </w:pPr>
    </w:p>
    <w:p w14:paraId="33C62917" w14:textId="77777777" w:rsidR="0041290C" w:rsidRPr="00BA2E30" w:rsidRDefault="0041290C" w:rsidP="00BA2E30">
      <w:pPr>
        <w:pStyle w:val="Akapitzlist"/>
        <w:numPr>
          <w:ilvl w:val="1"/>
          <w:numId w:val="4"/>
        </w:numPr>
        <w:suppressAutoHyphens/>
        <w:spacing w:before="120" w:after="0"/>
        <w:jc w:val="both"/>
        <w:rPr>
          <w:rFonts w:ascii="Franklin Gothic Book" w:hAnsi="Franklin Gothic Book" w:cs="Arial"/>
          <w:b/>
        </w:rPr>
      </w:pPr>
      <w:bookmarkStart w:id="88" w:name="_Toc499629950"/>
      <w:r w:rsidRPr="00BA2E30">
        <w:rPr>
          <w:rFonts w:ascii="Franklin Gothic Book" w:hAnsi="Franklin Gothic Book" w:cs="Arial"/>
          <w:b/>
        </w:rPr>
        <w:t>Zezwolenie na przewóz</w:t>
      </w:r>
      <w:bookmarkEnd w:id="88"/>
    </w:p>
    <w:p w14:paraId="54231E03" w14:textId="77777777"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Przed przybyciem na miejsca montażu Wykonawca przedłoży plan dostaw oraz rozładunku ciężkich elementów i urządzeń.</w:t>
      </w:r>
    </w:p>
    <w:p w14:paraId="62433DF1" w14:textId="77777777"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Jeśli nastąpią zmiany w planie to Wykonawca poinformuje o nich Zamawiającego lub jego przedstawiciela.</w:t>
      </w:r>
    </w:p>
    <w:p w14:paraId="48AC331F" w14:textId="77777777"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Wykonawca upewni się również, że będzie w stanie rozładować dostawę albo przy wykorzystaniu własnych urządzeń rozładowczych lub urządzeń dostępnych dla niego na miejscu na swój koszt.</w:t>
      </w:r>
    </w:p>
    <w:p w14:paraId="411CCF3F" w14:textId="77777777" w:rsidR="00D57B3D" w:rsidRPr="00BA2E30" w:rsidRDefault="00D57B3D" w:rsidP="0041290C">
      <w:pPr>
        <w:rPr>
          <w:rFonts w:ascii="Franklin Gothic Book" w:hAnsi="Franklin Gothic Book" w:cs="Arial"/>
          <w:sz w:val="20"/>
        </w:rPr>
      </w:pPr>
    </w:p>
    <w:p w14:paraId="11320DAC" w14:textId="77777777" w:rsidR="0041290C" w:rsidRPr="00BA2E30" w:rsidRDefault="0041290C" w:rsidP="00BA2E30">
      <w:pPr>
        <w:pStyle w:val="Akapitzlist"/>
        <w:numPr>
          <w:ilvl w:val="1"/>
          <w:numId w:val="4"/>
        </w:numPr>
        <w:suppressAutoHyphens/>
        <w:spacing w:before="120" w:after="0"/>
        <w:jc w:val="both"/>
        <w:rPr>
          <w:rFonts w:ascii="Franklin Gothic Book" w:hAnsi="Franklin Gothic Book" w:cs="Arial"/>
          <w:b/>
        </w:rPr>
      </w:pPr>
      <w:r w:rsidRPr="00BA2E30">
        <w:rPr>
          <w:rFonts w:ascii="Franklin Gothic Book" w:hAnsi="Franklin Gothic Book" w:cs="Arial"/>
          <w:b/>
        </w:rPr>
        <w:t>Tr</w:t>
      </w:r>
      <w:bookmarkStart w:id="89" w:name="_Toc499629951"/>
      <w:r w:rsidRPr="00BA2E30">
        <w:rPr>
          <w:rFonts w:ascii="Franklin Gothic Book" w:hAnsi="Franklin Gothic Book" w:cs="Arial"/>
          <w:b/>
        </w:rPr>
        <w:t>ansport</w:t>
      </w:r>
      <w:bookmarkEnd w:id="89"/>
    </w:p>
    <w:p w14:paraId="4843380E" w14:textId="08C8A471"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Wykonawca będzie odpowiedzialny za uzyskanie wszystkich koniecznych zezwoleń do transportu transformatora i ciężkiego sprzętu na miejsce montażu oraz za określenie trasy przy uwzględnieniu istniejących mostów, ograniczeń wysokości, dostępnych nośn</w:t>
      </w:r>
      <w:r w:rsidR="0035224E" w:rsidRPr="00127923">
        <w:rPr>
          <w:rFonts w:ascii="Franklin Gothic Book" w:hAnsi="Franklin Gothic Book" w:cstheme="minorHAnsi"/>
          <w:color w:val="000000"/>
        </w:rPr>
        <w:t>ości, łącznie z </w:t>
      </w:r>
      <w:r w:rsidRPr="00BA2E30">
        <w:rPr>
          <w:rFonts w:ascii="Franklin Gothic Book" w:hAnsi="Franklin Gothic Book" w:cstheme="minorHAnsi"/>
          <w:color w:val="000000"/>
        </w:rPr>
        <w:t>transportem kolejowym lub wodnym.</w:t>
      </w:r>
    </w:p>
    <w:p w14:paraId="0C6F7018" w14:textId="77777777" w:rsidR="00D57B3D" w:rsidRPr="00BA2E30" w:rsidRDefault="00D57B3D" w:rsidP="0041290C">
      <w:pPr>
        <w:rPr>
          <w:rFonts w:ascii="Franklin Gothic Book" w:hAnsi="Franklin Gothic Book" w:cs="Arial"/>
          <w:sz w:val="20"/>
        </w:rPr>
      </w:pPr>
    </w:p>
    <w:p w14:paraId="55CA503E" w14:textId="77777777" w:rsidR="0041290C" w:rsidRPr="00BA2E30" w:rsidRDefault="0041290C" w:rsidP="00BA2E30">
      <w:pPr>
        <w:pStyle w:val="Akapitzlist"/>
        <w:numPr>
          <w:ilvl w:val="1"/>
          <w:numId w:val="4"/>
        </w:numPr>
        <w:suppressAutoHyphens/>
        <w:spacing w:before="120" w:after="0"/>
        <w:jc w:val="both"/>
        <w:rPr>
          <w:rFonts w:ascii="Franklin Gothic Book" w:hAnsi="Franklin Gothic Book" w:cs="Arial"/>
          <w:b/>
        </w:rPr>
      </w:pPr>
      <w:bookmarkStart w:id="90" w:name="_Toc499629952"/>
      <w:r w:rsidRPr="00BA2E30">
        <w:rPr>
          <w:rFonts w:ascii="Franklin Gothic Book" w:hAnsi="Franklin Gothic Book" w:cs="Arial"/>
          <w:b/>
        </w:rPr>
        <w:t>Rozładunek i transport na miejscu</w:t>
      </w:r>
      <w:bookmarkEnd w:id="90"/>
    </w:p>
    <w:p w14:paraId="4D754E96" w14:textId="77777777"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Urządzenia dźwigowe i podnośnikowe wymagane do rozładunku, magazynowania i montażu dostarczy Wykonawca.</w:t>
      </w:r>
    </w:p>
    <w:p w14:paraId="2A2BFD05" w14:textId="77777777" w:rsidR="00D57B3D" w:rsidRPr="00BA2E30" w:rsidRDefault="00D57B3D" w:rsidP="0041290C">
      <w:pPr>
        <w:rPr>
          <w:rFonts w:ascii="Franklin Gothic Book" w:hAnsi="Franklin Gothic Book" w:cs="Arial"/>
          <w:sz w:val="20"/>
        </w:rPr>
      </w:pPr>
    </w:p>
    <w:p w14:paraId="2854B832" w14:textId="77777777" w:rsidR="0041290C" w:rsidRPr="00BA2E30" w:rsidRDefault="0041290C" w:rsidP="00BA2E30">
      <w:pPr>
        <w:pStyle w:val="Akapitzlist"/>
        <w:numPr>
          <w:ilvl w:val="1"/>
          <w:numId w:val="4"/>
        </w:numPr>
        <w:suppressAutoHyphens/>
        <w:spacing w:before="120" w:after="0"/>
        <w:jc w:val="both"/>
        <w:rPr>
          <w:rFonts w:ascii="Franklin Gothic Book" w:hAnsi="Franklin Gothic Book" w:cs="Arial"/>
          <w:b/>
        </w:rPr>
      </w:pPr>
      <w:bookmarkStart w:id="91" w:name="_Toc499629953"/>
      <w:r w:rsidRPr="00BA2E30">
        <w:rPr>
          <w:rFonts w:ascii="Franklin Gothic Book" w:hAnsi="Franklin Gothic Book" w:cs="Arial"/>
          <w:b/>
        </w:rPr>
        <w:t>Składowanie i magazynowanie</w:t>
      </w:r>
      <w:bookmarkEnd w:id="91"/>
    </w:p>
    <w:p w14:paraId="552B18A0" w14:textId="77777777"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W przypadku, gdy urządzenia i elementy nie mogą być zainstalowane w miejscu montażu zaraz po ich przybyciu, Wykonawca musi złożyć je w pomieszczeniu lub ustalonym wcześniej polu odkładczym.</w:t>
      </w:r>
    </w:p>
    <w:p w14:paraId="5F8DAACE" w14:textId="77777777" w:rsidR="00D57B3D" w:rsidRDefault="00D57B3D" w:rsidP="0041290C">
      <w:pPr>
        <w:rPr>
          <w:rFonts w:ascii="Franklin Gothic Book" w:hAnsi="Franklin Gothic Book" w:cs="Arial"/>
          <w:sz w:val="20"/>
        </w:rPr>
      </w:pPr>
    </w:p>
    <w:p w14:paraId="1C1DAC1B" w14:textId="77777777" w:rsidR="00DA5DC1" w:rsidRDefault="00DA5DC1" w:rsidP="0041290C">
      <w:pPr>
        <w:rPr>
          <w:rFonts w:ascii="Franklin Gothic Book" w:hAnsi="Franklin Gothic Book" w:cs="Arial"/>
          <w:sz w:val="20"/>
        </w:rPr>
      </w:pPr>
    </w:p>
    <w:p w14:paraId="3960537D" w14:textId="77777777" w:rsidR="00DA5DC1" w:rsidRPr="00BA2E30" w:rsidRDefault="00DA5DC1" w:rsidP="0041290C">
      <w:pPr>
        <w:rPr>
          <w:rFonts w:ascii="Franklin Gothic Book" w:hAnsi="Franklin Gothic Book" w:cs="Arial"/>
          <w:sz w:val="20"/>
        </w:rPr>
      </w:pPr>
    </w:p>
    <w:p w14:paraId="715C9062" w14:textId="77777777" w:rsidR="0041290C" w:rsidRPr="00BA2E30" w:rsidRDefault="0041290C" w:rsidP="00BA2E30">
      <w:pPr>
        <w:pStyle w:val="Akapitzlist"/>
        <w:numPr>
          <w:ilvl w:val="1"/>
          <w:numId w:val="4"/>
        </w:numPr>
        <w:suppressAutoHyphens/>
        <w:spacing w:before="120" w:after="0"/>
        <w:jc w:val="both"/>
        <w:rPr>
          <w:rFonts w:ascii="Franklin Gothic Book" w:hAnsi="Franklin Gothic Book" w:cs="Arial"/>
          <w:b/>
        </w:rPr>
      </w:pPr>
      <w:bookmarkStart w:id="92" w:name="_Toc499629955"/>
      <w:r w:rsidRPr="00BA2E30">
        <w:rPr>
          <w:rFonts w:ascii="Franklin Gothic Book" w:hAnsi="Franklin Gothic Book" w:cs="Arial"/>
          <w:b/>
        </w:rPr>
        <w:t>Instalacja na miejscu</w:t>
      </w:r>
      <w:bookmarkEnd w:id="92"/>
    </w:p>
    <w:p w14:paraId="071BECC7" w14:textId="5ABBE2CD"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Zamawiający przewiduje 2 miesiące na montaż na stanowisku pracy transformatora TZ</w:t>
      </w:r>
      <w:r w:rsidR="0035224E" w:rsidRPr="00127923">
        <w:rPr>
          <w:rFonts w:ascii="Franklin Gothic Book" w:hAnsi="Franklin Gothic Book" w:cstheme="minorHAnsi"/>
          <w:color w:val="000000"/>
        </w:rPr>
        <w:t>3 – TZ6 i </w:t>
      </w:r>
      <w:r w:rsidRPr="00BA2E30">
        <w:rPr>
          <w:rFonts w:ascii="Franklin Gothic Book" w:hAnsi="Franklin Gothic Book" w:cstheme="minorHAnsi"/>
          <w:color w:val="000000"/>
        </w:rPr>
        <w:t>2 tygodnie na stanowisku transformatora TZ2 i TZ7.</w:t>
      </w:r>
    </w:p>
    <w:p w14:paraId="5557346E" w14:textId="77777777"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Wykonawca dostarczy, a po zakończeniu prac usunie, wszystkie urządzania montażowe, materiały i tymczasowy sprzęt lub budowle. Wykonawca usunie również wymontowane materiały za wyjątkiem transformatorów (transformatory Wykonawca dostarczy w miejsce wskazane przez Zamawiającego na terenie Elektrowni).</w:t>
      </w:r>
    </w:p>
    <w:p w14:paraId="0D834B43" w14:textId="77777777"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Powierzchnie składowe, pola odkładcze są wykorzystywane krótkoterminowo (w trakcie trwania wymiany) dla potrzeb montażu zgodnie z ustalonym harmonogramem prac: nie mogą być wykorzystywane do składowania długoterminowego.</w:t>
      </w:r>
    </w:p>
    <w:p w14:paraId="00EB0104" w14:textId="071D410D"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Wykonawca jest odpowiedzialny za zapewnienie bezpośredniego nadzoru nad prowadzonymi przez siebie pracami. Nadzór ten musi mieć odpowiedni</w:t>
      </w:r>
      <w:r w:rsidR="0035224E" w:rsidRPr="00127923">
        <w:rPr>
          <w:rFonts w:ascii="Franklin Gothic Book" w:hAnsi="Franklin Gothic Book" w:cstheme="minorHAnsi"/>
          <w:color w:val="000000"/>
        </w:rPr>
        <w:t>e kwalifikacje do zarządzania i </w:t>
      </w:r>
      <w:r w:rsidRPr="00BA2E30">
        <w:rPr>
          <w:rFonts w:ascii="Franklin Gothic Book" w:hAnsi="Franklin Gothic Book" w:cstheme="minorHAnsi"/>
          <w:color w:val="000000"/>
        </w:rPr>
        <w:t>organizowania i prowadzenia prac w rozumieniu Instrukcji Organizacji Bezpiecznej Pracy obowiązującej u Zamawiającego.</w:t>
      </w:r>
    </w:p>
    <w:p w14:paraId="5292A85B" w14:textId="77777777"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Wykonawca jest zobowiązany wskazać imiennie osobę lub osoby, realizujące u Wykonawcy zadania służby BHP oraz wskazać osoby do wykonywania zadań koordynatora sprawującego nadzór nad bezpieczeństwem i higieną pracy zgodnie z artykułem 208 Kodeksu Pracy.</w:t>
      </w:r>
    </w:p>
    <w:p w14:paraId="5F5183D9" w14:textId="4AD76380"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 xml:space="preserve">Zespoły pracowników wyznaczone do wykonania prac muszą </w:t>
      </w:r>
      <w:r w:rsidR="0035224E" w:rsidRPr="00127923">
        <w:rPr>
          <w:rFonts w:ascii="Franklin Gothic Book" w:hAnsi="Franklin Gothic Book" w:cstheme="minorHAnsi"/>
          <w:color w:val="000000"/>
        </w:rPr>
        <w:t>mieć odpowiednie kwalifikacje i </w:t>
      </w:r>
      <w:r w:rsidRPr="00BA2E30">
        <w:rPr>
          <w:rFonts w:ascii="Franklin Gothic Book" w:hAnsi="Franklin Gothic Book" w:cstheme="minorHAnsi"/>
          <w:color w:val="000000"/>
        </w:rPr>
        <w:t>umiejętności zawodowe do ich wykonania.</w:t>
      </w:r>
    </w:p>
    <w:p w14:paraId="553C0A80" w14:textId="77777777"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Osoby wyznaczone do wykonywania prac na urządzeniach i instalacjach energetycznych powinny być osobami uprawnionymi i upoważnionymi.</w:t>
      </w:r>
    </w:p>
    <w:p w14:paraId="34077055" w14:textId="0FA44010" w:rsidR="006925DB" w:rsidRPr="00127923" w:rsidRDefault="006925DB" w:rsidP="006925DB">
      <w:pPr>
        <w:pStyle w:val="Akapitzlist"/>
        <w:spacing w:after="160" w:line="259" w:lineRule="auto"/>
        <w:ind w:left="792"/>
        <w:jc w:val="both"/>
        <w:rPr>
          <w:rFonts w:ascii="Franklin Gothic Book" w:hAnsi="Franklin Gothic Book" w:cstheme="minorHAnsi"/>
          <w:color w:val="000000"/>
        </w:rPr>
      </w:pPr>
      <w:r w:rsidRPr="00506166">
        <w:rPr>
          <w:rFonts w:ascii="Franklin Gothic Book" w:hAnsi="Franklin Gothic Book" w:cstheme="minorHAnsi"/>
          <w:color w:val="000000"/>
        </w:rPr>
        <w:t>Wykonawca jest odpowiedzialny za wszelkie pogorszenie stanu urządzeń lub instalacji, jakie mogą się zdarzyć</w:t>
      </w:r>
      <w:r w:rsidR="006A2945">
        <w:rPr>
          <w:rFonts w:ascii="Franklin Gothic Book" w:hAnsi="Franklin Gothic Book" w:cstheme="minorHAnsi"/>
          <w:color w:val="000000"/>
        </w:rPr>
        <w:t xml:space="preserve"> na skutek działalności Wykonawcy</w:t>
      </w:r>
      <w:r w:rsidRPr="00506166">
        <w:rPr>
          <w:rFonts w:ascii="Franklin Gothic Book" w:hAnsi="Franklin Gothic Book" w:cstheme="minorHAnsi"/>
          <w:color w:val="000000"/>
        </w:rPr>
        <w:t>.</w:t>
      </w:r>
    </w:p>
    <w:p w14:paraId="7B6BB533" w14:textId="1C6D3231"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p>
    <w:p w14:paraId="6E136A86" w14:textId="77777777" w:rsidR="0041290C" w:rsidRPr="00BA2E30" w:rsidRDefault="0041290C" w:rsidP="00BA2E30">
      <w:pPr>
        <w:pStyle w:val="Akapitzlist"/>
        <w:numPr>
          <w:ilvl w:val="1"/>
          <w:numId w:val="4"/>
        </w:numPr>
        <w:suppressAutoHyphens/>
        <w:spacing w:before="120" w:after="0"/>
        <w:jc w:val="both"/>
        <w:rPr>
          <w:rFonts w:ascii="Franklin Gothic Book" w:hAnsi="Franklin Gothic Book" w:cs="Arial"/>
          <w:b/>
        </w:rPr>
      </w:pPr>
      <w:bookmarkStart w:id="93" w:name="_Toc499629956"/>
      <w:r w:rsidRPr="00BA2E30">
        <w:rPr>
          <w:rFonts w:ascii="Franklin Gothic Book" w:hAnsi="Franklin Gothic Book" w:cs="Arial"/>
          <w:b/>
        </w:rPr>
        <w:t>Rusztowania</w:t>
      </w:r>
      <w:bookmarkEnd w:id="93"/>
    </w:p>
    <w:p w14:paraId="79EA8066" w14:textId="23B33B44"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Rusztowania muszą być wykonywane zgodnie z zasadami obowiązującymi u Zamawiającego. Rusztowania powinna wykonywać firma zaakceptowana przez</w:t>
      </w:r>
      <w:r w:rsidR="0035224E" w:rsidRPr="00127923">
        <w:rPr>
          <w:rFonts w:ascii="Franklin Gothic Book" w:hAnsi="Franklin Gothic Book" w:cstheme="minorHAnsi"/>
          <w:color w:val="000000"/>
        </w:rPr>
        <w:t xml:space="preserve"> Zamawiającego. Koszty budowy i </w:t>
      </w:r>
      <w:r w:rsidRPr="00BA2E30">
        <w:rPr>
          <w:rFonts w:ascii="Franklin Gothic Book" w:hAnsi="Franklin Gothic Book" w:cstheme="minorHAnsi"/>
          <w:color w:val="000000"/>
        </w:rPr>
        <w:t>eksploatacji rusztowań ponosi Wykonawca.</w:t>
      </w:r>
    </w:p>
    <w:p w14:paraId="11F67132" w14:textId="77777777" w:rsidR="00D57B3D" w:rsidRPr="00BA2E30" w:rsidRDefault="00D57B3D" w:rsidP="0041290C">
      <w:pPr>
        <w:rPr>
          <w:rFonts w:ascii="Franklin Gothic Book" w:hAnsi="Franklin Gothic Book" w:cs="Arial"/>
          <w:sz w:val="20"/>
        </w:rPr>
      </w:pPr>
    </w:p>
    <w:p w14:paraId="344CD4A6" w14:textId="77777777" w:rsidR="0041290C" w:rsidRPr="00BA2E30" w:rsidRDefault="0041290C" w:rsidP="00BA2E30">
      <w:pPr>
        <w:pStyle w:val="Akapitzlist"/>
        <w:numPr>
          <w:ilvl w:val="1"/>
          <w:numId w:val="4"/>
        </w:numPr>
        <w:suppressAutoHyphens/>
        <w:spacing w:before="120" w:after="0"/>
        <w:jc w:val="both"/>
        <w:rPr>
          <w:rFonts w:ascii="Franklin Gothic Book" w:hAnsi="Franklin Gothic Book" w:cs="Arial"/>
          <w:b/>
        </w:rPr>
      </w:pPr>
      <w:bookmarkStart w:id="94" w:name="_Toc499629958"/>
      <w:r w:rsidRPr="00BA2E30">
        <w:rPr>
          <w:rFonts w:ascii="Franklin Gothic Book" w:hAnsi="Franklin Gothic Book" w:cs="Arial"/>
          <w:b/>
        </w:rPr>
        <w:t>Plan kontroli</w:t>
      </w:r>
      <w:bookmarkEnd w:id="94"/>
    </w:p>
    <w:p w14:paraId="0286A712" w14:textId="77777777"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 xml:space="preserve">Za kontrole podczas procesu produkcji i prefabrykacji jest odpowiedzialny Wykonawca, który określa je po to, aby zagwarantować jakość produkcji oraz zgodność w swoim zakresie dostawy z polskimi i europejskimi przepisami. Kontrola produkcji i montażu jest zastosowaniem systemu zarządzania jakością i jest udokumentowana. </w:t>
      </w:r>
    </w:p>
    <w:p w14:paraId="02C40AF3" w14:textId="77777777"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Przed rozpoczęciem produkcji, Wykonawca przedkłada Zamawiającemu lub jego przedstawicielowi oraz jednostce kontrolującej udokumentowaną propozycję planu kontroli.</w:t>
      </w:r>
    </w:p>
    <w:p w14:paraId="35E4C29B" w14:textId="77777777"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lastRenderedPageBreak/>
        <w:t>Przed rozpoczęciem prac organizowane jest spotkanie przedkontrolne pomiędzy Wykonawcą, Zamawiającym lub jego przedstawicielem oraz jednostką kontrolującą w celu uzgodnienia planu kontroli i szczegółów procesu produkcji.</w:t>
      </w:r>
    </w:p>
    <w:p w14:paraId="240A72DF" w14:textId="2B3A5013"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Wykonawca dostarcza Zamawiającemu lub jego przedstawicielowi wyniki is</w:t>
      </w:r>
      <w:r w:rsidR="00D57B3D" w:rsidRPr="00BA2E30">
        <w:rPr>
          <w:rFonts w:ascii="Franklin Gothic Book" w:hAnsi="Franklin Gothic Book" w:cstheme="minorHAnsi"/>
          <w:color w:val="000000"/>
        </w:rPr>
        <w:t>totnych kontroli i prób razem z </w:t>
      </w:r>
      <w:r w:rsidRPr="00BA2E30">
        <w:rPr>
          <w:rFonts w:ascii="Franklin Gothic Book" w:hAnsi="Franklin Gothic Book" w:cstheme="minorHAnsi"/>
          <w:color w:val="000000"/>
        </w:rPr>
        <w:t>dokumentami wydanymi przez organ kontroli stanowiące spraw</w:t>
      </w:r>
      <w:r w:rsidR="00D57B3D" w:rsidRPr="00BA2E30">
        <w:rPr>
          <w:rFonts w:ascii="Franklin Gothic Book" w:hAnsi="Franklin Gothic Book" w:cstheme="minorHAnsi"/>
          <w:color w:val="000000"/>
        </w:rPr>
        <w:t>ozdanie z działań kontrolnych i </w:t>
      </w:r>
      <w:r w:rsidRPr="00BA2E30">
        <w:rPr>
          <w:rFonts w:ascii="Franklin Gothic Book" w:hAnsi="Franklin Gothic Book" w:cstheme="minorHAnsi"/>
          <w:color w:val="000000"/>
        </w:rPr>
        <w:t>stwierdzające, że wyniki kontroli/prób są p</w:t>
      </w:r>
      <w:r w:rsidR="0035224E" w:rsidRPr="00127923">
        <w:rPr>
          <w:rFonts w:ascii="Franklin Gothic Book" w:hAnsi="Franklin Gothic Book" w:cstheme="minorHAnsi"/>
          <w:color w:val="000000"/>
        </w:rPr>
        <w:t>ozytywne. Wykonawca informuje z </w:t>
      </w:r>
      <w:r w:rsidRPr="00BA2E30">
        <w:rPr>
          <w:rFonts w:ascii="Franklin Gothic Book" w:hAnsi="Franklin Gothic Book" w:cstheme="minorHAnsi"/>
          <w:color w:val="000000"/>
        </w:rPr>
        <w:t xml:space="preserve">minimum 3-dniowym wyprzedzeniem Zamawiającego lub jego przedstawiciela o terminie prób, które są wymienione jako </w:t>
      </w:r>
      <w:r w:rsidR="006925DB" w:rsidRPr="00506166">
        <w:rPr>
          <w:rFonts w:ascii="Franklin Gothic Book" w:hAnsi="Franklin Gothic Book" w:cstheme="minorHAnsi"/>
          <w:color w:val="000000"/>
        </w:rPr>
        <w:t>"</w:t>
      </w:r>
      <w:r w:rsidR="006A2945">
        <w:rPr>
          <w:rFonts w:ascii="Franklin Gothic Book" w:hAnsi="Franklin Gothic Book" w:cstheme="minorHAnsi"/>
          <w:color w:val="000000"/>
        </w:rPr>
        <w:t xml:space="preserve">główne </w:t>
      </w:r>
      <w:r w:rsidR="006925DB" w:rsidRPr="00506166">
        <w:rPr>
          <w:rFonts w:ascii="Franklin Gothic Book" w:hAnsi="Franklin Gothic Book" w:cstheme="minorHAnsi"/>
          <w:color w:val="000000"/>
        </w:rPr>
        <w:t xml:space="preserve">punkty </w:t>
      </w:r>
      <w:r w:rsidR="006925DB">
        <w:rPr>
          <w:rFonts w:ascii="Franklin Gothic Book" w:hAnsi="Franklin Gothic Book" w:cstheme="minorHAnsi"/>
          <w:color w:val="000000"/>
        </w:rPr>
        <w:t>kontroli</w:t>
      </w:r>
      <w:r w:rsidR="006925DB" w:rsidRPr="00506166">
        <w:rPr>
          <w:rFonts w:ascii="Franklin Gothic Book" w:hAnsi="Franklin Gothic Book" w:cstheme="minorHAnsi"/>
          <w:color w:val="000000"/>
        </w:rPr>
        <w:t xml:space="preserve">" </w:t>
      </w:r>
      <w:r w:rsidRPr="00BA2E30">
        <w:rPr>
          <w:rFonts w:ascii="Franklin Gothic Book" w:hAnsi="Franklin Gothic Book" w:cstheme="minorHAnsi"/>
          <w:color w:val="000000"/>
        </w:rPr>
        <w:t xml:space="preserve">tak, że Zamawiający lub jego przedstawiciel może zdecydować czy będzie obecny podczas próby. </w:t>
      </w:r>
    </w:p>
    <w:p w14:paraId="3FE59A8C" w14:textId="77777777" w:rsidR="0041290C" w:rsidRPr="00127923"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Sprawozdania z prób dostarczane są Zamawiającemu lub jego przedstawicielowi, a Wykonawca umieszcza je w Dokumentacji producenta.</w:t>
      </w:r>
    </w:p>
    <w:p w14:paraId="078B25EF" w14:textId="77777777" w:rsidR="001B0E2B" w:rsidRDefault="001B0E2B" w:rsidP="00BA2E30">
      <w:pPr>
        <w:pStyle w:val="Akapitzlist"/>
        <w:spacing w:after="160" w:line="259" w:lineRule="auto"/>
        <w:ind w:left="792"/>
        <w:jc w:val="both"/>
        <w:rPr>
          <w:rFonts w:ascii="Franklin Gothic Book" w:hAnsi="Franklin Gothic Book" w:cstheme="minorHAnsi"/>
          <w:color w:val="000000"/>
        </w:rPr>
      </w:pPr>
    </w:p>
    <w:p w14:paraId="3F6FA76B" w14:textId="77777777" w:rsidR="00DA5DC1" w:rsidRPr="00BA2E30" w:rsidRDefault="00DA5DC1" w:rsidP="00BA2E30">
      <w:pPr>
        <w:pStyle w:val="Akapitzlist"/>
        <w:spacing w:after="160" w:line="259" w:lineRule="auto"/>
        <w:ind w:left="792"/>
        <w:jc w:val="both"/>
        <w:rPr>
          <w:rFonts w:ascii="Franklin Gothic Book" w:hAnsi="Franklin Gothic Book" w:cstheme="minorHAnsi"/>
          <w:color w:val="000000"/>
        </w:rPr>
      </w:pPr>
    </w:p>
    <w:p w14:paraId="6666B5EA" w14:textId="77777777" w:rsidR="0041290C" w:rsidRPr="00BA2E30" w:rsidRDefault="0041290C" w:rsidP="00BA2E30">
      <w:pPr>
        <w:pStyle w:val="Akapitzlist"/>
        <w:numPr>
          <w:ilvl w:val="1"/>
          <w:numId w:val="4"/>
        </w:numPr>
        <w:suppressAutoHyphens/>
        <w:spacing w:before="120" w:after="0"/>
        <w:jc w:val="both"/>
        <w:rPr>
          <w:rFonts w:ascii="Franklin Gothic Book" w:hAnsi="Franklin Gothic Book" w:cs="Arial"/>
          <w:b/>
        </w:rPr>
      </w:pPr>
      <w:bookmarkStart w:id="95" w:name="_Toc499629959"/>
      <w:r w:rsidRPr="00BA2E30">
        <w:rPr>
          <w:rFonts w:ascii="Franklin Gothic Book" w:hAnsi="Franklin Gothic Book" w:cs="Arial"/>
          <w:b/>
        </w:rPr>
        <w:t>Kontrola</w:t>
      </w:r>
      <w:bookmarkEnd w:id="95"/>
    </w:p>
    <w:p w14:paraId="0D5DAFAC" w14:textId="77777777"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Główne punkty kontroli:</w:t>
      </w:r>
    </w:p>
    <w:p w14:paraId="5E290EE8" w14:textId="77777777" w:rsidR="0041290C" w:rsidRPr="00BA2E30" w:rsidRDefault="0041290C" w:rsidP="00BA2E30">
      <w:pPr>
        <w:widowControl w:val="0"/>
        <w:numPr>
          <w:ilvl w:val="0"/>
          <w:numId w:val="64"/>
        </w:numPr>
        <w:tabs>
          <w:tab w:val="clear" w:pos="3402"/>
        </w:tabs>
        <w:spacing w:before="120"/>
        <w:ind w:left="1418" w:hanging="357"/>
        <w:jc w:val="both"/>
        <w:rPr>
          <w:rFonts w:ascii="Franklin Gothic Book" w:hAnsi="Franklin Gothic Book" w:cs="Arial"/>
          <w:sz w:val="22"/>
          <w:szCs w:val="22"/>
        </w:rPr>
      </w:pPr>
      <w:r w:rsidRPr="00BA2E30">
        <w:rPr>
          <w:rFonts w:ascii="Franklin Gothic Book" w:hAnsi="Franklin Gothic Book" w:cs="Arial"/>
          <w:sz w:val="22"/>
          <w:szCs w:val="22"/>
        </w:rPr>
        <w:t>Kontrola przed prefabrykacją</w:t>
      </w:r>
    </w:p>
    <w:p w14:paraId="682DC7AD" w14:textId="77777777" w:rsidR="0041290C" w:rsidRPr="00BA2E30" w:rsidRDefault="0041290C" w:rsidP="00BA2E30">
      <w:pPr>
        <w:widowControl w:val="0"/>
        <w:numPr>
          <w:ilvl w:val="0"/>
          <w:numId w:val="64"/>
        </w:numPr>
        <w:tabs>
          <w:tab w:val="clear" w:pos="3402"/>
        </w:tabs>
        <w:spacing w:before="120"/>
        <w:ind w:left="1418" w:hanging="357"/>
        <w:jc w:val="both"/>
        <w:rPr>
          <w:rFonts w:ascii="Franklin Gothic Book" w:hAnsi="Franklin Gothic Book" w:cs="Arial"/>
          <w:sz w:val="22"/>
          <w:szCs w:val="22"/>
        </w:rPr>
      </w:pPr>
      <w:r w:rsidRPr="00BA2E30">
        <w:rPr>
          <w:rFonts w:ascii="Franklin Gothic Book" w:hAnsi="Franklin Gothic Book" w:cs="Arial"/>
          <w:sz w:val="22"/>
          <w:szCs w:val="22"/>
        </w:rPr>
        <w:t>Kontrola podczas prefabrykacji</w:t>
      </w:r>
    </w:p>
    <w:p w14:paraId="3F52192E" w14:textId="77777777" w:rsidR="0041290C" w:rsidRPr="00BA2E30" w:rsidRDefault="0041290C" w:rsidP="00BA2E30">
      <w:pPr>
        <w:widowControl w:val="0"/>
        <w:numPr>
          <w:ilvl w:val="0"/>
          <w:numId w:val="64"/>
        </w:numPr>
        <w:tabs>
          <w:tab w:val="clear" w:pos="3402"/>
        </w:tabs>
        <w:spacing w:before="120"/>
        <w:ind w:left="1418" w:hanging="357"/>
        <w:jc w:val="both"/>
        <w:rPr>
          <w:rFonts w:ascii="Franklin Gothic Book" w:hAnsi="Franklin Gothic Book" w:cs="Arial"/>
          <w:sz w:val="22"/>
          <w:szCs w:val="22"/>
        </w:rPr>
      </w:pPr>
      <w:r w:rsidRPr="00BA2E30">
        <w:rPr>
          <w:rFonts w:ascii="Franklin Gothic Book" w:hAnsi="Franklin Gothic Book" w:cs="Arial"/>
          <w:sz w:val="22"/>
          <w:szCs w:val="22"/>
        </w:rPr>
        <w:t>Kontrola przy odbiorze fabrycznym (FAT)</w:t>
      </w:r>
    </w:p>
    <w:p w14:paraId="4B9CD1AD" w14:textId="77777777" w:rsidR="0041290C" w:rsidRPr="00BA2E30" w:rsidRDefault="0041290C" w:rsidP="00BA2E30">
      <w:pPr>
        <w:widowControl w:val="0"/>
        <w:numPr>
          <w:ilvl w:val="0"/>
          <w:numId w:val="64"/>
        </w:numPr>
        <w:tabs>
          <w:tab w:val="clear" w:pos="3402"/>
        </w:tabs>
        <w:spacing w:before="120"/>
        <w:ind w:left="1418" w:hanging="357"/>
        <w:jc w:val="both"/>
        <w:rPr>
          <w:rFonts w:ascii="Franklin Gothic Book" w:hAnsi="Franklin Gothic Book" w:cs="Arial"/>
          <w:sz w:val="22"/>
          <w:szCs w:val="22"/>
        </w:rPr>
      </w:pPr>
      <w:r w:rsidRPr="00BA2E30">
        <w:rPr>
          <w:rFonts w:ascii="Franklin Gothic Book" w:hAnsi="Franklin Gothic Book" w:cs="Arial"/>
          <w:sz w:val="22"/>
          <w:szCs w:val="22"/>
        </w:rPr>
        <w:t>Kontrola po montażu na miejscu</w:t>
      </w:r>
    </w:p>
    <w:p w14:paraId="400C6F0F" w14:textId="77777777" w:rsidR="006925DB" w:rsidRPr="00506166" w:rsidRDefault="006925DB" w:rsidP="006925DB">
      <w:pPr>
        <w:widowControl w:val="0"/>
        <w:numPr>
          <w:ilvl w:val="0"/>
          <w:numId w:val="64"/>
        </w:numPr>
        <w:tabs>
          <w:tab w:val="clear" w:pos="3402"/>
        </w:tabs>
        <w:spacing w:before="120"/>
        <w:ind w:left="1418" w:hanging="357"/>
        <w:jc w:val="both"/>
        <w:rPr>
          <w:rFonts w:ascii="Franklin Gothic Book" w:hAnsi="Franklin Gothic Book" w:cs="Arial"/>
          <w:sz w:val="22"/>
          <w:szCs w:val="22"/>
        </w:rPr>
      </w:pPr>
      <w:r w:rsidRPr="00506166">
        <w:rPr>
          <w:rFonts w:ascii="Franklin Gothic Book" w:hAnsi="Franklin Gothic Book" w:cs="Arial"/>
          <w:sz w:val="22"/>
          <w:szCs w:val="22"/>
        </w:rPr>
        <w:t>Próby funkcjonalne</w:t>
      </w:r>
    </w:p>
    <w:p w14:paraId="4E786850" w14:textId="77777777" w:rsidR="0041290C" w:rsidRPr="00127923"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Po montażu instalacji nastąpią działania związane z rozruchem i przekazaniem do eksploatacji zgodnie z programem prób ustanowionym przez Wykonawcę i przedłożonym do akceptacji Zamawiającemu lub jego przedstawicielowi.</w:t>
      </w:r>
    </w:p>
    <w:p w14:paraId="35A7F5BD" w14:textId="77777777" w:rsidR="001B0E2B" w:rsidRPr="00BA2E30" w:rsidRDefault="001B0E2B" w:rsidP="00BA2E30">
      <w:pPr>
        <w:pStyle w:val="Akapitzlist"/>
        <w:spacing w:after="160" w:line="259" w:lineRule="auto"/>
        <w:ind w:left="792"/>
        <w:jc w:val="both"/>
        <w:rPr>
          <w:rFonts w:ascii="Franklin Gothic Book" w:hAnsi="Franklin Gothic Book" w:cstheme="minorHAnsi"/>
          <w:color w:val="000000"/>
        </w:rPr>
      </w:pPr>
    </w:p>
    <w:p w14:paraId="7C46B048" w14:textId="77777777" w:rsidR="0041290C" w:rsidRPr="00BA2E30" w:rsidRDefault="0041290C" w:rsidP="00BA2E30">
      <w:pPr>
        <w:pStyle w:val="Akapitzlist"/>
        <w:numPr>
          <w:ilvl w:val="1"/>
          <w:numId w:val="4"/>
        </w:numPr>
        <w:suppressAutoHyphens/>
        <w:spacing w:before="120" w:after="0"/>
        <w:jc w:val="both"/>
        <w:rPr>
          <w:rFonts w:ascii="Franklin Gothic Book" w:hAnsi="Franklin Gothic Book" w:cs="Arial"/>
          <w:b/>
        </w:rPr>
      </w:pPr>
      <w:r w:rsidRPr="00BA2E30">
        <w:rPr>
          <w:rFonts w:ascii="Franklin Gothic Book" w:hAnsi="Franklin Gothic Book" w:cs="Arial"/>
          <w:b/>
        </w:rPr>
        <w:t>Próby gwarancyjne</w:t>
      </w:r>
    </w:p>
    <w:p w14:paraId="46115EDF" w14:textId="77777777" w:rsidR="006925DB" w:rsidRPr="00506166" w:rsidRDefault="006925DB" w:rsidP="00BA2E30">
      <w:pPr>
        <w:pStyle w:val="Akapitzlist"/>
        <w:spacing w:after="160" w:line="259" w:lineRule="auto"/>
        <w:ind w:left="792"/>
        <w:jc w:val="both"/>
        <w:rPr>
          <w:rFonts w:ascii="Franklin Gothic Book" w:hAnsi="Franklin Gothic Book" w:cstheme="minorHAnsi"/>
          <w:color w:val="000000"/>
        </w:rPr>
      </w:pPr>
      <w:r w:rsidRPr="00506166">
        <w:rPr>
          <w:rFonts w:ascii="Franklin Gothic Book" w:hAnsi="Franklin Gothic Book" w:cstheme="minorHAnsi"/>
          <w:color w:val="000000"/>
        </w:rPr>
        <w:t>Wykonawca, w okresie prac projektowych, zaproponuje Zamawiającemu lub jego przedstawicielowi program prób gwarancyjnych. Obejmuje o</w:t>
      </w:r>
      <w:r w:rsidRPr="00127923">
        <w:rPr>
          <w:rFonts w:ascii="Franklin Gothic Book" w:hAnsi="Franklin Gothic Book" w:cstheme="minorHAnsi"/>
          <w:color w:val="000000"/>
        </w:rPr>
        <w:t>n zestawienie wymaganych prób i </w:t>
      </w:r>
      <w:r w:rsidRPr="00506166">
        <w:rPr>
          <w:rFonts w:ascii="Franklin Gothic Book" w:hAnsi="Franklin Gothic Book" w:cstheme="minorHAnsi"/>
          <w:color w:val="000000"/>
        </w:rPr>
        <w:t>punktów kontrolnych dla udowodnienia w czasie przekazywania do eksploatacji i prób gwarancyjnych, że cała instalacja spełnia parametry gwarancyjne i funkcjonalne.</w:t>
      </w:r>
    </w:p>
    <w:p w14:paraId="237160BD" w14:textId="77777777" w:rsidR="006925DB" w:rsidRPr="00506166" w:rsidRDefault="006925DB" w:rsidP="00BA2E30">
      <w:pPr>
        <w:pStyle w:val="Akapitzlist"/>
        <w:spacing w:after="160" w:line="259" w:lineRule="auto"/>
        <w:ind w:left="792"/>
        <w:jc w:val="both"/>
        <w:rPr>
          <w:rFonts w:ascii="Franklin Gothic Book" w:hAnsi="Franklin Gothic Book" w:cstheme="minorHAnsi"/>
          <w:color w:val="000000"/>
        </w:rPr>
      </w:pPr>
      <w:r w:rsidRPr="00506166">
        <w:rPr>
          <w:rFonts w:ascii="Franklin Gothic Book" w:hAnsi="Franklin Gothic Book" w:cstheme="minorHAnsi"/>
          <w:color w:val="000000"/>
        </w:rPr>
        <w:t>Zarówno Wykonawca jak i Zamawiający lub jego przedstawiciel przeanalizują i uzgodnią ten program.</w:t>
      </w:r>
    </w:p>
    <w:p w14:paraId="4F98F053" w14:textId="77777777" w:rsidR="006925DB" w:rsidRPr="00506166" w:rsidRDefault="006925DB" w:rsidP="00BA2E30">
      <w:pPr>
        <w:pStyle w:val="Akapitzlist"/>
        <w:spacing w:after="160" w:line="259" w:lineRule="auto"/>
        <w:ind w:left="792"/>
        <w:jc w:val="both"/>
        <w:rPr>
          <w:rFonts w:ascii="Franklin Gothic Book" w:hAnsi="Franklin Gothic Book" w:cstheme="minorHAnsi"/>
          <w:color w:val="000000"/>
        </w:rPr>
      </w:pPr>
      <w:r w:rsidRPr="00506166">
        <w:rPr>
          <w:rFonts w:ascii="Franklin Gothic Book" w:hAnsi="Franklin Gothic Book" w:cstheme="minorHAnsi"/>
          <w:color w:val="000000"/>
        </w:rPr>
        <w:t>Próby takie mają na celu sprawdzenie, czy gwarantowane parametry p</w:t>
      </w:r>
      <w:r>
        <w:rPr>
          <w:rFonts w:ascii="Franklin Gothic Book" w:hAnsi="Franklin Gothic Book" w:cstheme="minorHAnsi"/>
          <w:color w:val="000000"/>
        </w:rPr>
        <w:t>r</w:t>
      </w:r>
      <w:r w:rsidRPr="00506166">
        <w:rPr>
          <w:rFonts w:ascii="Franklin Gothic Book" w:hAnsi="Franklin Gothic Book" w:cstheme="minorHAnsi"/>
          <w:color w:val="000000"/>
        </w:rPr>
        <w:t>acy określone w umowie są dotrzymane.</w:t>
      </w:r>
    </w:p>
    <w:p w14:paraId="39488CCD" w14:textId="77777777" w:rsidR="006925DB" w:rsidRPr="00506166" w:rsidRDefault="006925DB" w:rsidP="00BA2E30">
      <w:pPr>
        <w:pStyle w:val="Akapitzlist"/>
        <w:spacing w:after="160" w:line="259" w:lineRule="auto"/>
        <w:ind w:left="792"/>
        <w:jc w:val="both"/>
        <w:rPr>
          <w:rFonts w:ascii="Franklin Gothic Book" w:hAnsi="Franklin Gothic Book" w:cstheme="minorHAnsi"/>
          <w:color w:val="000000"/>
        </w:rPr>
      </w:pPr>
      <w:r w:rsidRPr="00506166">
        <w:rPr>
          <w:rFonts w:ascii="Franklin Gothic Book" w:hAnsi="Franklin Gothic Book" w:cstheme="minorHAnsi"/>
          <w:color w:val="000000"/>
        </w:rPr>
        <w:t>Próby gwarancyjne będą nadzorowane przez Zamawiającego i/lub Jednostkę Kontrolną wyznaczoną przez Zamawiającego.</w:t>
      </w:r>
    </w:p>
    <w:p w14:paraId="2F4E567C" w14:textId="77777777" w:rsidR="006925DB" w:rsidRPr="00127923" w:rsidRDefault="006925DB" w:rsidP="00BA2E30">
      <w:pPr>
        <w:pStyle w:val="Akapitzlist"/>
        <w:spacing w:after="160" w:line="259" w:lineRule="auto"/>
        <w:ind w:left="792"/>
        <w:jc w:val="both"/>
        <w:rPr>
          <w:rFonts w:ascii="Franklin Gothic Book" w:hAnsi="Franklin Gothic Book" w:cstheme="minorHAnsi"/>
          <w:color w:val="000000"/>
        </w:rPr>
      </w:pPr>
      <w:r w:rsidRPr="00506166">
        <w:rPr>
          <w:rFonts w:ascii="Franklin Gothic Book" w:hAnsi="Franklin Gothic Book" w:cstheme="minorHAnsi"/>
          <w:color w:val="000000"/>
        </w:rPr>
        <w:t>Podstawą do dostarczenia transformatora do Elektrowni będą pozytywnie zakończone próby FAT u Wykonawcy, potwierdzone przez Zamawiającego i/lub Jednostkę Kontrolną wyznaczoną przez Zamawiającego.</w:t>
      </w:r>
    </w:p>
    <w:p w14:paraId="790510D8" w14:textId="77777777" w:rsidR="001B0E2B" w:rsidRPr="00BA2E30" w:rsidRDefault="001B0E2B" w:rsidP="00BA2E30">
      <w:pPr>
        <w:pStyle w:val="Akapitzlist"/>
        <w:spacing w:after="160" w:line="259" w:lineRule="auto"/>
        <w:ind w:left="792"/>
        <w:jc w:val="both"/>
        <w:rPr>
          <w:rFonts w:ascii="Franklin Gothic Book" w:hAnsi="Franklin Gothic Book" w:cstheme="minorHAnsi"/>
          <w:color w:val="000000"/>
        </w:rPr>
      </w:pPr>
    </w:p>
    <w:p w14:paraId="69E70F60" w14:textId="6725FC67" w:rsidR="0041290C" w:rsidRPr="00BA2E30" w:rsidRDefault="001B0E2B" w:rsidP="00BA2E30">
      <w:pPr>
        <w:pStyle w:val="Akapitzlist"/>
        <w:numPr>
          <w:ilvl w:val="0"/>
          <w:numId w:val="2"/>
        </w:numPr>
        <w:suppressAutoHyphens/>
        <w:spacing w:before="120" w:after="0"/>
        <w:jc w:val="both"/>
        <w:rPr>
          <w:rFonts w:ascii="Franklin Gothic Book" w:hAnsi="Franklin Gothic Book" w:cstheme="minorHAnsi"/>
          <w:color w:val="000000"/>
          <w:u w:val="single"/>
        </w:rPr>
      </w:pPr>
      <w:r w:rsidRPr="00BA2E30">
        <w:rPr>
          <w:rFonts w:ascii="Franklin Gothic Book" w:hAnsi="Franklin Gothic Book" w:cstheme="minorHAnsi"/>
          <w:b/>
          <w:color w:val="000000"/>
          <w:u w:val="single"/>
        </w:rPr>
        <w:t>CZĘŚCI ZAPASOWE</w:t>
      </w:r>
    </w:p>
    <w:p w14:paraId="6C76A586" w14:textId="77777777" w:rsidR="00D60C67" w:rsidRPr="00506166" w:rsidRDefault="00D60C67" w:rsidP="00D60C67">
      <w:pPr>
        <w:pStyle w:val="Akapitzlist"/>
        <w:spacing w:after="160" w:line="259" w:lineRule="auto"/>
        <w:ind w:left="792"/>
        <w:jc w:val="both"/>
        <w:rPr>
          <w:rFonts w:ascii="Franklin Gothic Book" w:hAnsi="Franklin Gothic Book" w:cstheme="minorHAnsi"/>
          <w:color w:val="000000"/>
        </w:rPr>
      </w:pPr>
      <w:r w:rsidRPr="00506166">
        <w:rPr>
          <w:rFonts w:ascii="Franklin Gothic Book" w:hAnsi="Franklin Gothic Book" w:cstheme="minorHAnsi"/>
          <w:color w:val="000000"/>
        </w:rPr>
        <w:t>Wraz z dostawą ostatniego, w kolejności, transformatora Wykonawca dostarczy następujące nowe części zapasowe, wyprodukowane nie później niż 1 rok przed ich dostawą:</w:t>
      </w:r>
    </w:p>
    <w:p w14:paraId="1EB8ED3C" w14:textId="77777777" w:rsidR="00D60C67" w:rsidRPr="00956867" w:rsidRDefault="00D60C67" w:rsidP="00D60C67">
      <w:pPr>
        <w:widowControl w:val="0"/>
        <w:numPr>
          <w:ilvl w:val="0"/>
          <w:numId w:val="64"/>
        </w:numPr>
        <w:tabs>
          <w:tab w:val="clear" w:pos="3402"/>
        </w:tabs>
        <w:spacing w:before="120"/>
        <w:ind w:left="1418" w:hanging="357"/>
        <w:jc w:val="both"/>
        <w:rPr>
          <w:rFonts w:ascii="Franklin Gothic Book" w:hAnsi="Franklin Gothic Book" w:cs="Arial"/>
          <w:sz w:val="22"/>
          <w:szCs w:val="22"/>
        </w:rPr>
      </w:pPr>
      <w:r w:rsidRPr="00956867">
        <w:rPr>
          <w:rFonts w:ascii="Franklin Gothic Book" w:hAnsi="Franklin Gothic Book" w:cs="Arial"/>
          <w:sz w:val="22"/>
          <w:szCs w:val="22"/>
        </w:rPr>
        <w:t>3 szt. kompletnych izolatorów Górnego Napięcia (w pełni gotowe do zamontowania na transformatorze),</w:t>
      </w:r>
    </w:p>
    <w:p w14:paraId="3771CB79" w14:textId="77777777" w:rsidR="00D60C67" w:rsidRPr="00956867" w:rsidRDefault="00D60C67" w:rsidP="00D60C67">
      <w:pPr>
        <w:widowControl w:val="0"/>
        <w:numPr>
          <w:ilvl w:val="0"/>
          <w:numId w:val="64"/>
        </w:numPr>
        <w:tabs>
          <w:tab w:val="clear" w:pos="3402"/>
        </w:tabs>
        <w:spacing w:before="120"/>
        <w:ind w:left="1418" w:hanging="357"/>
        <w:jc w:val="both"/>
        <w:rPr>
          <w:rFonts w:ascii="Franklin Gothic Book" w:hAnsi="Franklin Gothic Book" w:cs="Arial"/>
          <w:sz w:val="22"/>
          <w:szCs w:val="22"/>
        </w:rPr>
      </w:pPr>
      <w:r w:rsidRPr="00956867">
        <w:rPr>
          <w:rFonts w:ascii="Franklin Gothic Book" w:hAnsi="Franklin Gothic Book" w:cs="Arial"/>
          <w:sz w:val="22"/>
          <w:szCs w:val="22"/>
        </w:rPr>
        <w:lastRenderedPageBreak/>
        <w:t>3 szt. kompletnych izolatorów Dolnego Napięcia (w pełni gotowe do zamontowania na transformatorze),</w:t>
      </w:r>
    </w:p>
    <w:p w14:paraId="5BAB96B8" w14:textId="77777777" w:rsidR="0041290C" w:rsidRPr="00BA2E30" w:rsidRDefault="0041290C" w:rsidP="0041290C">
      <w:pPr>
        <w:rPr>
          <w:rFonts w:ascii="Franklin Gothic Book" w:hAnsi="Franklin Gothic Book" w:cs="Arial"/>
          <w:sz w:val="20"/>
        </w:rPr>
      </w:pPr>
    </w:p>
    <w:p w14:paraId="60C1F5D8" w14:textId="77777777" w:rsidR="0041290C" w:rsidRPr="00BA2E30" w:rsidRDefault="0041290C" w:rsidP="00BA2E30">
      <w:pPr>
        <w:pStyle w:val="Akapitzlist"/>
        <w:numPr>
          <w:ilvl w:val="0"/>
          <w:numId w:val="2"/>
        </w:numPr>
        <w:suppressAutoHyphens/>
        <w:spacing w:before="120" w:after="0"/>
        <w:jc w:val="both"/>
        <w:rPr>
          <w:rFonts w:ascii="Franklin Gothic Book" w:hAnsi="Franklin Gothic Book" w:cstheme="minorHAnsi"/>
          <w:color w:val="000000"/>
          <w:u w:val="single"/>
        </w:rPr>
      </w:pPr>
      <w:r w:rsidRPr="00BA2E30">
        <w:rPr>
          <w:rFonts w:ascii="Franklin Gothic Book" w:hAnsi="Franklin Gothic Book" w:cstheme="minorHAnsi"/>
          <w:b/>
          <w:color w:val="000000"/>
          <w:u w:val="single"/>
        </w:rPr>
        <w:t>GWARANCJA</w:t>
      </w:r>
    </w:p>
    <w:p w14:paraId="0C0159FB" w14:textId="74FE88E9"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 xml:space="preserve">Wykonawca udzieli min. 3 lata gwarancji </w:t>
      </w:r>
      <w:r w:rsidR="00D60C67" w:rsidRPr="00506166">
        <w:rPr>
          <w:rFonts w:ascii="Franklin Gothic Book" w:hAnsi="Franklin Gothic Book" w:cstheme="minorHAnsi"/>
          <w:color w:val="000000"/>
        </w:rPr>
        <w:t>(liczonej od dnia odbioru końcowego transformatora).</w:t>
      </w:r>
    </w:p>
    <w:p w14:paraId="2AE5A4FD" w14:textId="77777777"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Wykonawca zobowiązuje się przystąpić do usunięcia zgłoszonych wad niezwłocznie, nie później niż w ciągu 8 godzin od zgłoszenia wady przez Zamawiającego.</w:t>
      </w:r>
    </w:p>
    <w:p w14:paraId="14A95F17" w14:textId="77777777" w:rsidR="00D60C67" w:rsidRPr="00506166" w:rsidRDefault="00D60C67" w:rsidP="00D60C67">
      <w:pPr>
        <w:pStyle w:val="Akapitzlist"/>
        <w:spacing w:after="160" w:line="259" w:lineRule="auto"/>
        <w:ind w:left="792"/>
        <w:jc w:val="both"/>
        <w:rPr>
          <w:rFonts w:ascii="Franklin Gothic Book" w:hAnsi="Franklin Gothic Book" w:cstheme="minorHAnsi"/>
          <w:color w:val="000000"/>
        </w:rPr>
      </w:pPr>
      <w:r w:rsidRPr="00506166">
        <w:rPr>
          <w:rFonts w:ascii="Franklin Gothic Book" w:hAnsi="Franklin Gothic Book" w:cstheme="minorHAnsi"/>
          <w:color w:val="000000"/>
        </w:rPr>
        <w:t>W razie ujawnienia wad w okresie gwarancji, okres gwarancji zostanie przedłużony o czas ich usuwania.</w:t>
      </w:r>
    </w:p>
    <w:p w14:paraId="68E5B14D" w14:textId="77777777" w:rsidR="001B0E2B" w:rsidRPr="00BA2E30" w:rsidRDefault="001B0E2B" w:rsidP="0041290C">
      <w:pPr>
        <w:tabs>
          <w:tab w:val="left" w:pos="720"/>
          <w:tab w:val="left" w:pos="1068"/>
        </w:tabs>
        <w:spacing w:after="120"/>
        <w:rPr>
          <w:rFonts w:ascii="Franklin Gothic Book" w:hAnsi="Franklin Gothic Book" w:cs="Arial"/>
          <w:sz w:val="20"/>
        </w:rPr>
      </w:pPr>
    </w:p>
    <w:p w14:paraId="150EAA8D" w14:textId="5EA4C0B6" w:rsidR="0041290C" w:rsidRPr="00BA2E30" w:rsidRDefault="0026171E" w:rsidP="00BA2E30">
      <w:pPr>
        <w:pStyle w:val="Akapitzlist"/>
        <w:numPr>
          <w:ilvl w:val="0"/>
          <w:numId w:val="2"/>
        </w:numPr>
        <w:suppressAutoHyphens/>
        <w:spacing w:before="120" w:after="0"/>
        <w:jc w:val="both"/>
        <w:rPr>
          <w:rFonts w:ascii="Franklin Gothic Book" w:hAnsi="Franklin Gothic Book" w:cstheme="minorHAnsi"/>
          <w:color w:val="000000"/>
          <w:u w:val="single"/>
        </w:rPr>
      </w:pPr>
      <w:bookmarkStart w:id="96" w:name="_Toc316718382"/>
      <w:bookmarkStart w:id="97" w:name="_Toc317009206"/>
      <w:bookmarkStart w:id="98" w:name="_Toc317071541"/>
      <w:bookmarkStart w:id="99" w:name="_Toc317081111"/>
      <w:bookmarkStart w:id="100" w:name="_Toc317107464"/>
      <w:bookmarkStart w:id="101" w:name="_Toc499629960"/>
      <w:bookmarkStart w:id="102" w:name="_Toc51409975"/>
      <w:r w:rsidRPr="00BA2E30">
        <w:rPr>
          <w:rFonts w:ascii="Franklin Gothic Book" w:hAnsi="Franklin Gothic Book" w:cstheme="minorHAnsi"/>
          <w:b/>
          <w:color w:val="000000"/>
          <w:u w:val="single"/>
        </w:rPr>
        <w:t>DOKUMENTACJA</w:t>
      </w:r>
      <w:bookmarkEnd w:id="96"/>
      <w:bookmarkEnd w:id="97"/>
      <w:bookmarkEnd w:id="98"/>
      <w:bookmarkEnd w:id="99"/>
      <w:bookmarkEnd w:id="100"/>
      <w:bookmarkEnd w:id="101"/>
      <w:r w:rsidRPr="00BA2E30">
        <w:rPr>
          <w:rFonts w:ascii="Franklin Gothic Book" w:hAnsi="Franklin Gothic Book" w:cstheme="minorHAnsi"/>
          <w:b/>
          <w:color w:val="000000"/>
          <w:u w:val="single"/>
        </w:rPr>
        <w:t xml:space="preserve"> </w:t>
      </w:r>
      <w:bookmarkEnd w:id="102"/>
    </w:p>
    <w:p w14:paraId="025C379F" w14:textId="77777777" w:rsidR="001B0E2B" w:rsidRPr="00DF2739" w:rsidRDefault="001B0E2B" w:rsidP="001B0E2B">
      <w:pPr>
        <w:pStyle w:val="Akapitzlist"/>
        <w:numPr>
          <w:ilvl w:val="0"/>
          <w:numId w:val="4"/>
        </w:numPr>
        <w:suppressAutoHyphens/>
        <w:spacing w:before="120" w:after="0"/>
        <w:jc w:val="both"/>
        <w:rPr>
          <w:rFonts w:ascii="Franklin Gothic Book" w:hAnsi="Franklin Gothic Book" w:cs="Arial"/>
          <w:vanish/>
        </w:rPr>
      </w:pPr>
      <w:bookmarkStart w:id="103" w:name="_Toc316718383"/>
      <w:bookmarkStart w:id="104" w:name="_Toc317009207"/>
      <w:bookmarkStart w:id="105" w:name="_Toc317071542"/>
      <w:bookmarkStart w:id="106" w:name="_Toc317081112"/>
      <w:bookmarkStart w:id="107" w:name="_Toc317107465"/>
      <w:bookmarkStart w:id="108" w:name="_Toc499629961"/>
    </w:p>
    <w:p w14:paraId="591715F9" w14:textId="77777777" w:rsidR="001B0E2B" w:rsidRPr="00DF2739" w:rsidRDefault="001B0E2B" w:rsidP="001B0E2B">
      <w:pPr>
        <w:pStyle w:val="Akapitzlist"/>
        <w:numPr>
          <w:ilvl w:val="0"/>
          <w:numId w:val="4"/>
        </w:numPr>
        <w:suppressAutoHyphens/>
        <w:spacing w:before="120" w:after="0"/>
        <w:jc w:val="both"/>
        <w:rPr>
          <w:rFonts w:ascii="Franklin Gothic Book" w:hAnsi="Franklin Gothic Book" w:cs="Arial"/>
          <w:vanish/>
        </w:rPr>
      </w:pPr>
    </w:p>
    <w:p w14:paraId="1699EAE8" w14:textId="77777777" w:rsidR="001B0E2B" w:rsidRPr="00DF2739" w:rsidRDefault="001B0E2B" w:rsidP="001B0E2B">
      <w:pPr>
        <w:pStyle w:val="Akapitzlist"/>
        <w:numPr>
          <w:ilvl w:val="0"/>
          <w:numId w:val="4"/>
        </w:numPr>
        <w:suppressAutoHyphens/>
        <w:spacing w:before="120" w:after="0"/>
        <w:jc w:val="both"/>
        <w:rPr>
          <w:rFonts w:ascii="Franklin Gothic Book" w:hAnsi="Franklin Gothic Book" w:cs="Arial"/>
          <w:vanish/>
        </w:rPr>
      </w:pPr>
    </w:p>
    <w:p w14:paraId="6EB1AE13" w14:textId="65B2C76F" w:rsidR="0041290C" w:rsidRPr="00BA2E30" w:rsidRDefault="0041290C" w:rsidP="00BA2E30">
      <w:pPr>
        <w:pStyle w:val="Akapitzlist"/>
        <w:numPr>
          <w:ilvl w:val="1"/>
          <w:numId w:val="4"/>
        </w:numPr>
        <w:suppressAutoHyphens/>
        <w:spacing w:before="120" w:after="0"/>
        <w:jc w:val="both"/>
        <w:rPr>
          <w:rFonts w:ascii="Franklin Gothic Book" w:hAnsi="Franklin Gothic Book" w:cs="Arial"/>
          <w:b/>
        </w:rPr>
      </w:pPr>
      <w:r w:rsidRPr="00BA2E30">
        <w:rPr>
          <w:rFonts w:ascii="Franklin Gothic Book" w:hAnsi="Franklin Gothic Book" w:cs="Arial"/>
          <w:b/>
        </w:rPr>
        <w:t>Informacja ogólna</w:t>
      </w:r>
      <w:bookmarkEnd w:id="103"/>
      <w:bookmarkEnd w:id="104"/>
      <w:bookmarkEnd w:id="105"/>
      <w:bookmarkEnd w:id="106"/>
      <w:bookmarkEnd w:id="107"/>
      <w:bookmarkEnd w:id="108"/>
    </w:p>
    <w:p w14:paraId="316FFA5A" w14:textId="77777777" w:rsidR="0041290C" w:rsidRPr="00127923"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 xml:space="preserve">Słowo "dokumentacja" odnosi się do wszystkich procedur, specyfikacji, opisów, sprawozdań, rysunków, schematów, zestawień, protokołów itp., które Wykonawca musi sporządzać w zakresie swoich działań, i które są wymagane umową. Dokumenty przeznaczone dla Zamawiającego muszą być w języku polskim. </w:t>
      </w:r>
    </w:p>
    <w:p w14:paraId="67A36196" w14:textId="77777777" w:rsidR="0026171E" w:rsidRPr="00BA2E30" w:rsidRDefault="0026171E" w:rsidP="00BA2E30">
      <w:pPr>
        <w:pStyle w:val="Akapitzlist"/>
        <w:spacing w:after="160" w:line="259" w:lineRule="auto"/>
        <w:ind w:left="792"/>
        <w:jc w:val="both"/>
        <w:rPr>
          <w:rFonts w:ascii="Franklin Gothic Book" w:hAnsi="Franklin Gothic Book" w:cstheme="minorHAnsi"/>
          <w:color w:val="000000"/>
        </w:rPr>
      </w:pPr>
    </w:p>
    <w:p w14:paraId="2FE41474" w14:textId="77777777" w:rsidR="0041290C" w:rsidRPr="00BA2E30" w:rsidRDefault="0041290C" w:rsidP="00BA2E30">
      <w:pPr>
        <w:pStyle w:val="Akapitzlist"/>
        <w:numPr>
          <w:ilvl w:val="1"/>
          <w:numId w:val="4"/>
        </w:numPr>
        <w:suppressAutoHyphens/>
        <w:spacing w:before="120" w:after="0"/>
        <w:jc w:val="both"/>
        <w:rPr>
          <w:rFonts w:ascii="Franklin Gothic Book" w:hAnsi="Franklin Gothic Book" w:cs="Arial"/>
          <w:b/>
        </w:rPr>
      </w:pPr>
      <w:r w:rsidRPr="00BA2E30">
        <w:rPr>
          <w:rFonts w:ascii="Franklin Gothic Book" w:hAnsi="Franklin Gothic Book" w:cs="Arial"/>
          <w:b/>
        </w:rPr>
        <w:t>Wykonawca dostarczy wraz z ofertą:</w:t>
      </w:r>
    </w:p>
    <w:p w14:paraId="5BF18419" w14:textId="68B52802" w:rsidR="0041290C" w:rsidRPr="00BA2E30" w:rsidRDefault="0041290C" w:rsidP="00BA2E30">
      <w:pPr>
        <w:widowControl w:val="0"/>
        <w:numPr>
          <w:ilvl w:val="0"/>
          <w:numId w:val="64"/>
        </w:numPr>
        <w:tabs>
          <w:tab w:val="clear" w:pos="3402"/>
        </w:tabs>
        <w:spacing w:before="120"/>
        <w:ind w:left="1418" w:hanging="357"/>
        <w:jc w:val="both"/>
        <w:rPr>
          <w:rFonts w:ascii="Franklin Gothic Book" w:hAnsi="Franklin Gothic Book" w:cs="Arial"/>
          <w:sz w:val="22"/>
          <w:szCs w:val="22"/>
        </w:rPr>
      </w:pPr>
      <w:r w:rsidRPr="00BA2E30">
        <w:rPr>
          <w:rFonts w:ascii="Franklin Gothic Book" w:hAnsi="Franklin Gothic Book" w:cs="Arial"/>
          <w:sz w:val="22"/>
          <w:szCs w:val="22"/>
        </w:rPr>
        <w:t>Wypełniony kwestionariusz bezpieczeństwa (Załącznik Z-7 do dokumentu związanego nr 4 do IOBP)</w:t>
      </w:r>
      <w:r w:rsidR="0026171E" w:rsidRPr="00BA2E30">
        <w:rPr>
          <w:rFonts w:ascii="Franklin Gothic Book" w:hAnsi="Franklin Gothic Book" w:cs="Arial"/>
          <w:sz w:val="22"/>
          <w:szCs w:val="22"/>
        </w:rPr>
        <w:t>.</w:t>
      </w:r>
    </w:p>
    <w:p w14:paraId="397C1818" w14:textId="77777777" w:rsidR="0026171E" w:rsidRPr="00BA2E30" w:rsidRDefault="0026171E" w:rsidP="00BA2E30">
      <w:pPr>
        <w:widowControl w:val="0"/>
        <w:tabs>
          <w:tab w:val="clear" w:pos="3402"/>
        </w:tabs>
        <w:ind w:left="1418"/>
        <w:jc w:val="both"/>
        <w:rPr>
          <w:rFonts w:ascii="Franklin Gothic Book" w:hAnsi="Franklin Gothic Book" w:cs="Arial"/>
          <w:sz w:val="20"/>
        </w:rPr>
      </w:pPr>
    </w:p>
    <w:p w14:paraId="5B65AABE" w14:textId="77777777" w:rsidR="0041290C" w:rsidRPr="00BA2E30" w:rsidRDefault="0041290C" w:rsidP="00BA2E30">
      <w:pPr>
        <w:pStyle w:val="Akapitzlist"/>
        <w:numPr>
          <w:ilvl w:val="1"/>
          <w:numId w:val="4"/>
        </w:numPr>
        <w:suppressAutoHyphens/>
        <w:spacing w:before="120" w:after="0"/>
        <w:jc w:val="both"/>
        <w:rPr>
          <w:rFonts w:ascii="Franklin Gothic Book" w:hAnsi="Franklin Gothic Book" w:cs="Arial"/>
          <w:b/>
        </w:rPr>
      </w:pPr>
      <w:r w:rsidRPr="00BA2E30">
        <w:rPr>
          <w:rFonts w:ascii="Franklin Gothic Book" w:hAnsi="Franklin Gothic Book" w:cs="Arial"/>
          <w:b/>
        </w:rPr>
        <w:t>Wykonawca dostarcza przed rozpoczęciem produkcji:</w:t>
      </w:r>
    </w:p>
    <w:p w14:paraId="665417EF" w14:textId="76F27C92" w:rsidR="0041290C" w:rsidRPr="00BA2E30" w:rsidRDefault="0041290C" w:rsidP="00BA2E30">
      <w:pPr>
        <w:widowControl w:val="0"/>
        <w:numPr>
          <w:ilvl w:val="0"/>
          <w:numId w:val="64"/>
        </w:numPr>
        <w:tabs>
          <w:tab w:val="clear" w:pos="3402"/>
        </w:tabs>
        <w:spacing w:before="120"/>
        <w:ind w:left="1418" w:hanging="357"/>
        <w:jc w:val="both"/>
        <w:rPr>
          <w:rFonts w:ascii="Franklin Gothic Book" w:hAnsi="Franklin Gothic Book" w:cs="Arial"/>
          <w:sz w:val="22"/>
          <w:szCs w:val="22"/>
        </w:rPr>
      </w:pPr>
      <w:r w:rsidRPr="00BA2E30">
        <w:rPr>
          <w:rFonts w:ascii="Franklin Gothic Book" w:hAnsi="Franklin Gothic Book" w:cs="Arial"/>
          <w:sz w:val="22"/>
          <w:szCs w:val="22"/>
        </w:rPr>
        <w:t>Wstępną dokumentację</w:t>
      </w:r>
      <w:r w:rsidR="0026171E" w:rsidRPr="00BA2E30">
        <w:rPr>
          <w:rFonts w:ascii="Franklin Gothic Book" w:hAnsi="Franklin Gothic Book" w:cs="Arial"/>
          <w:sz w:val="22"/>
          <w:szCs w:val="22"/>
        </w:rPr>
        <w:t xml:space="preserve"> z fazy badawczo - </w:t>
      </w:r>
      <w:r w:rsidRPr="00BA2E30">
        <w:rPr>
          <w:rFonts w:ascii="Franklin Gothic Book" w:hAnsi="Franklin Gothic Book" w:cs="Arial"/>
          <w:sz w:val="22"/>
          <w:szCs w:val="22"/>
        </w:rPr>
        <w:t>projektowej i budowy.</w:t>
      </w:r>
    </w:p>
    <w:p w14:paraId="43270EA8" w14:textId="77777777" w:rsidR="0041290C" w:rsidRPr="00BA2E30" w:rsidRDefault="0041290C" w:rsidP="00BA2E30">
      <w:pPr>
        <w:widowControl w:val="0"/>
        <w:numPr>
          <w:ilvl w:val="0"/>
          <w:numId w:val="64"/>
        </w:numPr>
        <w:tabs>
          <w:tab w:val="clear" w:pos="3402"/>
        </w:tabs>
        <w:spacing w:before="120"/>
        <w:ind w:left="1418" w:hanging="357"/>
        <w:jc w:val="both"/>
        <w:rPr>
          <w:rFonts w:ascii="Franklin Gothic Book" w:hAnsi="Franklin Gothic Book" w:cs="Arial"/>
          <w:sz w:val="22"/>
          <w:szCs w:val="22"/>
        </w:rPr>
      </w:pPr>
      <w:r w:rsidRPr="00BA2E30">
        <w:rPr>
          <w:rFonts w:ascii="Franklin Gothic Book" w:hAnsi="Franklin Gothic Book" w:cs="Arial"/>
          <w:sz w:val="22"/>
          <w:szCs w:val="22"/>
        </w:rPr>
        <w:t>Listy podwykonawców i wyszczególnienie zakresów dla podwykonawców.</w:t>
      </w:r>
    </w:p>
    <w:p w14:paraId="4C6A0CE9" w14:textId="77777777" w:rsidR="0041290C" w:rsidRPr="00BA2E30" w:rsidRDefault="0041290C" w:rsidP="00BA2E30">
      <w:pPr>
        <w:widowControl w:val="0"/>
        <w:numPr>
          <w:ilvl w:val="0"/>
          <w:numId w:val="64"/>
        </w:numPr>
        <w:tabs>
          <w:tab w:val="clear" w:pos="3402"/>
        </w:tabs>
        <w:spacing w:before="120"/>
        <w:ind w:left="1418" w:hanging="357"/>
        <w:jc w:val="both"/>
        <w:rPr>
          <w:rFonts w:ascii="Franklin Gothic Book" w:hAnsi="Franklin Gothic Book" w:cs="Arial"/>
          <w:sz w:val="22"/>
          <w:szCs w:val="22"/>
        </w:rPr>
      </w:pPr>
      <w:r w:rsidRPr="00BA2E30">
        <w:rPr>
          <w:rFonts w:ascii="Franklin Gothic Book" w:hAnsi="Franklin Gothic Book" w:cs="Arial"/>
          <w:sz w:val="22"/>
          <w:szCs w:val="22"/>
        </w:rPr>
        <w:t>Planowanie i harmonogram prac.</w:t>
      </w:r>
    </w:p>
    <w:p w14:paraId="1B7E243C" w14:textId="77777777" w:rsidR="0041290C" w:rsidRPr="00BA2E30" w:rsidRDefault="0041290C" w:rsidP="00BA2E30">
      <w:pPr>
        <w:widowControl w:val="0"/>
        <w:numPr>
          <w:ilvl w:val="0"/>
          <w:numId w:val="64"/>
        </w:numPr>
        <w:tabs>
          <w:tab w:val="clear" w:pos="3402"/>
        </w:tabs>
        <w:spacing w:before="120"/>
        <w:ind w:left="1418" w:hanging="357"/>
        <w:jc w:val="both"/>
        <w:rPr>
          <w:rFonts w:ascii="Franklin Gothic Book" w:hAnsi="Franklin Gothic Book" w:cs="Arial"/>
          <w:sz w:val="22"/>
          <w:szCs w:val="22"/>
        </w:rPr>
      </w:pPr>
      <w:r w:rsidRPr="00BA2E30">
        <w:rPr>
          <w:rFonts w:ascii="Franklin Gothic Book" w:hAnsi="Franklin Gothic Book" w:cs="Arial"/>
          <w:sz w:val="22"/>
          <w:szCs w:val="22"/>
        </w:rPr>
        <w:t>System kontroli jakości i proponowany program prób i badań ze wskazaniem punktów zatrzymania i punktów zaświadczenia.</w:t>
      </w:r>
    </w:p>
    <w:p w14:paraId="3C1C48C4" w14:textId="77777777" w:rsidR="0041290C" w:rsidRPr="00BA2E30" w:rsidRDefault="0041290C" w:rsidP="0041290C">
      <w:pPr>
        <w:pStyle w:val="Akapitzlist"/>
        <w:tabs>
          <w:tab w:val="left" w:pos="851"/>
        </w:tabs>
        <w:spacing w:before="120" w:after="120" w:line="312" w:lineRule="atLeast"/>
        <w:ind w:left="284"/>
        <w:rPr>
          <w:rFonts w:ascii="Franklin Gothic Book" w:hAnsi="Franklin Gothic Book" w:cs="Calibri"/>
          <w:color w:val="000000"/>
        </w:rPr>
      </w:pPr>
      <w:r w:rsidRPr="00BA2E30">
        <w:rPr>
          <w:rFonts w:ascii="Franklin Gothic Book" w:hAnsi="Franklin Gothic Book" w:cs="Calibri"/>
          <w:color w:val="000000"/>
        </w:rPr>
        <w:t>Dokumentacja wymagana przez Zamawiającego.</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3"/>
        <w:gridCol w:w="1134"/>
        <w:gridCol w:w="4111"/>
      </w:tblGrid>
      <w:tr w:rsidR="0041290C" w:rsidRPr="00DF2739" w14:paraId="3506B44D" w14:textId="77777777" w:rsidTr="0041290C">
        <w:trPr>
          <w:trHeight w:val="340"/>
        </w:trPr>
        <w:tc>
          <w:tcPr>
            <w:tcW w:w="851" w:type="dxa"/>
            <w:shd w:val="clear" w:color="auto" w:fill="auto"/>
            <w:vAlign w:val="center"/>
          </w:tcPr>
          <w:p w14:paraId="2420682A" w14:textId="77777777" w:rsidR="0041290C" w:rsidRPr="00BA2E30" w:rsidRDefault="0041290C" w:rsidP="0041290C">
            <w:pPr>
              <w:jc w:val="center"/>
              <w:rPr>
                <w:rFonts w:ascii="Franklin Gothic Book" w:hAnsi="Franklin Gothic Book"/>
                <w:b/>
                <w:i/>
                <w:color w:val="000000"/>
                <w:sz w:val="22"/>
                <w:szCs w:val="22"/>
              </w:rPr>
            </w:pPr>
            <w:r w:rsidRPr="00BA2E30">
              <w:rPr>
                <w:rFonts w:ascii="Franklin Gothic Book" w:hAnsi="Franklin Gothic Book"/>
                <w:b/>
                <w:i/>
                <w:color w:val="000000"/>
                <w:sz w:val="22"/>
                <w:szCs w:val="22"/>
              </w:rPr>
              <w:t>L.p.</w:t>
            </w:r>
          </w:p>
        </w:tc>
        <w:tc>
          <w:tcPr>
            <w:tcW w:w="4253" w:type="dxa"/>
            <w:shd w:val="clear" w:color="auto" w:fill="auto"/>
            <w:vAlign w:val="center"/>
          </w:tcPr>
          <w:p w14:paraId="0A48C863" w14:textId="77777777" w:rsidR="0041290C" w:rsidRPr="00BA2E30" w:rsidRDefault="0041290C" w:rsidP="0041290C">
            <w:pPr>
              <w:jc w:val="center"/>
              <w:rPr>
                <w:rFonts w:ascii="Franklin Gothic Book" w:hAnsi="Franklin Gothic Book"/>
                <w:b/>
                <w:i/>
                <w:color w:val="000000"/>
                <w:sz w:val="22"/>
                <w:szCs w:val="22"/>
              </w:rPr>
            </w:pPr>
            <w:r w:rsidRPr="00BA2E30">
              <w:rPr>
                <w:rFonts w:ascii="Franklin Gothic Book" w:hAnsi="Franklin Gothic Book"/>
                <w:b/>
                <w:i/>
                <w:color w:val="000000"/>
                <w:sz w:val="22"/>
                <w:szCs w:val="22"/>
              </w:rPr>
              <w:t>Dokumentacja:</w:t>
            </w:r>
          </w:p>
        </w:tc>
        <w:tc>
          <w:tcPr>
            <w:tcW w:w="1134" w:type="dxa"/>
            <w:shd w:val="clear" w:color="auto" w:fill="auto"/>
            <w:vAlign w:val="center"/>
          </w:tcPr>
          <w:p w14:paraId="253C2920" w14:textId="77777777" w:rsidR="0041290C" w:rsidRPr="00BA2E30" w:rsidRDefault="0041290C" w:rsidP="0041290C">
            <w:pPr>
              <w:ind w:right="-108" w:hanging="108"/>
              <w:jc w:val="center"/>
              <w:rPr>
                <w:rFonts w:ascii="Franklin Gothic Book" w:hAnsi="Franklin Gothic Book"/>
                <w:b/>
                <w:i/>
                <w:color w:val="000000"/>
                <w:sz w:val="20"/>
              </w:rPr>
            </w:pPr>
            <w:r w:rsidRPr="00BA2E30">
              <w:rPr>
                <w:rFonts w:ascii="Franklin Gothic Book" w:hAnsi="Franklin Gothic Book"/>
                <w:b/>
                <w:i/>
                <w:color w:val="000000"/>
                <w:sz w:val="20"/>
              </w:rPr>
              <w:t>Wymagana</w:t>
            </w:r>
          </w:p>
          <w:p w14:paraId="10027C15" w14:textId="77777777" w:rsidR="0041290C" w:rsidRPr="00BA2E30" w:rsidRDefault="0041290C" w:rsidP="0041290C">
            <w:pPr>
              <w:jc w:val="center"/>
              <w:rPr>
                <w:rFonts w:ascii="Franklin Gothic Book" w:hAnsi="Franklin Gothic Book"/>
                <w:b/>
                <w:i/>
                <w:color w:val="000000"/>
                <w:sz w:val="22"/>
                <w:szCs w:val="22"/>
              </w:rPr>
            </w:pPr>
            <w:r w:rsidRPr="00BA2E30">
              <w:rPr>
                <w:rFonts w:ascii="Franklin Gothic Book" w:hAnsi="Franklin Gothic Book"/>
                <w:b/>
                <w:i/>
                <w:color w:val="000000"/>
                <w:sz w:val="22"/>
                <w:szCs w:val="22"/>
              </w:rPr>
              <w:t>[x]</w:t>
            </w:r>
          </w:p>
        </w:tc>
        <w:tc>
          <w:tcPr>
            <w:tcW w:w="4111" w:type="dxa"/>
            <w:shd w:val="clear" w:color="auto" w:fill="auto"/>
            <w:vAlign w:val="center"/>
          </w:tcPr>
          <w:p w14:paraId="4A5EE1BC" w14:textId="77777777" w:rsidR="0041290C" w:rsidRPr="00BA2E30" w:rsidRDefault="0041290C" w:rsidP="0041290C">
            <w:pPr>
              <w:jc w:val="center"/>
              <w:rPr>
                <w:rFonts w:ascii="Franklin Gothic Book" w:hAnsi="Franklin Gothic Book"/>
                <w:b/>
                <w:i/>
                <w:color w:val="000000"/>
                <w:sz w:val="22"/>
                <w:szCs w:val="22"/>
              </w:rPr>
            </w:pPr>
            <w:r w:rsidRPr="00BA2E30">
              <w:rPr>
                <w:rFonts w:ascii="Franklin Gothic Book" w:hAnsi="Franklin Gothic Book"/>
                <w:b/>
                <w:i/>
                <w:color w:val="000000"/>
                <w:sz w:val="22"/>
                <w:szCs w:val="22"/>
              </w:rPr>
              <w:t>Dokument źródłowy:</w:t>
            </w:r>
          </w:p>
        </w:tc>
      </w:tr>
      <w:tr w:rsidR="0041290C" w:rsidRPr="00DF2739" w14:paraId="40D6205C" w14:textId="77777777" w:rsidTr="0041290C">
        <w:trPr>
          <w:trHeight w:val="340"/>
        </w:trPr>
        <w:tc>
          <w:tcPr>
            <w:tcW w:w="851" w:type="dxa"/>
            <w:shd w:val="clear" w:color="auto" w:fill="auto"/>
            <w:vAlign w:val="center"/>
          </w:tcPr>
          <w:p w14:paraId="5D3FC0FE" w14:textId="77777777" w:rsidR="0041290C" w:rsidRPr="00BA2E30" w:rsidRDefault="0041290C" w:rsidP="0041290C">
            <w:pPr>
              <w:jc w:val="center"/>
              <w:rPr>
                <w:rFonts w:ascii="Franklin Gothic Book" w:hAnsi="Franklin Gothic Book"/>
                <w:b/>
                <w:i/>
                <w:color w:val="000000"/>
                <w:sz w:val="22"/>
                <w:szCs w:val="22"/>
              </w:rPr>
            </w:pPr>
            <w:r w:rsidRPr="00BA2E30">
              <w:rPr>
                <w:rFonts w:ascii="Franklin Gothic Book" w:hAnsi="Franklin Gothic Book"/>
                <w:b/>
                <w:i/>
                <w:color w:val="000000"/>
                <w:sz w:val="22"/>
                <w:szCs w:val="22"/>
              </w:rPr>
              <w:t>A</w:t>
            </w:r>
          </w:p>
        </w:tc>
        <w:tc>
          <w:tcPr>
            <w:tcW w:w="5387" w:type="dxa"/>
            <w:gridSpan w:val="2"/>
            <w:shd w:val="clear" w:color="auto" w:fill="auto"/>
            <w:vAlign w:val="center"/>
          </w:tcPr>
          <w:p w14:paraId="71DBB400" w14:textId="77777777" w:rsidR="0041290C" w:rsidRPr="00BA2E30" w:rsidRDefault="0041290C" w:rsidP="0041290C">
            <w:pPr>
              <w:jc w:val="center"/>
              <w:rPr>
                <w:rFonts w:ascii="Franklin Gothic Book" w:hAnsi="Franklin Gothic Book"/>
                <w:b/>
                <w:i/>
                <w:color w:val="000000"/>
                <w:sz w:val="22"/>
                <w:szCs w:val="22"/>
              </w:rPr>
            </w:pPr>
            <w:r w:rsidRPr="00BA2E30">
              <w:rPr>
                <w:rFonts w:ascii="Franklin Gothic Book" w:hAnsi="Franklin Gothic Book"/>
                <w:b/>
                <w:i/>
                <w:color w:val="000000"/>
                <w:sz w:val="22"/>
                <w:szCs w:val="22"/>
              </w:rPr>
              <w:t>PRZED  ROZPOCZĘCIEM  PRAC:</w:t>
            </w:r>
          </w:p>
        </w:tc>
        <w:tc>
          <w:tcPr>
            <w:tcW w:w="4111" w:type="dxa"/>
            <w:shd w:val="clear" w:color="auto" w:fill="auto"/>
            <w:vAlign w:val="center"/>
          </w:tcPr>
          <w:p w14:paraId="14955B24" w14:textId="77777777" w:rsidR="0041290C" w:rsidRPr="00BA2E30" w:rsidRDefault="0041290C" w:rsidP="0041290C">
            <w:pPr>
              <w:rPr>
                <w:rFonts w:ascii="Franklin Gothic Book" w:hAnsi="Franklin Gothic Book"/>
                <w:b/>
                <w:i/>
                <w:color w:val="000000"/>
                <w:sz w:val="22"/>
                <w:szCs w:val="22"/>
              </w:rPr>
            </w:pPr>
          </w:p>
        </w:tc>
      </w:tr>
      <w:tr w:rsidR="0041290C" w:rsidRPr="00DF2739" w14:paraId="611C2E56" w14:textId="77777777" w:rsidTr="0041290C">
        <w:trPr>
          <w:trHeight w:val="340"/>
        </w:trPr>
        <w:tc>
          <w:tcPr>
            <w:tcW w:w="851" w:type="dxa"/>
            <w:shd w:val="clear" w:color="auto" w:fill="auto"/>
            <w:vAlign w:val="center"/>
          </w:tcPr>
          <w:p w14:paraId="71A450AC" w14:textId="77777777" w:rsidR="0041290C" w:rsidRPr="00BA2E30" w:rsidRDefault="0041290C" w:rsidP="0041290C">
            <w:pPr>
              <w:numPr>
                <w:ilvl w:val="0"/>
                <w:numId w:val="7"/>
              </w:numPr>
              <w:tabs>
                <w:tab w:val="clear" w:pos="3402"/>
              </w:tabs>
              <w:spacing w:line="276" w:lineRule="auto"/>
              <w:contextualSpacing/>
              <w:rPr>
                <w:rFonts w:ascii="Franklin Gothic Book" w:hAnsi="Franklin Gothic Book"/>
                <w:color w:val="000000"/>
              </w:rPr>
            </w:pPr>
          </w:p>
        </w:tc>
        <w:tc>
          <w:tcPr>
            <w:tcW w:w="4253" w:type="dxa"/>
            <w:shd w:val="clear" w:color="auto" w:fill="auto"/>
            <w:vAlign w:val="center"/>
          </w:tcPr>
          <w:p w14:paraId="47B7BBDD" w14:textId="77777777" w:rsidR="0041290C" w:rsidRPr="00BA2E30" w:rsidRDefault="0041290C" w:rsidP="0041290C">
            <w:pPr>
              <w:rPr>
                <w:rFonts w:ascii="Franklin Gothic Book" w:hAnsi="Franklin Gothic Book" w:cs="Arial"/>
                <w:sz w:val="16"/>
                <w:szCs w:val="16"/>
              </w:rPr>
            </w:pPr>
            <w:r w:rsidRPr="00BA2E30">
              <w:rPr>
                <w:rFonts w:ascii="Franklin Gothic Book" w:hAnsi="Franklin Gothic Book" w:cs="Arial"/>
                <w:sz w:val="16"/>
                <w:szCs w:val="16"/>
              </w:rPr>
              <w:t>Wniosek o wydanie przepustek tymczasowych dla Pracowników</w:t>
            </w:r>
          </w:p>
        </w:tc>
        <w:tc>
          <w:tcPr>
            <w:tcW w:w="1134" w:type="dxa"/>
            <w:shd w:val="clear" w:color="auto" w:fill="auto"/>
            <w:vAlign w:val="center"/>
          </w:tcPr>
          <w:p w14:paraId="6EAEDDFB" w14:textId="77777777" w:rsidR="0041290C" w:rsidRPr="00BA2E30" w:rsidRDefault="0041290C">
            <w:pPr>
              <w:jc w:val="center"/>
              <w:rPr>
                <w:rFonts w:ascii="Franklin Gothic Book" w:hAnsi="Franklin Gothic Book" w:cs="Arial"/>
                <w:sz w:val="16"/>
                <w:szCs w:val="16"/>
              </w:rPr>
            </w:pPr>
            <w:r w:rsidRPr="00BA2E30">
              <w:rPr>
                <w:rFonts w:ascii="Franklin Gothic Book" w:hAnsi="Franklin Gothic Book" w:cs="Arial"/>
                <w:sz w:val="16"/>
                <w:szCs w:val="16"/>
              </w:rPr>
              <w:t>x</w:t>
            </w:r>
          </w:p>
        </w:tc>
        <w:tc>
          <w:tcPr>
            <w:tcW w:w="4111" w:type="dxa"/>
            <w:shd w:val="clear" w:color="auto" w:fill="auto"/>
            <w:vAlign w:val="center"/>
          </w:tcPr>
          <w:p w14:paraId="4586D813" w14:textId="77777777" w:rsidR="0041290C" w:rsidRPr="00BA2E30" w:rsidRDefault="0041290C" w:rsidP="0041290C">
            <w:pPr>
              <w:jc w:val="center"/>
              <w:rPr>
                <w:rFonts w:ascii="Franklin Gothic Book" w:hAnsi="Franklin Gothic Book" w:cs="Arial"/>
                <w:sz w:val="16"/>
                <w:szCs w:val="16"/>
              </w:rPr>
            </w:pPr>
            <w:r w:rsidRPr="00BA2E30">
              <w:rPr>
                <w:rFonts w:ascii="Franklin Gothic Book" w:hAnsi="Franklin Gothic Book" w:cs="Arial"/>
                <w:sz w:val="16"/>
                <w:szCs w:val="16"/>
              </w:rPr>
              <w:t>Instrukcja przepustkowa dla ruchu osobowego i pojazdów nr I/DK/B/35/2008</w:t>
            </w:r>
          </w:p>
        </w:tc>
      </w:tr>
      <w:tr w:rsidR="0041290C" w:rsidRPr="00DF2739" w14:paraId="52239A7D" w14:textId="77777777" w:rsidTr="0041290C">
        <w:trPr>
          <w:trHeight w:val="340"/>
        </w:trPr>
        <w:tc>
          <w:tcPr>
            <w:tcW w:w="851" w:type="dxa"/>
            <w:shd w:val="clear" w:color="auto" w:fill="auto"/>
            <w:vAlign w:val="center"/>
          </w:tcPr>
          <w:p w14:paraId="112A867E" w14:textId="77777777" w:rsidR="0041290C" w:rsidRPr="00BA2E30" w:rsidRDefault="0041290C" w:rsidP="0041290C">
            <w:pPr>
              <w:numPr>
                <w:ilvl w:val="0"/>
                <w:numId w:val="7"/>
              </w:numPr>
              <w:tabs>
                <w:tab w:val="clear" w:pos="3402"/>
              </w:tabs>
              <w:spacing w:line="276" w:lineRule="auto"/>
              <w:contextualSpacing/>
              <w:rPr>
                <w:rFonts w:ascii="Franklin Gothic Book" w:hAnsi="Franklin Gothic Book"/>
                <w:color w:val="000000"/>
              </w:rPr>
            </w:pPr>
          </w:p>
        </w:tc>
        <w:tc>
          <w:tcPr>
            <w:tcW w:w="4253" w:type="dxa"/>
            <w:shd w:val="clear" w:color="auto" w:fill="auto"/>
            <w:vAlign w:val="center"/>
          </w:tcPr>
          <w:p w14:paraId="27763CCF" w14:textId="77777777" w:rsidR="0041290C" w:rsidRPr="00BA2E30" w:rsidRDefault="0041290C" w:rsidP="0041290C">
            <w:pPr>
              <w:rPr>
                <w:rFonts w:ascii="Franklin Gothic Book" w:hAnsi="Franklin Gothic Book" w:cs="Arial"/>
                <w:sz w:val="16"/>
                <w:szCs w:val="16"/>
              </w:rPr>
            </w:pPr>
            <w:r w:rsidRPr="00BA2E30">
              <w:rPr>
                <w:rFonts w:ascii="Franklin Gothic Book" w:hAnsi="Franklin Gothic Book" w:cs="Arial"/>
                <w:sz w:val="16"/>
                <w:szCs w:val="16"/>
              </w:rPr>
              <w:t>Wniosek o wydanie przepustek tymczasowych dla pojazdów</w:t>
            </w:r>
          </w:p>
        </w:tc>
        <w:tc>
          <w:tcPr>
            <w:tcW w:w="1134" w:type="dxa"/>
            <w:shd w:val="clear" w:color="auto" w:fill="auto"/>
            <w:vAlign w:val="center"/>
          </w:tcPr>
          <w:p w14:paraId="7E078B0A" w14:textId="77777777" w:rsidR="0041290C" w:rsidRPr="00BA2E30" w:rsidRDefault="0041290C">
            <w:pPr>
              <w:jc w:val="center"/>
              <w:rPr>
                <w:rFonts w:ascii="Franklin Gothic Book" w:hAnsi="Franklin Gothic Book" w:cs="Arial"/>
                <w:sz w:val="16"/>
                <w:szCs w:val="16"/>
              </w:rPr>
            </w:pPr>
            <w:r w:rsidRPr="00BA2E30">
              <w:rPr>
                <w:rFonts w:ascii="Franklin Gothic Book" w:hAnsi="Franklin Gothic Book" w:cs="Arial"/>
                <w:sz w:val="16"/>
                <w:szCs w:val="16"/>
              </w:rPr>
              <w:t>x</w:t>
            </w:r>
          </w:p>
        </w:tc>
        <w:tc>
          <w:tcPr>
            <w:tcW w:w="4111" w:type="dxa"/>
            <w:shd w:val="clear" w:color="auto" w:fill="auto"/>
            <w:vAlign w:val="center"/>
          </w:tcPr>
          <w:p w14:paraId="026E0788" w14:textId="77777777" w:rsidR="0041290C" w:rsidRPr="00BA2E30" w:rsidRDefault="0041290C" w:rsidP="0041290C">
            <w:pPr>
              <w:jc w:val="center"/>
              <w:rPr>
                <w:rFonts w:ascii="Franklin Gothic Book" w:hAnsi="Franklin Gothic Book" w:cs="Arial"/>
                <w:sz w:val="16"/>
                <w:szCs w:val="16"/>
              </w:rPr>
            </w:pPr>
            <w:r w:rsidRPr="00BA2E30">
              <w:rPr>
                <w:rFonts w:ascii="Franklin Gothic Book" w:hAnsi="Franklin Gothic Book" w:cs="Arial"/>
                <w:sz w:val="16"/>
                <w:szCs w:val="16"/>
              </w:rPr>
              <w:t>Instrukcja przepustkowa dla ruchu osobowego i pojazdów nr I/DK/B/35/2008</w:t>
            </w:r>
          </w:p>
        </w:tc>
      </w:tr>
      <w:tr w:rsidR="0041290C" w:rsidRPr="00DF2739" w14:paraId="371E4E38" w14:textId="77777777" w:rsidTr="0041290C">
        <w:trPr>
          <w:trHeight w:val="340"/>
        </w:trPr>
        <w:tc>
          <w:tcPr>
            <w:tcW w:w="851" w:type="dxa"/>
            <w:shd w:val="clear" w:color="auto" w:fill="auto"/>
            <w:vAlign w:val="center"/>
          </w:tcPr>
          <w:p w14:paraId="3AEA7C16" w14:textId="77777777" w:rsidR="0041290C" w:rsidRPr="00BA2E30" w:rsidRDefault="0041290C" w:rsidP="0041290C">
            <w:pPr>
              <w:numPr>
                <w:ilvl w:val="0"/>
                <w:numId w:val="7"/>
              </w:numPr>
              <w:tabs>
                <w:tab w:val="clear" w:pos="3402"/>
              </w:tabs>
              <w:spacing w:line="276" w:lineRule="auto"/>
              <w:contextualSpacing/>
              <w:rPr>
                <w:rFonts w:ascii="Franklin Gothic Book" w:hAnsi="Franklin Gothic Book"/>
                <w:color w:val="000000"/>
              </w:rPr>
            </w:pPr>
          </w:p>
        </w:tc>
        <w:tc>
          <w:tcPr>
            <w:tcW w:w="4253" w:type="dxa"/>
            <w:shd w:val="clear" w:color="auto" w:fill="auto"/>
            <w:vAlign w:val="center"/>
          </w:tcPr>
          <w:p w14:paraId="50A73E32" w14:textId="77777777" w:rsidR="0041290C" w:rsidRPr="00BA2E30" w:rsidRDefault="0041290C" w:rsidP="0041290C">
            <w:pPr>
              <w:rPr>
                <w:rFonts w:ascii="Franklin Gothic Book" w:hAnsi="Franklin Gothic Book" w:cs="Arial"/>
                <w:sz w:val="16"/>
                <w:szCs w:val="16"/>
              </w:rPr>
            </w:pPr>
            <w:r w:rsidRPr="00BA2E30">
              <w:rPr>
                <w:rFonts w:ascii="Franklin Gothic Book" w:hAnsi="Franklin Gothic Book" w:cs="Arial"/>
                <w:sz w:val="16"/>
                <w:szCs w:val="16"/>
              </w:rPr>
              <w:t>Wniosek – zezwolenie na wjazd i parkowanie na terenie obiektów energetycznych</w:t>
            </w:r>
          </w:p>
        </w:tc>
        <w:tc>
          <w:tcPr>
            <w:tcW w:w="1134" w:type="dxa"/>
            <w:shd w:val="clear" w:color="auto" w:fill="auto"/>
            <w:vAlign w:val="center"/>
          </w:tcPr>
          <w:p w14:paraId="3B09D4B6" w14:textId="77777777" w:rsidR="0041290C" w:rsidRPr="00BA2E30" w:rsidRDefault="0041290C">
            <w:pPr>
              <w:jc w:val="center"/>
              <w:rPr>
                <w:rFonts w:ascii="Franklin Gothic Book" w:hAnsi="Franklin Gothic Book" w:cs="Arial"/>
                <w:sz w:val="16"/>
                <w:szCs w:val="16"/>
              </w:rPr>
            </w:pPr>
            <w:r w:rsidRPr="00BA2E30">
              <w:rPr>
                <w:rFonts w:ascii="Franklin Gothic Book" w:hAnsi="Franklin Gothic Book" w:cs="Arial"/>
                <w:sz w:val="16"/>
                <w:szCs w:val="16"/>
              </w:rPr>
              <w:t>x</w:t>
            </w:r>
          </w:p>
        </w:tc>
        <w:tc>
          <w:tcPr>
            <w:tcW w:w="4111" w:type="dxa"/>
            <w:shd w:val="clear" w:color="auto" w:fill="auto"/>
            <w:vAlign w:val="center"/>
          </w:tcPr>
          <w:p w14:paraId="03322E13" w14:textId="77777777" w:rsidR="0041290C" w:rsidRPr="00BA2E30" w:rsidRDefault="0041290C" w:rsidP="0041290C">
            <w:pPr>
              <w:jc w:val="center"/>
              <w:rPr>
                <w:rFonts w:ascii="Franklin Gothic Book" w:hAnsi="Franklin Gothic Book" w:cs="Arial"/>
                <w:sz w:val="16"/>
                <w:szCs w:val="16"/>
              </w:rPr>
            </w:pPr>
            <w:r w:rsidRPr="00BA2E30">
              <w:rPr>
                <w:rFonts w:ascii="Franklin Gothic Book" w:hAnsi="Franklin Gothic Book" w:cs="Arial"/>
                <w:sz w:val="16"/>
                <w:szCs w:val="16"/>
              </w:rPr>
              <w:t>Instrukcja przepustkowa dla ruchu osobowego i pojazdów nr I/DK/B/35/2008</w:t>
            </w:r>
          </w:p>
        </w:tc>
      </w:tr>
      <w:tr w:rsidR="0041290C" w:rsidRPr="00DF2739" w14:paraId="7FB0FE24" w14:textId="77777777" w:rsidTr="0041290C">
        <w:trPr>
          <w:trHeight w:val="340"/>
        </w:trPr>
        <w:tc>
          <w:tcPr>
            <w:tcW w:w="851" w:type="dxa"/>
            <w:shd w:val="clear" w:color="auto" w:fill="auto"/>
            <w:vAlign w:val="center"/>
          </w:tcPr>
          <w:p w14:paraId="20AB807B" w14:textId="77777777" w:rsidR="0041290C" w:rsidRPr="00BA2E30" w:rsidRDefault="0041290C" w:rsidP="0041290C">
            <w:pPr>
              <w:numPr>
                <w:ilvl w:val="0"/>
                <w:numId w:val="7"/>
              </w:numPr>
              <w:tabs>
                <w:tab w:val="clear" w:pos="3402"/>
              </w:tabs>
              <w:spacing w:line="276" w:lineRule="auto"/>
              <w:contextualSpacing/>
              <w:rPr>
                <w:rFonts w:ascii="Franklin Gothic Book" w:hAnsi="Franklin Gothic Book"/>
                <w:color w:val="000000"/>
              </w:rPr>
            </w:pPr>
          </w:p>
        </w:tc>
        <w:tc>
          <w:tcPr>
            <w:tcW w:w="4253" w:type="dxa"/>
            <w:shd w:val="clear" w:color="auto" w:fill="auto"/>
            <w:vAlign w:val="center"/>
          </w:tcPr>
          <w:p w14:paraId="6E6CB9C2" w14:textId="77777777" w:rsidR="0041290C" w:rsidRPr="00BA2E30" w:rsidRDefault="0041290C" w:rsidP="0041290C">
            <w:pPr>
              <w:rPr>
                <w:rFonts w:ascii="Franklin Gothic Book" w:hAnsi="Franklin Gothic Book" w:cs="Arial"/>
                <w:sz w:val="16"/>
                <w:szCs w:val="16"/>
              </w:rPr>
            </w:pPr>
            <w:r w:rsidRPr="00BA2E30">
              <w:rPr>
                <w:rFonts w:ascii="Franklin Gothic Book" w:hAnsi="Franklin Gothic Book" w:cs="Arial"/>
                <w:sz w:val="16"/>
                <w:szCs w:val="16"/>
              </w:rPr>
              <w:t>Wykazy osób skierowanych do wykonywania prac na rzecz ENEA Elektrownia Połaniec S.A. wraz z podwykonawcami (Załącznik Z-1 dokumentu związanego nr 4 do IOBP)</w:t>
            </w:r>
          </w:p>
        </w:tc>
        <w:tc>
          <w:tcPr>
            <w:tcW w:w="1134" w:type="dxa"/>
            <w:shd w:val="clear" w:color="auto" w:fill="auto"/>
            <w:vAlign w:val="center"/>
          </w:tcPr>
          <w:p w14:paraId="5C1F47D4" w14:textId="77777777" w:rsidR="0041290C" w:rsidRPr="00BA2E30" w:rsidRDefault="0041290C" w:rsidP="00BA2E30">
            <w:pPr>
              <w:jc w:val="center"/>
              <w:rPr>
                <w:rFonts w:ascii="Franklin Gothic Book" w:hAnsi="Franklin Gothic Book" w:cs="Arial"/>
                <w:sz w:val="16"/>
                <w:szCs w:val="16"/>
              </w:rPr>
            </w:pPr>
            <w:r w:rsidRPr="00BA2E30">
              <w:rPr>
                <w:rFonts w:ascii="Franklin Gothic Book" w:hAnsi="Franklin Gothic Book" w:cs="Arial"/>
                <w:sz w:val="16"/>
                <w:szCs w:val="16"/>
              </w:rPr>
              <w:t>x</w:t>
            </w:r>
          </w:p>
        </w:tc>
        <w:tc>
          <w:tcPr>
            <w:tcW w:w="4111" w:type="dxa"/>
            <w:shd w:val="clear" w:color="auto" w:fill="auto"/>
            <w:vAlign w:val="center"/>
          </w:tcPr>
          <w:p w14:paraId="37136FB3" w14:textId="77777777" w:rsidR="0041290C" w:rsidRPr="00BA2E30" w:rsidRDefault="0041290C" w:rsidP="0041290C">
            <w:pPr>
              <w:rPr>
                <w:rFonts w:ascii="Franklin Gothic Book" w:hAnsi="Franklin Gothic Book" w:cs="Arial"/>
                <w:sz w:val="16"/>
                <w:szCs w:val="16"/>
              </w:rPr>
            </w:pPr>
            <w:r w:rsidRPr="00BA2E30">
              <w:rPr>
                <w:rFonts w:ascii="Franklin Gothic Book" w:hAnsi="Franklin Gothic Book" w:cs="Arial"/>
                <w:sz w:val="16"/>
                <w:szCs w:val="16"/>
              </w:rPr>
              <w:t xml:space="preserve">Instrukcja organizacji bezpiecznej pracy w Enea Elektrownia Połaniec S.A nr I/DB/B/20/2013 </w:t>
            </w:r>
          </w:p>
        </w:tc>
      </w:tr>
      <w:tr w:rsidR="0041290C" w:rsidRPr="00DF2739" w14:paraId="59202AE2" w14:textId="77777777" w:rsidTr="0041290C">
        <w:trPr>
          <w:trHeight w:val="340"/>
        </w:trPr>
        <w:tc>
          <w:tcPr>
            <w:tcW w:w="851" w:type="dxa"/>
            <w:shd w:val="clear" w:color="auto" w:fill="auto"/>
            <w:vAlign w:val="center"/>
          </w:tcPr>
          <w:p w14:paraId="44129C4B" w14:textId="77777777" w:rsidR="0041290C" w:rsidRPr="00BA2E30" w:rsidRDefault="0041290C" w:rsidP="0041290C">
            <w:pPr>
              <w:numPr>
                <w:ilvl w:val="0"/>
                <w:numId w:val="7"/>
              </w:numPr>
              <w:tabs>
                <w:tab w:val="clear" w:pos="3402"/>
              </w:tabs>
              <w:spacing w:line="276" w:lineRule="auto"/>
              <w:contextualSpacing/>
              <w:rPr>
                <w:rFonts w:ascii="Franklin Gothic Book" w:hAnsi="Franklin Gothic Book"/>
                <w:color w:val="000000"/>
              </w:rPr>
            </w:pPr>
          </w:p>
        </w:tc>
        <w:tc>
          <w:tcPr>
            <w:tcW w:w="4253" w:type="dxa"/>
            <w:shd w:val="clear" w:color="auto" w:fill="auto"/>
            <w:vAlign w:val="center"/>
          </w:tcPr>
          <w:p w14:paraId="1902D4C5" w14:textId="77777777" w:rsidR="0041290C" w:rsidRPr="00BA2E30" w:rsidRDefault="0041290C" w:rsidP="0041290C">
            <w:pPr>
              <w:rPr>
                <w:rFonts w:ascii="Franklin Gothic Book" w:hAnsi="Franklin Gothic Book" w:cs="Arial"/>
                <w:sz w:val="16"/>
                <w:szCs w:val="16"/>
              </w:rPr>
            </w:pPr>
            <w:r w:rsidRPr="00BA2E30">
              <w:rPr>
                <w:rFonts w:ascii="Franklin Gothic Book" w:hAnsi="Franklin Gothic Book" w:cs="Arial"/>
                <w:sz w:val="16"/>
                <w:szCs w:val="16"/>
              </w:rPr>
              <w:t>Wykazy osób kierowanych do przeprowadzenia wizji lokalnej do zapytania ofertowego (Załącznik Z-1A dokumentu związanego nr 4 do IOBP)</w:t>
            </w:r>
          </w:p>
        </w:tc>
        <w:tc>
          <w:tcPr>
            <w:tcW w:w="1134" w:type="dxa"/>
            <w:shd w:val="clear" w:color="auto" w:fill="auto"/>
            <w:vAlign w:val="center"/>
          </w:tcPr>
          <w:p w14:paraId="1CA95625" w14:textId="77777777" w:rsidR="0041290C" w:rsidRPr="00BA2E30" w:rsidRDefault="0041290C" w:rsidP="00BA2E30">
            <w:pPr>
              <w:jc w:val="center"/>
              <w:rPr>
                <w:rFonts w:ascii="Franklin Gothic Book" w:hAnsi="Franklin Gothic Book" w:cs="Arial"/>
                <w:sz w:val="16"/>
                <w:szCs w:val="16"/>
              </w:rPr>
            </w:pPr>
            <w:r w:rsidRPr="00BA2E30">
              <w:rPr>
                <w:rFonts w:ascii="Franklin Gothic Book" w:hAnsi="Franklin Gothic Book" w:cs="Arial"/>
                <w:sz w:val="16"/>
                <w:szCs w:val="16"/>
              </w:rPr>
              <w:t>x</w:t>
            </w:r>
          </w:p>
        </w:tc>
        <w:tc>
          <w:tcPr>
            <w:tcW w:w="4111" w:type="dxa"/>
            <w:shd w:val="clear" w:color="auto" w:fill="auto"/>
            <w:vAlign w:val="center"/>
          </w:tcPr>
          <w:p w14:paraId="275A9558" w14:textId="77777777" w:rsidR="0041290C" w:rsidRPr="00BA2E30" w:rsidRDefault="0041290C" w:rsidP="0041290C">
            <w:pPr>
              <w:rPr>
                <w:rFonts w:ascii="Franklin Gothic Book" w:hAnsi="Franklin Gothic Book" w:cs="Arial"/>
                <w:sz w:val="16"/>
                <w:szCs w:val="16"/>
              </w:rPr>
            </w:pPr>
            <w:r w:rsidRPr="00BA2E30">
              <w:rPr>
                <w:rFonts w:ascii="Franklin Gothic Book" w:hAnsi="Franklin Gothic Book" w:cs="Arial"/>
                <w:sz w:val="16"/>
                <w:szCs w:val="16"/>
              </w:rPr>
              <w:t>Instrukcja organizacji bezpiecznej pracy w Enea Elektrownia Połaniec S.A nr I/DB/B/20/2013</w:t>
            </w:r>
          </w:p>
        </w:tc>
      </w:tr>
      <w:tr w:rsidR="0041290C" w:rsidRPr="00DF2739" w14:paraId="6FAEBD6A" w14:textId="77777777" w:rsidTr="0041290C">
        <w:trPr>
          <w:trHeight w:val="340"/>
        </w:trPr>
        <w:tc>
          <w:tcPr>
            <w:tcW w:w="851" w:type="dxa"/>
            <w:shd w:val="clear" w:color="auto" w:fill="auto"/>
            <w:vAlign w:val="center"/>
          </w:tcPr>
          <w:p w14:paraId="4219F8BE" w14:textId="77777777" w:rsidR="0041290C" w:rsidRPr="00BA2E30" w:rsidRDefault="0041290C" w:rsidP="0041290C">
            <w:pPr>
              <w:numPr>
                <w:ilvl w:val="0"/>
                <w:numId w:val="7"/>
              </w:numPr>
              <w:tabs>
                <w:tab w:val="clear" w:pos="3402"/>
              </w:tabs>
              <w:spacing w:line="276" w:lineRule="auto"/>
              <w:contextualSpacing/>
              <w:rPr>
                <w:rFonts w:ascii="Franklin Gothic Book" w:hAnsi="Franklin Gothic Book"/>
                <w:color w:val="000000"/>
              </w:rPr>
            </w:pPr>
          </w:p>
        </w:tc>
        <w:tc>
          <w:tcPr>
            <w:tcW w:w="4253" w:type="dxa"/>
            <w:shd w:val="clear" w:color="auto" w:fill="auto"/>
            <w:vAlign w:val="center"/>
          </w:tcPr>
          <w:p w14:paraId="7968664A" w14:textId="77777777" w:rsidR="0041290C" w:rsidRPr="00BA2E30" w:rsidRDefault="0041290C" w:rsidP="0041290C">
            <w:pPr>
              <w:rPr>
                <w:rFonts w:ascii="Franklin Gothic Book" w:hAnsi="Franklin Gothic Book" w:cs="Arial"/>
                <w:sz w:val="16"/>
                <w:szCs w:val="16"/>
              </w:rPr>
            </w:pPr>
            <w:r w:rsidRPr="00BA2E30">
              <w:rPr>
                <w:rFonts w:ascii="Franklin Gothic Book" w:hAnsi="Franklin Gothic Book" w:cs="Arial"/>
                <w:sz w:val="16"/>
                <w:szCs w:val="16"/>
              </w:rPr>
              <w:t>Karta Informacyjna Bezpieczeństwa i Higieny Pracy dla Wykonawców – Z-2 (karta informacyjna do zgłoszenia Z-1 dokumentu związanego nr 4 do IOBP)</w:t>
            </w:r>
          </w:p>
        </w:tc>
        <w:tc>
          <w:tcPr>
            <w:tcW w:w="1134" w:type="dxa"/>
            <w:shd w:val="clear" w:color="auto" w:fill="auto"/>
            <w:vAlign w:val="center"/>
          </w:tcPr>
          <w:p w14:paraId="352919D9" w14:textId="77777777" w:rsidR="0041290C" w:rsidRPr="00BA2E30" w:rsidRDefault="0041290C" w:rsidP="00BA2E30">
            <w:pPr>
              <w:jc w:val="center"/>
              <w:rPr>
                <w:rFonts w:ascii="Franklin Gothic Book" w:hAnsi="Franklin Gothic Book" w:cs="Arial"/>
                <w:sz w:val="16"/>
                <w:szCs w:val="16"/>
              </w:rPr>
            </w:pPr>
            <w:r w:rsidRPr="00BA2E30">
              <w:rPr>
                <w:rFonts w:ascii="Franklin Gothic Book" w:hAnsi="Franklin Gothic Book" w:cs="Arial"/>
                <w:sz w:val="16"/>
                <w:szCs w:val="16"/>
              </w:rPr>
              <w:t>x</w:t>
            </w:r>
          </w:p>
        </w:tc>
        <w:tc>
          <w:tcPr>
            <w:tcW w:w="4111" w:type="dxa"/>
            <w:shd w:val="clear" w:color="auto" w:fill="auto"/>
            <w:vAlign w:val="center"/>
          </w:tcPr>
          <w:p w14:paraId="04D16224" w14:textId="77777777" w:rsidR="0041290C" w:rsidRPr="00BA2E30" w:rsidRDefault="0041290C" w:rsidP="0041290C">
            <w:pPr>
              <w:rPr>
                <w:rFonts w:ascii="Franklin Gothic Book" w:hAnsi="Franklin Gothic Book" w:cs="Arial"/>
                <w:sz w:val="16"/>
                <w:szCs w:val="16"/>
              </w:rPr>
            </w:pPr>
            <w:r w:rsidRPr="00BA2E30">
              <w:rPr>
                <w:rFonts w:ascii="Franklin Gothic Book" w:hAnsi="Franklin Gothic Book" w:cs="Arial"/>
                <w:sz w:val="16"/>
                <w:szCs w:val="16"/>
              </w:rPr>
              <w:t>Instrukcja organizacji bezpiecznej pracy w Enea Elektrownia Połaniec S.A nr I/DB/B/20/2013</w:t>
            </w:r>
          </w:p>
        </w:tc>
      </w:tr>
      <w:tr w:rsidR="0041290C" w:rsidRPr="00DF2739" w14:paraId="7CF97FD7" w14:textId="77777777" w:rsidTr="0041290C">
        <w:trPr>
          <w:trHeight w:val="340"/>
        </w:trPr>
        <w:tc>
          <w:tcPr>
            <w:tcW w:w="851" w:type="dxa"/>
            <w:shd w:val="clear" w:color="auto" w:fill="auto"/>
            <w:vAlign w:val="center"/>
          </w:tcPr>
          <w:p w14:paraId="1DA59082" w14:textId="77777777" w:rsidR="0041290C" w:rsidRPr="00BA2E30" w:rsidRDefault="0041290C" w:rsidP="0041290C">
            <w:pPr>
              <w:numPr>
                <w:ilvl w:val="0"/>
                <w:numId w:val="7"/>
              </w:numPr>
              <w:tabs>
                <w:tab w:val="clear" w:pos="3402"/>
              </w:tabs>
              <w:spacing w:line="276" w:lineRule="auto"/>
              <w:contextualSpacing/>
              <w:rPr>
                <w:rFonts w:ascii="Franklin Gothic Book" w:hAnsi="Franklin Gothic Book"/>
                <w:color w:val="000000"/>
              </w:rPr>
            </w:pPr>
          </w:p>
        </w:tc>
        <w:tc>
          <w:tcPr>
            <w:tcW w:w="4253" w:type="dxa"/>
            <w:shd w:val="clear" w:color="auto" w:fill="auto"/>
            <w:vAlign w:val="center"/>
          </w:tcPr>
          <w:p w14:paraId="73A58E96" w14:textId="77777777" w:rsidR="0041290C" w:rsidRPr="00BA2E30" w:rsidRDefault="0041290C" w:rsidP="0041290C">
            <w:pPr>
              <w:rPr>
                <w:rFonts w:ascii="Franklin Gothic Book" w:hAnsi="Franklin Gothic Book" w:cs="Arial"/>
                <w:sz w:val="16"/>
                <w:szCs w:val="16"/>
              </w:rPr>
            </w:pPr>
            <w:r w:rsidRPr="00BA2E30">
              <w:rPr>
                <w:rFonts w:ascii="Franklin Gothic Book" w:hAnsi="Franklin Gothic Book" w:cs="Arial"/>
                <w:sz w:val="16"/>
                <w:szCs w:val="16"/>
              </w:rPr>
              <w:t>Zakres robót budowlanych/usług</w:t>
            </w:r>
          </w:p>
        </w:tc>
        <w:tc>
          <w:tcPr>
            <w:tcW w:w="1134" w:type="dxa"/>
            <w:shd w:val="clear" w:color="auto" w:fill="auto"/>
            <w:vAlign w:val="center"/>
          </w:tcPr>
          <w:p w14:paraId="315BF5A6" w14:textId="77777777" w:rsidR="0041290C" w:rsidRPr="00BA2E30" w:rsidRDefault="0041290C">
            <w:pPr>
              <w:jc w:val="center"/>
              <w:rPr>
                <w:rFonts w:ascii="Franklin Gothic Book" w:hAnsi="Franklin Gothic Book" w:cs="Arial"/>
                <w:sz w:val="16"/>
                <w:szCs w:val="16"/>
              </w:rPr>
            </w:pPr>
            <w:r w:rsidRPr="00BA2E30">
              <w:rPr>
                <w:rFonts w:ascii="Franklin Gothic Book" w:hAnsi="Franklin Gothic Book" w:cs="Arial"/>
                <w:sz w:val="16"/>
                <w:szCs w:val="16"/>
              </w:rPr>
              <w:t>x</w:t>
            </w:r>
          </w:p>
        </w:tc>
        <w:tc>
          <w:tcPr>
            <w:tcW w:w="4111" w:type="dxa"/>
            <w:shd w:val="clear" w:color="auto" w:fill="auto"/>
            <w:vAlign w:val="center"/>
          </w:tcPr>
          <w:p w14:paraId="2FEB9D2C" w14:textId="77777777" w:rsidR="0041290C" w:rsidRPr="00BA2E30" w:rsidRDefault="0041290C" w:rsidP="0041290C">
            <w:pPr>
              <w:jc w:val="center"/>
              <w:rPr>
                <w:rFonts w:ascii="Franklin Gothic Book" w:hAnsi="Franklin Gothic Book" w:cs="Arial"/>
                <w:sz w:val="16"/>
                <w:szCs w:val="16"/>
              </w:rPr>
            </w:pPr>
          </w:p>
        </w:tc>
      </w:tr>
      <w:tr w:rsidR="0041290C" w:rsidRPr="00DF2739" w14:paraId="4AFF7147" w14:textId="77777777" w:rsidTr="0041290C">
        <w:trPr>
          <w:trHeight w:val="340"/>
        </w:trPr>
        <w:tc>
          <w:tcPr>
            <w:tcW w:w="851" w:type="dxa"/>
            <w:shd w:val="clear" w:color="auto" w:fill="auto"/>
            <w:vAlign w:val="center"/>
          </w:tcPr>
          <w:p w14:paraId="0AAA59AA" w14:textId="77777777" w:rsidR="0041290C" w:rsidRPr="00BA2E30" w:rsidRDefault="0041290C" w:rsidP="0041290C">
            <w:pPr>
              <w:numPr>
                <w:ilvl w:val="0"/>
                <w:numId w:val="7"/>
              </w:numPr>
              <w:tabs>
                <w:tab w:val="clear" w:pos="3402"/>
              </w:tabs>
              <w:spacing w:line="276" w:lineRule="auto"/>
              <w:contextualSpacing/>
              <w:rPr>
                <w:rFonts w:ascii="Franklin Gothic Book" w:hAnsi="Franklin Gothic Book"/>
                <w:color w:val="000000"/>
              </w:rPr>
            </w:pPr>
          </w:p>
        </w:tc>
        <w:tc>
          <w:tcPr>
            <w:tcW w:w="4253" w:type="dxa"/>
            <w:shd w:val="clear" w:color="auto" w:fill="auto"/>
            <w:vAlign w:val="center"/>
          </w:tcPr>
          <w:p w14:paraId="443E7A4B" w14:textId="77777777" w:rsidR="0041290C" w:rsidRPr="00BA2E30" w:rsidRDefault="0041290C" w:rsidP="0041290C">
            <w:pPr>
              <w:rPr>
                <w:rFonts w:ascii="Franklin Gothic Book" w:hAnsi="Franklin Gothic Book" w:cs="Arial"/>
                <w:sz w:val="16"/>
                <w:szCs w:val="16"/>
              </w:rPr>
            </w:pPr>
            <w:r w:rsidRPr="00BA2E30">
              <w:rPr>
                <w:rFonts w:ascii="Franklin Gothic Book" w:hAnsi="Franklin Gothic Book" w:cs="Arial"/>
                <w:sz w:val="16"/>
                <w:szCs w:val="16"/>
              </w:rPr>
              <w:t xml:space="preserve">Harmonogram realizacji prac </w:t>
            </w:r>
          </w:p>
        </w:tc>
        <w:tc>
          <w:tcPr>
            <w:tcW w:w="1134" w:type="dxa"/>
            <w:shd w:val="clear" w:color="auto" w:fill="auto"/>
            <w:vAlign w:val="center"/>
          </w:tcPr>
          <w:p w14:paraId="2BE6572E" w14:textId="77777777" w:rsidR="0041290C" w:rsidRPr="00BA2E30" w:rsidRDefault="0041290C">
            <w:pPr>
              <w:jc w:val="center"/>
              <w:rPr>
                <w:rFonts w:ascii="Franklin Gothic Book" w:hAnsi="Franklin Gothic Book" w:cs="Arial"/>
                <w:sz w:val="16"/>
                <w:szCs w:val="16"/>
              </w:rPr>
            </w:pPr>
            <w:r w:rsidRPr="00BA2E30">
              <w:rPr>
                <w:rFonts w:ascii="Franklin Gothic Book" w:hAnsi="Franklin Gothic Book" w:cs="Arial"/>
                <w:sz w:val="16"/>
                <w:szCs w:val="16"/>
              </w:rPr>
              <w:t>x</w:t>
            </w:r>
          </w:p>
        </w:tc>
        <w:tc>
          <w:tcPr>
            <w:tcW w:w="4111" w:type="dxa"/>
            <w:shd w:val="clear" w:color="auto" w:fill="auto"/>
            <w:vAlign w:val="center"/>
          </w:tcPr>
          <w:p w14:paraId="3EAB4193" w14:textId="77777777" w:rsidR="0041290C" w:rsidRPr="00BA2E30" w:rsidRDefault="0041290C" w:rsidP="0041290C">
            <w:pPr>
              <w:jc w:val="center"/>
              <w:rPr>
                <w:rFonts w:ascii="Franklin Gothic Book" w:hAnsi="Franklin Gothic Book" w:cs="Arial"/>
                <w:sz w:val="16"/>
                <w:szCs w:val="16"/>
              </w:rPr>
            </w:pPr>
          </w:p>
        </w:tc>
      </w:tr>
      <w:tr w:rsidR="0041290C" w:rsidRPr="00DF2739" w14:paraId="6688E194" w14:textId="77777777" w:rsidTr="0041290C">
        <w:trPr>
          <w:trHeight w:val="340"/>
        </w:trPr>
        <w:tc>
          <w:tcPr>
            <w:tcW w:w="851" w:type="dxa"/>
            <w:shd w:val="clear" w:color="auto" w:fill="auto"/>
            <w:vAlign w:val="center"/>
          </w:tcPr>
          <w:p w14:paraId="44A99892" w14:textId="77777777" w:rsidR="0041290C" w:rsidRPr="00BA2E30" w:rsidRDefault="0041290C" w:rsidP="0041290C">
            <w:pPr>
              <w:numPr>
                <w:ilvl w:val="0"/>
                <w:numId w:val="7"/>
              </w:numPr>
              <w:tabs>
                <w:tab w:val="clear" w:pos="3402"/>
              </w:tabs>
              <w:spacing w:line="276" w:lineRule="auto"/>
              <w:contextualSpacing/>
              <w:rPr>
                <w:rFonts w:ascii="Franklin Gothic Book" w:hAnsi="Franklin Gothic Book"/>
                <w:color w:val="000000"/>
              </w:rPr>
            </w:pPr>
          </w:p>
        </w:tc>
        <w:tc>
          <w:tcPr>
            <w:tcW w:w="4253" w:type="dxa"/>
            <w:shd w:val="clear" w:color="auto" w:fill="auto"/>
            <w:vAlign w:val="center"/>
          </w:tcPr>
          <w:p w14:paraId="394EE278" w14:textId="77777777" w:rsidR="0041290C" w:rsidRPr="00BA2E30" w:rsidRDefault="0041290C" w:rsidP="0041290C">
            <w:pPr>
              <w:rPr>
                <w:rFonts w:ascii="Franklin Gothic Book" w:hAnsi="Franklin Gothic Book" w:cs="Arial"/>
                <w:sz w:val="16"/>
                <w:szCs w:val="16"/>
              </w:rPr>
            </w:pPr>
            <w:r w:rsidRPr="00BA2E30">
              <w:rPr>
                <w:rFonts w:ascii="Franklin Gothic Book" w:hAnsi="Franklin Gothic Book" w:cs="Arial"/>
                <w:sz w:val="16"/>
                <w:szCs w:val="16"/>
              </w:rPr>
              <w:t>Przewidywany - Plan odpadów przewidzianych do wytworzenia w związku z realizowaną umową rynkową, zawierający prognozę: rodzaju odpadów, ilości oraz planowanych sposobach ich zagospodarowania (Załącznik Z-2)</w:t>
            </w:r>
          </w:p>
        </w:tc>
        <w:tc>
          <w:tcPr>
            <w:tcW w:w="1134" w:type="dxa"/>
            <w:shd w:val="clear" w:color="auto" w:fill="auto"/>
            <w:vAlign w:val="center"/>
          </w:tcPr>
          <w:p w14:paraId="2252EFBC" w14:textId="77777777" w:rsidR="0041290C" w:rsidRPr="00BA2E30" w:rsidRDefault="0041290C" w:rsidP="00BA2E30">
            <w:pPr>
              <w:jc w:val="center"/>
              <w:rPr>
                <w:rFonts w:ascii="Franklin Gothic Book" w:hAnsi="Franklin Gothic Book" w:cs="Arial"/>
                <w:sz w:val="16"/>
                <w:szCs w:val="16"/>
              </w:rPr>
            </w:pPr>
          </w:p>
          <w:p w14:paraId="62C3C67A" w14:textId="77777777" w:rsidR="0041290C" w:rsidRPr="00BA2E30" w:rsidRDefault="0041290C" w:rsidP="00BA2E30">
            <w:pPr>
              <w:jc w:val="center"/>
              <w:rPr>
                <w:rFonts w:ascii="Franklin Gothic Book" w:hAnsi="Franklin Gothic Book" w:cs="Arial"/>
                <w:sz w:val="16"/>
                <w:szCs w:val="16"/>
              </w:rPr>
            </w:pPr>
            <w:r w:rsidRPr="00BA2E30">
              <w:rPr>
                <w:rFonts w:ascii="Franklin Gothic Book" w:hAnsi="Franklin Gothic Book" w:cs="Arial"/>
                <w:sz w:val="16"/>
                <w:szCs w:val="16"/>
              </w:rPr>
              <w:t>x</w:t>
            </w:r>
          </w:p>
        </w:tc>
        <w:tc>
          <w:tcPr>
            <w:tcW w:w="4111" w:type="dxa"/>
            <w:shd w:val="clear" w:color="auto" w:fill="auto"/>
            <w:vAlign w:val="center"/>
          </w:tcPr>
          <w:p w14:paraId="0BA22598" w14:textId="77777777" w:rsidR="0041290C" w:rsidRPr="00BA2E30" w:rsidRDefault="0041290C" w:rsidP="0041290C">
            <w:pPr>
              <w:rPr>
                <w:rFonts w:ascii="Franklin Gothic Book" w:hAnsi="Franklin Gothic Book" w:cs="Arial"/>
                <w:sz w:val="16"/>
                <w:szCs w:val="16"/>
              </w:rPr>
            </w:pPr>
            <w:r w:rsidRPr="00BA2E30">
              <w:rPr>
                <w:rFonts w:ascii="Franklin Gothic Book" w:hAnsi="Franklin Gothic Book" w:cs="Arial"/>
                <w:sz w:val="16"/>
                <w:szCs w:val="16"/>
              </w:rPr>
              <w:t>Instrukcja postępowania z odpadami wytworzonymi w  Elektrowni Połaniec  nr I/TQ/P/41/2014</w:t>
            </w:r>
          </w:p>
        </w:tc>
      </w:tr>
      <w:tr w:rsidR="0041290C" w:rsidRPr="00DF2739" w14:paraId="0E43986D" w14:textId="77777777" w:rsidTr="0041290C">
        <w:trPr>
          <w:trHeight w:val="340"/>
        </w:trPr>
        <w:tc>
          <w:tcPr>
            <w:tcW w:w="851" w:type="dxa"/>
            <w:shd w:val="clear" w:color="auto" w:fill="auto"/>
            <w:vAlign w:val="center"/>
          </w:tcPr>
          <w:p w14:paraId="2C42CECC" w14:textId="77777777" w:rsidR="0041290C" w:rsidRPr="00BA2E30" w:rsidRDefault="0041290C" w:rsidP="0041290C">
            <w:pPr>
              <w:numPr>
                <w:ilvl w:val="0"/>
                <w:numId w:val="7"/>
              </w:numPr>
              <w:tabs>
                <w:tab w:val="clear" w:pos="3402"/>
              </w:tabs>
              <w:spacing w:line="276" w:lineRule="auto"/>
              <w:contextualSpacing/>
              <w:rPr>
                <w:rFonts w:ascii="Franklin Gothic Book" w:hAnsi="Franklin Gothic Book"/>
                <w:color w:val="000000"/>
              </w:rPr>
            </w:pPr>
          </w:p>
        </w:tc>
        <w:tc>
          <w:tcPr>
            <w:tcW w:w="4253" w:type="dxa"/>
            <w:shd w:val="clear" w:color="auto" w:fill="auto"/>
            <w:vAlign w:val="center"/>
          </w:tcPr>
          <w:p w14:paraId="1A042E65" w14:textId="77777777" w:rsidR="0041290C" w:rsidRPr="00BA2E30" w:rsidRDefault="0041290C" w:rsidP="0041290C">
            <w:pPr>
              <w:rPr>
                <w:rFonts w:ascii="Franklin Gothic Book" w:hAnsi="Franklin Gothic Book" w:cs="Arial"/>
                <w:sz w:val="16"/>
                <w:szCs w:val="16"/>
              </w:rPr>
            </w:pPr>
            <w:r w:rsidRPr="00BA2E30">
              <w:rPr>
                <w:rFonts w:ascii="Franklin Gothic Book" w:hAnsi="Franklin Gothic Book" w:cs="Arial"/>
                <w:sz w:val="16"/>
                <w:szCs w:val="16"/>
              </w:rPr>
              <w:t>Opracowanych przez Wykonawcę Szczegółowych instrukcji bezpiecznego wykonania prac</w:t>
            </w:r>
          </w:p>
        </w:tc>
        <w:tc>
          <w:tcPr>
            <w:tcW w:w="1134" w:type="dxa"/>
            <w:shd w:val="clear" w:color="auto" w:fill="auto"/>
          </w:tcPr>
          <w:p w14:paraId="2D749AB4" w14:textId="77777777" w:rsidR="0041290C" w:rsidRPr="00BA2E30" w:rsidRDefault="0041290C">
            <w:pPr>
              <w:jc w:val="center"/>
              <w:rPr>
                <w:rFonts w:ascii="Franklin Gothic Book" w:hAnsi="Franklin Gothic Book" w:cs="Arial"/>
                <w:sz w:val="16"/>
                <w:szCs w:val="16"/>
              </w:rPr>
            </w:pPr>
            <w:r w:rsidRPr="00BA2E30">
              <w:rPr>
                <w:rFonts w:ascii="Franklin Gothic Book" w:hAnsi="Franklin Gothic Book" w:cs="Arial"/>
                <w:sz w:val="16"/>
                <w:szCs w:val="16"/>
              </w:rPr>
              <w:t>x</w:t>
            </w:r>
          </w:p>
        </w:tc>
        <w:tc>
          <w:tcPr>
            <w:tcW w:w="4111" w:type="dxa"/>
            <w:shd w:val="clear" w:color="auto" w:fill="auto"/>
          </w:tcPr>
          <w:p w14:paraId="6D5FC634" w14:textId="77777777" w:rsidR="0041290C" w:rsidRPr="00BA2E30" w:rsidRDefault="0041290C" w:rsidP="0041290C">
            <w:pPr>
              <w:rPr>
                <w:rFonts w:ascii="Franklin Gothic Book" w:hAnsi="Franklin Gothic Book" w:cs="Arial"/>
                <w:sz w:val="16"/>
                <w:szCs w:val="16"/>
              </w:rPr>
            </w:pPr>
            <w:r w:rsidRPr="00BA2E30">
              <w:rPr>
                <w:rFonts w:ascii="Franklin Gothic Book" w:hAnsi="Franklin Gothic Book" w:cs="Arial"/>
                <w:sz w:val="16"/>
                <w:szCs w:val="16"/>
              </w:rPr>
              <w:t>Instrukcja organizacji bezpiecznej pracy w Enea Elektrownia Połaniec S.A nr I/DB/B/20/2013</w:t>
            </w:r>
          </w:p>
        </w:tc>
      </w:tr>
      <w:tr w:rsidR="0041290C" w:rsidRPr="00DF2739" w14:paraId="6CC2D462" w14:textId="77777777" w:rsidTr="0041290C">
        <w:trPr>
          <w:trHeight w:val="340"/>
        </w:trPr>
        <w:tc>
          <w:tcPr>
            <w:tcW w:w="851" w:type="dxa"/>
            <w:shd w:val="clear" w:color="auto" w:fill="auto"/>
            <w:vAlign w:val="center"/>
          </w:tcPr>
          <w:p w14:paraId="523B57DA" w14:textId="77777777" w:rsidR="0041290C" w:rsidRPr="00BA2E30" w:rsidRDefault="0041290C" w:rsidP="0041290C">
            <w:pPr>
              <w:numPr>
                <w:ilvl w:val="0"/>
                <w:numId w:val="7"/>
              </w:numPr>
              <w:tabs>
                <w:tab w:val="clear" w:pos="3402"/>
              </w:tabs>
              <w:spacing w:line="276" w:lineRule="auto"/>
              <w:contextualSpacing/>
              <w:rPr>
                <w:rFonts w:ascii="Franklin Gothic Book" w:hAnsi="Franklin Gothic Book"/>
                <w:color w:val="000000"/>
              </w:rPr>
            </w:pPr>
          </w:p>
        </w:tc>
        <w:tc>
          <w:tcPr>
            <w:tcW w:w="4253" w:type="dxa"/>
            <w:shd w:val="clear" w:color="auto" w:fill="auto"/>
            <w:vAlign w:val="center"/>
          </w:tcPr>
          <w:p w14:paraId="49A62042" w14:textId="77777777" w:rsidR="0041290C" w:rsidRPr="00BA2E30" w:rsidRDefault="0041290C" w:rsidP="0041290C">
            <w:pPr>
              <w:rPr>
                <w:rFonts w:ascii="Franklin Gothic Book" w:hAnsi="Franklin Gothic Book" w:cs="Arial"/>
                <w:sz w:val="16"/>
                <w:szCs w:val="16"/>
              </w:rPr>
            </w:pPr>
            <w:r w:rsidRPr="00BA2E30">
              <w:rPr>
                <w:rFonts w:ascii="Franklin Gothic Book" w:hAnsi="Franklin Gothic Book" w:cs="Arial"/>
                <w:sz w:val="16"/>
                <w:szCs w:val="16"/>
              </w:rPr>
              <w:t>Opracowanej przez Wykonawcę Instrukcji Organizacji Robót (IOR) do uzgodnienia z Zamawiającym.</w:t>
            </w:r>
          </w:p>
        </w:tc>
        <w:tc>
          <w:tcPr>
            <w:tcW w:w="1134" w:type="dxa"/>
            <w:shd w:val="clear" w:color="auto" w:fill="auto"/>
          </w:tcPr>
          <w:p w14:paraId="05306A8F" w14:textId="77777777" w:rsidR="0041290C" w:rsidRPr="00BA2E30" w:rsidRDefault="0041290C">
            <w:pPr>
              <w:jc w:val="center"/>
              <w:rPr>
                <w:rFonts w:ascii="Franklin Gothic Book" w:hAnsi="Franklin Gothic Book" w:cs="Arial"/>
                <w:sz w:val="16"/>
                <w:szCs w:val="16"/>
              </w:rPr>
            </w:pPr>
            <w:r w:rsidRPr="00BA2E30">
              <w:rPr>
                <w:rFonts w:ascii="Franklin Gothic Book" w:hAnsi="Franklin Gothic Book" w:cs="Arial"/>
                <w:sz w:val="16"/>
                <w:szCs w:val="16"/>
              </w:rPr>
              <w:t>x</w:t>
            </w:r>
          </w:p>
        </w:tc>
        <w:tc>
          <w:tcPr>
            <w:tcW w:w="4111" w:type="dxa"/>
            <w:shd w:val="clear" w:color="auto" w:fill="auto"/>
          </w:tcPr>
          <w:p w14:paraId="2D74969D" w14:textId="77777777" w:rsidR="0041290C" w:rsidRPr="00BA2E30" w:rsidRDefault="0041290C" w:rsidP="0041290C">
            <w:pPr>
              <w:contextualSpacing/>
              <w:rPr>
                <w:rFonts w:ascii="Franklin Gothic Book" w:hAnsi="Franklin Gothic Book" w:cs="Arial"/>
                <w:sz w:val="16"/>
                <w:szCs w:val="16"/>
              </w:rPr>
            </w:pPr>
            <w:r w:rsidRPr="00BA2E30">
              <w:rPr>
                <w:rFonts w:ascii="Franklin Gothic Book" w:hAnsi="Franklin Gothic Book" w:cs="Arial"/>
                <w:sz w:val="16"/>
                <w:szCs w:val="16"/>
              </w:rPr>
              <w:t>Instrukcja organizacji bezpiecznej pracy w Enea Elektrownia Połaniec S.A nr I/DB/B/20/2013</w:t>
            </w:r>
          </w:p>
        </w:tc>
      </w:tr>
      <w:tr w:rsidR="0041290C" w:rsidRPr="00DF2739" w14:paraId="04C63905" w14:textId="77777777" w:rsidTr="0041290C">
        <w:trPr>
          <w:trHeight w:val="340"/>
        </w:trPr>
        <w:tc>
          <w:tcPr>
            <w:tcW w:w="851" w:type="dxa"/>
            <w:shd w:val="clear" w:color="auto" w:fill="auto"/>
            <w:vAlign w:val="center"/>
          </w:tcPr>
          <w:p w14:paraId="095A9B28" w14:textId="77777777" w:rsidR="0041290C" w:rsidRPr="00BA2E30" w:rsidRDefault="0041290C" w:rsidP="0041290C">
            <w:pPr>
              <w:numPr>
                <w:ilvl w:val="0"/>
                <w:numId w:val="7"/>
              </w:numPr>
              <w:tabs>
                <w:tab w:val="clear" w:pos="3402"/>
              </w:tabs>
              <w:spacing w:line="276" w:lineRule="auto"/>
              <w:contextualSpacing/>
              <w:rPr>
                <w:rFonts w:ascii="Franklin Gothic Book" w:hAnsi="Franklin Gothic Book"/>
                <w:color w:val="000000"/>
              </w:rPr>
            </w:pPr>
          </w:p>
        </w:tc>
        <w:tc>
          <w:tcPr>
            <w:tcW w:w="4253" w:type="dxa"/>
            <w:shd w:val="clear" w:color="auto" w:fill="auto"/>
            <w:vAlign w:val="center"/>
          </w:tcPr>
          <w:p w14:paraId="73FF0234" w14:textId="77777777" w:rsidR="0041290C" w:rsidRPr="00BA2E30" w:rsidRDefault="0041290C" w:rsidP="0041290C">
            <w:pPr>
              <w:rPr>
                <w:rFonts w:ascii="Franklin Gothic Book" w:hAnsi="Franklin Gothic Book" w:cs="Arial"/>
                <w:sz w:val="16"/>
                <w:szCs w:val="16"/>
              </w:rPr>
            </w:pPr>
            <w:r w:rsidRPr="00BA2E30">
              <w:rPr>
                <w:rFonts w:ascii="Franklin Gothic Book" w:hAnsi="Franklin Gothic Book" w:cs="Arial"/>
                <w:sz w:val="16"/>
                <w:szCs w:val="16"/>
              </w:rPr>
              <w:t xml:space="preserve">Plan Kontroli i Badań </w:t>
            </w:r>
          </w:p>
          <w:p w14:paraId="19047955" w14:textId="77777777" w:rsidR="0041290C" w:rsidRPr="00BA2E30" w:rsidRDefault="0041290C" w:rsidP="0041290C">
            <w:pPr>
              <w:rPr>
                <w:rFonts w:ascii="Franklin Gothic Book" w:hAnsi="Franklin Gothic Book" w:cs="Arial"/>
                <w:sz w:val="16"/>
                <w:szCs w:val="16"/>
              </w:rPr>
            </w:pPr>
            <w:r w:rsidRPr="00BA2E30">
              <w:rPr>
                <w:rFonts w:ascii="Franklin Gothic Book" w:hAnsi="Franklin Gothic Book" w:cs="Arial"/>
                <w:sz w:val="16"/>
                <w:szCs w:val="16"/>
              </w:rPr>
              <w:t>(uzgodniony przez strony i zatwierdzony)</w:t>
            </w:r>
          </w:p>
        </w:tc>
        <w:tc>
          <w:tcPr>
            <w:tcW w:w="1134" w:type="dxa"/>
            <w:shd w:val="clear" w:color="auto" w:fill="auto"/>
          </w:tcPr>
          <w:p w14:paraId="5BAF6FD8" w14:textId="77777777" w:rsidR="0041290C" w:rsidRPr="00BA2E30" w:rsidRDefault="0041290C">
            <w:pPr>
              <w:jc w:val="center"/>
              <w:rPr>
                <w:rFonts w:ascii="Franklin Gothic Book" w:hAnsi="Franklin Gothic Book" w:cs="Arial"/>
                <w:sz w:val="16"/>
                <w:szCs w:val="16"/>
              </w:rPr>
            </w:pPr>
            <w:r w:rsidRPr="00BA2E30">
              <w:rPr>
                <w:rFonts w:ascii="Franklin Gothic Book" w:hAnsi="Franklin Gothic Book" w:cs="Arial"/>
                <w:sz w:val="16"/>
                <w:szCs w:val="16"/>
              </w:rPr>
              <w:t>x</w:t>
            </w:r>
          </w:p>
        </w:tc>
        <w:tc>
          <w:tcPr>
            <w:tcW w:w="4111" w:type="dxa"/>
            <w:shd w:val="clear" w:color="auto" w:fill="auto"/>
          </w:tcPr>
          <w:p w14:paraId="7462939F" w14:textId="77777777" w:rsidR="0041290C" w:rsidRPr="00BA2E30" w:rsidRDefault="0041290C" w:rsidP="0041290C">
            <w:pPr>
              <w:rPr>
                <w:rFonts w:ascii="Franklin Gothic Book" w:hAnsi="Franklin Gothic Book" w:cs="Arial"/>
                <w:sz w:val="16"/>
                <w:szCs w:val="16"/>
              </w:rPr>
            </w:pPr>
          </w:p>
        </w:tc>
      </w:tr>
      <w:tr w:rsidR="0041290C" w:rsidRPr="00DF2739" w14:paraId="213A43F6" w14:textId="77777777" w:rsidTr="0041290C">
        <w:trPr>
          <w:trHeight w:val="340"/>
        </w:trPr>
        <w:tc>
          <w:tcPr>
            <w:tcW w:w="851" w:type="dxa"/>
            <w:shd w:val="clear" w:color="auto" w:fill="auto"/>
            <w:vAlign w:val="center"/>
          </w:tcPr>
          <w:p w14:paraId="43862AD7" w14:textId="77777777" w:rsidR="0041290C" w:rsidRPr="00BA2E30" w:rsidRDefault="0041290C" w:rsidP="0041290C">
            <w:pPr>
              <w:jc w:val="center"/>
              <w:rPr>
                <w:rFonts w:ascii="Franklin Gothic Book" w:hAnsi="Franklin Gothic Book"/>
                <w:b/>
                <w:i/>
                <w:color w:val="000000"/>
              </w:rPr>
            </w:pPr>
            <w:r w:rsidRPr="00BA2E30">
              <w:rPr>
                <w:rFonts w:ascii="Franklin Gothic Book" w:hAnsi="Franklin Gothic Book"/>
                <w:b/>
                <w:i/>
                <w:color w:val="000000"/>
              </w:rPr>
              <w:t>B</w:t>
            </w:r>
          </w:p>
        </w:tc>
        <w:tc>
          <w:tcPr>
            <w:tcW w:w="5387" w:type="dxa"/>
            <w:gridSpan w:val="2"/>
            <w:shd w:val="clear" w:color="auto" w:fill="auto"/>
            <w:vAlign w:val="center"/>
          </w:tcPr>
          <w:p w14:paraId="0D265286" w14:textId="77777777" w:rsidR="0041290C" w:rsidRPr="00BA2E30" w:rsidRDefault="0041290C" w:rsidP="00BA2E30">
            <w:pPr>
              <w:jc w:val="center"/>
              <w:rPr>
                <w:rFonts w:ascii="Franklin Gothic Book" w:hAnsi="Franklin Gothic Book" w:cs="Arial"/>
                <w:sz w:val="16"/>
                <w:szCs w:val="16"/>
              </w:rPr>
            </w:pPr>
            <w:r w:rsidRPr="00BA2E30">
              <w:rPr>
                <w:rFonts w:ascii="Franklin Gothic Book" w:hAnsi="Franklin Gothic Book" w:cs="Arial"/>
                <w:sz w:val="16"/>
                <w:szCs w:val="16"/>
              </w:rPr>
              <w:t>W TRAKCIE  REALIZACJI  PRAC:</w:t>
            </w:r>
          </w:p>
        </w:tc>
        <w:tc>
          <w:tcPr>
            <w:tcW w:w="4111" w:type="dxa"/>
            <w:shd w:val="clear" w:color="auto" w:fill="auto"/>
            <w:vAlign w:val="center"/>
          </w:tcPr>
          <w:p w14:paraId="12389F0C" w14:textId="77777777" w:rsidR="0041290C" w:rsidRPr="00BA2E30" w:rsidRDefault="0041290C" w:rsidP="0041290C">
            <w:pPr>
              <w:rPr>
                <w:rFonts w:ascii="Franklin Gothic Book" w:hAnsi="Franklin Gothic Book" w:cs="Arial"/>
                <w:sz w:val="16"/>
                <w:szCs w:val="16"/>
              </w:rPr>
            </w:pPr>
          </w:p>
        </w:tc>
      </w:tr>
      <w:tr w:rsidR="0041290C" w:rsidRPr="00DF2739" w14:paraId="6AD5C896" w14:textId="77777777" w:rsidTr="0041290C">
        <w:trPr>
          <w:trHeight w:val="340"/>
        </w:trPr>
        <w:tc>
          <w:tcPr>
            <w:tcW w:w="851" w:type="dxa"/>
            <w:shd w:val="clear" w:color="auto" w:fill="auto"/>
            <w:vAlign w:val="center"/>
          </w:tcPr>
          <w:p w14:paraId="534DFB79" w14:textId="77777777" w:rsidR="0041290C" w:rsidRPr="00BA2E30" w:rsidRDefault="0041290C" w:rsidP="0041290C">
            <w:pPr>
              <w:numPr>
                <w:ilvl w:val="0"/>
                <w:numId w:val="6"/>
              </w:numPr>
              <w:tabs>
                <w:tab w:val="clear" w:pos="3402"/>
              </w:tabs>
              <w:spacing w:line="276" w:lineRule="auto"/>
              <w:contextualSpacing/>
              <w:rPr>
                <w:rFonts w:ascii="Franklin Gothic Book" w:hAnsi="Franklin Gothic Book"/>
                <w:color w:val="000000"/>
              </w:rPr>
            </w:pPr>
          </w:p>
        </w:tc>
        <w:tc>
          <w:tcPr>
            <w:tcW w:w="4253" w:type="dxa"/>
            <w:shd w:val="clear" w:color="auto" w:fill="auto"/>
            <w:vAlign w:val="center"/>
          </w:tcPr>
          <w:p w14:paraId="71B53941" w14:textId="77777777" w:rsidR="0041290C" w:rsidRPr="00BA2E30" w:rsidRDefault="0041290C" w:rsidP="0041290C">
            <w:pPr>
              <w:rPr>
                <w:rFonts w:ascii="Franklin Gothic Book" w:hAnsi="Franklin Gothic Book" w:cs="Arial"/>
                <w:sz w:val="16"/>
                <w:szCs w:val="16"/>
              </w:rPr>
            </w:pPr>
            <w:r w:rsidRPr="00BA2E30">
              <w:rPr>
                <w:rFonts w:ascii="Franklin Gothic Book" w:hAnsi="Franklin Gothic Book" w:cs="Arial"/>
                <w:sz w:val="16"/>
                <w:szCs w:val="16"/>
              </w:rPr>
              <w:t xml:space="preserve">Raport z inspekcji wizualnej </w:t>
            </w:r>
          </w:p>
        </w:tc>
        <w:tc>
          <w:tcPr>
            <w:tcW w:w="1134" w:type="dxa"/>
            <w:shd w:val="clear" w:color="auto" w:fill="auto"/>
            <w:vAlign w:val="center"/>
          </w:tcPr>
          <w:p w14:paraId="50626CD2" w14:textId="77777777" w:rsidR="0041290C" w:rsidRPr="00BA2E30" w:rsidRDefault="0041290C">
            <w:pPr>
              <w:contextualSpacing/>
              <w:jc w:val="center"/>
              <w:rPr>
                <w:rFonts w:ascii="Franklin Gothic Book" w:hAnsi="Franklin Gothic Book" w:cs="Arial"/>
                <w:sz w:val="16"/>
                <w:szCs w:val="16"/>
              </w:rPr>
            </w:pPr>
            <w:r w:rsidRPr="00BA2E30">
              <w:rPr>
                <w:rFonts w:ascii="Franklin Gothic Book" w:hAnsi="Franklin Gothic Book" w:cs="Arial"/>
                <w:sz w:val="16"/>
                <w:szCs w:val="16"/>
              </w:rPr>
              <w:t>x</w:t>
            </w:r>
          </w:p>
        </w:tc>
        <w:tc>
          <w:tcPr>
            <w:tcW w:w="4111" w:type="dxa"/>
            <w:shd w:val="clear" w:color="auto" w:fill="auto"/>
            <w:vAlign w:val="center"/>
          </w:tcPr>
          <w:p w14:paraId="6AF59804" w14:textId="77777777" w:rsidR="0041290C" w:rsidRPr="00BA2E30" w:rsidRDefault="0041290C" w:rsidP="0041290C">
            <w:pPr>
              <w:contextualSpacing/>
              <w:jc w:val="center"/>
              <w:rPr>
                <w:rFonts w:ascii="Franklin Gothic Book" w:hAnsi="Franklin Gothic Book" w:cs="Arial"/>
                <w:sz w:val="16"/>
                <w:szCs w:val="16"/>
              </w:rPr>
            </w:pPr>
          </w:p>
        </w:tc>
      </w:tr>
      <w:tr w:rsidR="0041290C" w:rsidRPr="00DF2739" w14:paraId="4BAECCDF" w14:textId="77777777" w:rsidTr="0041290C">
        <w:trPr>
          <w:trHeight w:val="340"/>
        </w:trPr>
        <w:tc>
          <w:tcPr>
            <w:tcW w:w="851" w:type="dxa"/>
            <w:shd w:val="clear" w:color="auto" w:fill="auto"/>
            <w:vAlign w:val="center"/>
          </w:tcPr>
          <w:p w14:paraId="267D1B81" w14:textId="77777777" w:rsidR="0041290C" w:rsidRPr="00BA2E30" w:rsidRDefault="0041290C" w:rsidP="0041290C">
            <w:pPr>
              <w:numPr>
                <w:ilvl w:val="0"/>
                <w:numId w:val="6"/>
              </w:numPr>
              <w:tabs>
                <w:tab w:val="clear" w:pos="3402"/>
              </w:tabs>
              <w:spacing w:line="276" w:lineRule="auto"/>
              <w:contextualSpacing/>
              <w:rPr>
                <w:rFonts w:ascii="Franklin Gothic Book" w:hAnsi="Franklin Gothic Book"/>
                <w:color w:val="000000"/>
              </w:rPr>
            </w:pPr>
          </w:p>
        </w:tc>
        <w:tc>
          <w:tcPr>
            <w:tcW w:w="4253" w:type="dxa"/>
            <w:shd w:val="clear" w:color="auto" w:fill="auto"/>
            <w:vAlign w:val="center"/>
          </w:tcPr>
          <w:p w14:paraId="2894E4D4" w14:textId="77777777" w:rsidR="0041290C" w:rsidRPr="00BA2E30" w:rsidRDefault="0041290C" w:rsidP="0041290C">
            <w:pPr>
              <w:rPr>
                <w:rFonts w:ascii="Franklin Gothic Book" w:hAnsi="Franklin Gothic Book" w:cs="Arial"/>
                <w:sz w:val="16"/>
                <w:szCs w:val="16"/>
              </w:rPr>
            </w:pPr>
            <w:r w:rsidRPr="00BA2E30">
              <w:rPr>
                <w:rFonts w:ascii="Franklin Gothic Book" w:hAnsi="Franklin Gothic Book" w:cs="Arial"/>
                <w:sz w:val="16"/>
                <w:szCs w:val="16"/>
              </w:rPr>
              <w:t>Raport realizacji prac wraz z aspektami BHP</w:t>
            </w:r>
          </w:p>
        </w:tc>
        <w:tc>
          <w:tcPr>
            <w:tcW w:w="1134" w:type="dxa"/>
            <w:shd w:val="clear" w:color="auto" w:fill="auto"/>
            <w:vAlign w:val="center"/>
          </w:tcPr>
          <w:p w14:paraId="731B5EFF" w14:textId="77777777" w:rsidR="0041290C" w:rsidRPr="00BA2E30" w:rsidRDefault="0041290C">
            <w:pPr>
              <w:contextualSpacing/>
              <w:jc w:val="center"/>
              <w:rPr>
                <w:rFonts w:ascii="Franklin Gothic Book" w:hAnsi="Franklin Gothic Book" w:cs="Arial"/>
                <w:sz w:val="16"/>
                <w:szCs w:val="16"/>
              </w:rPr>
            </w:pPr>
            <w:r w:rsidRPr="00BA2E30">
              <w:rPr>
                <w:rFonts w:ascii="Franklin Gothic Book" w:hAnsi="Franklin Gothic Book" w:cs="Arial"/>
                <w:sz w:val="16"/>
                <w:szCs w:val="16"/>
              </w:rPr>
              <w:t>x</w:t>
            </w:r>
          </w:p>
        </w:tc>
        <w:tc>
          <w:tcPr>
            <w:tcW w:w="4111" w:type="dxa"/>
            <w:shd w:val="clear" w:color="auto" w:fill="auto"/>
            <w:vAlign w:val="center"/>
          </w:tcPr>
          <w:p w14:paraId="7C184F80" w14:textId="77777777" w:rsidR="0041290C" w:rsidRPr="00BA2E30" w:rsidRDefault="0041290C" w:rsidP="0041290C">
            <w:pPr>
              <w:contextualSpacing/>
              <w:jc w:val="center"/>
              <w:rPr>
                <w:rFonts w:ascii="Franklin Gothic Book" w:hAnsi="Franklin Gothic Book" w:cs="Arial"/>
                <w:sz w:val="16"/>
                <w:szCs w:val="16"/>
              </w:rPr>
            </w:pPr>
          </w:p>
        </w:tc>
      </w:tr>
      <w:tr w:rsidR="0041290C" w:rsidRPr="00DF2739" w14:paraId="5FEF4806" w14:textId="77777777" w:rsidTr="0041290C">
        <w:trPr>
          <w:trHeight w:val="340"/>
        </w:trPr>
        <w:tc>
          <w:tcPr>
            <w:tcW w:w="851" w:type="dxa"/>
            <w:shd w:val="clear" w:color="auto" w:fill="auto"/>
            <w:vAlign w:val="center"/>
          </w:tcPr>
          <w:p w14:paraId="0BF66C18" w14:textId="77777777" w:rsidR="0041290C" w:rsidRPr="00BA2E30" w:rsidRDefault="0041290C" w:rsidP="0041290C">
            <w:pPr>
              <w:numPr>
                <w:ilvl w:val="0"/>
                <w:numId w:val="6"/>
              </w:numPr>
              <w:tabs>
                <w:tab w:val="clear" w:pos="3402"/>
              </w:tabs>
              <w:spacing w:line="276" w:lineRule="auto"/>
              <w:contextualSpacing/>
              <w:rPr>
                <w:rFonts w:ascii="Franklin Gothic Book" w:hAnsi="Franklin Gothic Book"/>
                <w:color w:val="000000"/>
              </w:rPr>
            </w:pPr>
          </w:p>
        </w:tc>
        <w:tc>
          <w:tcPr>
            <w:tcW w:w="4253" w:type="dxa"/>
            <w:shd w:val="clear" w:color="auto" w:fill="auto"/>
            <w:vAlign w:val="center"/>
          </w:tcPr>
          <w:p w14:paraId="079D8979" w14:textId="77777777" w:rsidR="0041290C" w:rsidRPr="00BA2E30" w:rsidRDefault="0041290C" w:rsidP="0041290C">
            <w:pPr>
              <w:rPr>
                <w:rFonts w:ascii="Franklin Gothic Book" w:hAnsi="Franklin Gothic Book" w:cs="Arial"/>
                <w:sz w:val="16"/>
                <w:szCs w:val="16"/>
              </w:rPr>
            </w:pPr>
            <w:r w:rsidRPr="00BA2E30">
              <w:rPr>
                <w:rFonts w:ascii="Franklin Gothic Book" w:hAnsi="Franklin Gothic Book" w:cs="Arial"/>
                <w:sz w:val="16"/>
                <w:szCs w:val="16"/>
              </w:rPr>
              <w:t>Dokumentacja techniczno-ruchowa</w:t>
            </w:r>
          </w:p>
        </w:tc>
        <w:tc>
          <w:tcPr>
            <w:tcW w:w="1134" w:type="dxa"/>
            <w:shd w:val="clear" w:color="auto" w:fill="auto"/>
            <w:vAlign w:val="center"/>
          </w:tcPr>
          <w:p w14:paraId="41AF95A3" w14:textId="77777777" w:rsidR="0041290C" w:rsidRPr="00BA2E30" w:rsidDel="001C5765" w:rsidRDefault="0041290C">
            <w:pPr>
              <w:contextualSpacing/>
              <w:jc w:val="center"/>
              <w:rPr>
                <w:rFonts w:ascii="Franklin Gothic Book" w:hAnsi="Franklin Gothic Book" w:cs="Arial"/>
                <w:sz w:val="16"/>
                <w:szCs w:val="16"/>
              </w:rPr>
            </w:pPr>
            <w:r w:rsidRPr="00BA2E30">
              <w:rPr>
                <w:rFonts w:ascii="Franklin Gothic Book" w:hAnsi="Franklin Gothic Book" w:cs="Arial"/>
                <w:sz w:val="16"/>
                <w:szCs w:val="16"/>
              </w:rPr>
              <w:t>x</w:t>
            </w:r>
          </w:p>
        </w:tc>
        <w:tc>
          <w:tcPr>
            <w:tcW w:w="4111" w:type="dxa"/>
            <w:shd w:val="clear" w:color="auto" w:fill="auto"/>
            <w:vAlign w:val="center"/>
          </w:tcPr>
          <w:p w14:paraId="080C6E47" w14:textId="77777777" w:rsidR="0041290C" w:rsidRPr="00BA2E30" w:rsidRDefault="0041290C" w:rsidP="0041290C">
            <w:pPr>
              <w:contextualSpacing/>
              <w:jc w:val="center"/>
              <w:rPr>
                <w:rFonts w:ascii="Franklin Gothic Book" w:hAnsi="Franklin Gothic Book" w:cs="Arial"/>
                <w:sz w:val="16"/>
                <w:szCs w:val="16"/>
              </w:rPr>
            </w:pPr>
          </w:p>
        </w:tc>
      </w:tr>
      <w:tr w:rsidR="0041290C" w:rsidRPr="00DF2739" w14:paraId="16DB4854" w14:textId="77777777" w:rsidTr="0041290C">
        <w:trPr>
          <w:trHeight w:val="340"/>
        </w:trPr>
        <w:tc>
          <w:tcPr>
            <w:tcW w:w="851" w:type="dxa"/>
            <w:shd w:val="clear" w:color="auto" w:fill="auto"/>
            <w:vAlign w:val="center"/>
          </w:tcPr>
          <w:p w14:paraId="79AAEACA" w14:textId="77777777" w:rsidR="0041290C" w:rsidRPr="00BA2E30" w:rsidRDefault="0041290C" w:rsidP="0041290C">
            <w:pPr>
              <w:numPr>
                <w:ilvl w:val="0"/>
                <w:numId w:val="6"/>
              </w:numPr>
              <w:tabs>
                <w:tab w:val="clear" w:pos="3402"/>
              </w:tabs>
              <w:spacing w:line="276" w:lineRule="auto"/>
              <w:contextualSpacing/>
              <w:rPr>
                <w:rFonts w:ascii="Franklin Gothic Book" w:hAnsi="Franklin Gothic Book"/>
                <w:color w:val="000000"/>
              </w:rPr>
            </w:pPr>
          </w:p>
        </w:tc>
        <w:tc>
          <w:tcPr>
            <w:tcW w:w="4253" w:type="dxa"/>
            <w:shd w:val="clear" w:color="auto" w:fill="auto"/>
            <w:vAlign w:val="center"/>
          </w:tcPr>
          <w:p w14:paraId="2CFE34B4" w14:textId="77777777" w:rsidR="0041290C" w:rsidRPr="00BA2E30" w:rsidRDefault="0041290C" w:rsidP="0041290C">
            <w:pPr>
              <w:rPr>
                <w:rFonts w:ascii="Franklin Gothic Book" w:hAnsi="Franklin Gothic Book" w:cs="Arial"/>
                <w:sz w:val="16"/>
                <w:szCs w:val="16"/>
              </w:rPr>
            </w:pPr>
            <w:r w:rsidRPr="00BA2E30">
              <w:rPr>
                <w:rFonts w:ascii="Franklin Gothic Book" w:hAnsi="Franklin Gothic Book" w:cs="Arial"/>
                <w:sz w:val="16"/>
                <w:szCs w:val="16"/>
              </w:rPr>
              <w:t>Foty pomiarowe</w:t>
            </w:r>
          </w:p>
        </w:tc>
        <w:tc>
          <w:tcPr>
            <w:tcW w:w="1134" w:type="dxa"/>
            <w:shd w:val="clear" w:color="auto" w:fill="auto"/>
          </w:tcPr>
          <w:p w14:paraId="2F38B7D5" w14:textId="77777777" w:rsidR="0041290C" w:rsidRPr="00BA2E30" w:rsidRDefault="0041290C">
            <w:pPr>
              <w:contextualSpacing/>
              <w:jc w:val="center"/>
              <w:rPr>
                <w:rFonts w:ascii="Franklin Gothic Book" w:hAnsi="Franklin Gothic Book" w:cs="Arial"/>
                <w:sz w:val="16"/>
                <w:szCs w:val="16"/>
              </w:rPr>
            </w:pPr>
            <w:r w:rsidRPr="00BA2E30">
              <w:rPr>
                <w:rFonts w:ascii="Franklin Gothic Book" w:hAnsi="Franklin Gothic Book" w:cs="Arial"/>
                <w:sz w:val="16"/>
                <w:szCs w:val="16"/>
              </w:rPr>
              <w:t>x</w:t>
            </w:r>
          </w:p>
        </w:tc>
        <w:tc>
          <w:tcPr>
            <w:tcW w:w="4111" w:type="dxa"/>
            <w:shd w:val="clear" w:color="auto" w:fill="auto"/>
            <w:vAlign w:val="center"/>
          </w:tcPr>
          <w:p w14:paraId="2DF12312" w14:textId="77777777" w:rsidR="0041290C" w:rsidRPr="00BA2E30" w:rsidRDefault="0041290C" w:rsidP="0041290C">
            <w:pPr>
              <w:contextualSpacing/>
              <w:jc w:val="center"/>
              <w:rPr>
                <w:rFonts w:ascii="Franklin Gothic Book" w:hAnsi="Franklin Gothic Book" w:cs="Arial"/>
                <w:sz w:val="16"/>
                <w:szCs w:val="16"/>
              </w:rPr>
            </w:pPr>
          </w:p>
        </w:tc>
      </w:tr>
      <w:tr w:rsidR="0041290C" w:rsidRPr="00DF2739" w14:paraId="1A064731" w14:textId="77777777" w:rsidTr="0041290C">
        <w:trPr>
          <w:trHeight w:val="340"/>
        </w:trPr>
        <w:tc>
          <w:tcPr>
            <w:tcW w:w="851" w:type="dxa"/>
            <w:shd w:val="clear" w:color="auto" w:fill="auto"/>
            <w:vAlign w:val="center"/>
          </w:tcPr>
          <w:p w14:paraId="7572695F" w14:textId="77777777" w:rsidR="0041290C" w:rsidRPr="00BA2E30" w:rsidRDefault="0041290C" w:rsidP="0041290C">
            <w:pPr>
              <w:numPr>
                <w:ilvl w:val="0"/>
                <w:numId w:val="6"/>
              </w:numPr>
              <w:tabs>
                <w:tab w:val="clear" w:pos="3402"/>
              </w:tabs>
              <w:spacing w:line="276" w:lineRule="auto"/>
              <w:contextualSpacing/>
              <w:rPr>
                <w:rFonts w:ascii="Franklin Gothic Book" w:hAnsi="Franklin Gothic Book"/>
                <w:color w:val="000000"/>
              </w:rPr>
            </w:pPr>
          </w:p>
        </w:tc>
        <w:tc>
          <w:tcPr>
            <w:tcW w:w="4253" w:type="dxa"/>
            <w:shd w:val="clear" w:color="auto" w:fill="auto"/>
            <w:vAlign w:val="center"/>
          </w:tcPr>
          <w:p w14:paraId="41415DD1" w14:textId="77777777" w:rsidR="0041290C" w:rsidRPr="00BA2E30" w:rsidRDefault="0041290C" w:rsidP="0041290C">
            <w:pPr>
              <w:rPr>
                <w:rFonts w:ascii="Franklin Gothic Book" w:hAnsi="Franklin Gothic Book" w:cs="Arial"/>
                <w:sz w:val="16"/>
                <w:szCs w:val="16"/>
              </w:rPr>
            </w:pPr>
            <w:r w:rsidRPr="00BA2E30">
              <w:rPr>
                <w:rFonts w:ascii="Franklin Gothic Book" w:hAnsi="Franklin Gothic Book" w:cs="Arial"/>
                <w:sz w:val="16"/>
                <w:szCs w:val="16"/>
              </w:rPr>
              <w:t xml:space="preserve">Zmiany harmonogramu realizacji prac </w:t>
            </w:r>
          </w:p>
          <w:p w14:paraId="03B901F5" w14:textId="77777777" w:rsidR="0041290C" w:rsidRPr="00BA2E30" w:rsidRDefault="0041290C" w:rsidP="0041290C">
            <w:pPr>
              <w:rPr>
                <w:rFonts w:ascii="Franklin Gothic Book" w:hAnsi="Franklin Gothic Book" w:cs="Arial"/>
                <w:sz w:val="16"/>
                <w:szCs w:val="16"/>
              </w:rPr>
            </w:pPr>
            <w:r w:rsidRPr="00BA2E30">
              <w:rPr>
                <w:rFonts w:ascii="Franklin Gothic Book" w:hAnsi="Franklin Gothic Book" w:cs="Arial"/>
                <w:sz w:val="16"/>
                <w:szCs w:val="16"/>
              </w:rPr>
              <w:t xml:space="preserve">(uzgodniony przez strony i zatwierdzony) </w:t>
            </w:r>
          </w:p>
        </w:tc>
        <w:tc>
          <w:tcPr>
            <w:tcW w:w="1134" w:type="dxa"/>
            <w:shd w:val="clear" w:color="auto" w:fill="auto"/>
            <w:vAlign w:val="center"/>
          </w:tcPr>
          <w:p w14:paraId="6B8CBE1C" w14:textId="77777777" w:rsidR="0041290C" w:rsidRPr="00BA2E30" w:rsidRDefault="0041290C">
            <w:pPr>
              <w:contextualSpacing/>
              <w:jc w:val="center"/>
              <w:rPr>
                <w:rFonts w:ascii="Franklin Gothic Book" w:hAnsi="Franklin Gothic Book" w:cs="Arial"/>
                <w:sz w:val="16"/>
                <w:szCs w:val="16"/>
              </w:rPr>
            </w:pPr>
            <w:r w:rsidRPr="00BA2E30">
              <w:rPr>
                <w:rFonts w:ascii="Franklin Gothic Book" w:hAnsi="Franklin Gothic Book" w:cs="Arial"/>
                <w:sz w:val="16"/>
                <w:szCs w:val="16"/>
              </w:rPr>
              <w:t>x</w:t>
            </w:r>
          </w:p>
        </w:tc>
        <w:tc>
          <w:tcPr>
            <w:tcW w:w="4111" w:type="dxa"/>
            <w:shd w:val="clear" w:color="auto" w:fill="auto"/>
            <w:vAlign w:val="center"/>
          </w:tcPr>
          <w:p w14:paraId="11663B86" w14:textId="77777777" w:rsidR="0041290C" w:rsidRPr="00BA2E30" w:rsidRDefault="0041290C" w:rsidP="0041290C">
            <w:pPr>
              <w:contextualSpacing/>
              <w:jc w:val="center"/>
              <w:rPr>
                <w:rFonts w:ascii="Franklin Gothic Book" w:hAnsi="Franklin Gothic Book" w:cs="Arial"/>
                <w:sz w:val="16"/>
                <w:szCs w:val="16"/>
              </w:rPr>
            </w:pPr>
          </w:p>
        </w:tc>
      </w:tr>
      <w:tr w:rsidR="0041290C" w:rsidRPr="00DF2739" w14:paraId="1FF2464D" w14:textId="77777777" w:rsidTr="0041290C">
        <w:trPr>
          <w:trHeight w:val="340"/>
        </w:trPr>
        <w:tc>
          <w:tcPr>
            <w:tcW w:w="851" w:type="dxa"/>
            <w:shd w:val="clear" w:color="auto" w:fill="auto"/>
            <w:vAlign w:val="center"/>
          </w:tcPr>
          <w:p w14:paraId="7DE5EF86" w14:textId="77777777" w:rsidR="0041290C" w:rsidRPr="00BA2E30" w:rsidRDefault="0041290C" w:rsidP="0041290C">
            <w:pPr>
              <w:numPr>
                <w:ilvl w:val="0"/>
                <w:numId w:val="6"/>
              </w:numPr>
              <w:tabs>
                <w:tab w:val="clear" w:pos="3402"/>
              </w:tabs>
              <w:spacing w:line="276" w:lineRule="auto"/>
              <w:contextualSpacing/>
              <w:rPr>
                <w:rFonts w:ascii="Franklin Gothic Book" w:hAnsi="Franklin Gothic Book"/>
                <w:color w:val="000000"/>
              </w:rPr>
            </w:pPr>
          </w:p>
        </w:tc>
        <w:tc>
          <w:tcPr>
            <w:tcW w:w="4253" w:type="dxa"/>
            <w:shd w:val="clear" w:color="auto" w:fill="auto"/>
            <w:vAlign w:val="center"/>
          </w:tcPr>
          <w:p w14:paraId="7922E7E1" w14:textId="77777777" w:rsidR="0041290C" w:rsidRPr="00BA2E30" w:rsidRDefault="0041290C" w:rsidP="0041290C">
            <w:pPr>
              <w:rPr>
                <w:rFonts w:ascii="Franklin Gothic Book" w:hAnsi="Franklin Gothic Book" w:cs="Arial"/>
                <w:sz w:val="16"/>
                <w:szCs w:val="16"/>
              </w:rPr>
            </w:pPr>
            <w:r w:rsidRPr="00BA2E30">
              <w:rPr>
                <w:rFonts w:ascii="Franklin Gothic Book" w:hAnsi="Franklin Gothic Book" w:cs="Arial"/>
                <w:sz w:val="16"/>
                <w:szCs w:val="16"/>
              </w:rPr>
              <w:t>Protokoły odbiorów częściowych wraz z protokołami jakościowymi</w:t>
            </w:r>
          </w:p>
          <w:p w14:paraId="4B269AD9" w14:textId="77777777" w:rsidR="0041290C" w:rsidRPr="00BA2E30" w:rsidRDefault="0041290C" w:rsidP="0041290C">
            <w:pPr>
              <w:rPr>
                <w:rFonts w:ascii="Franklin Gothic Book" w:hAnsi="Franklin Gothic Book" w:cs="Arial"/>
                <w:sz w:val="16"/>
                <w:szCs w:val="16"/>
              </w:rPr>
            </w:pPr>
            <w:r w:rsidRPr="00BA2E30">
              <w:rPr>
                <w:rFonts w:ascii="Franklin Gothic Book" w:hAnsi="Franklin Gothic Book" w:cs="Arial"/>
                <w:sz w:val="16"/>
                <w:szCs w:val="16"/>
              </w:rPr>
              <w:t>(uzgodniony przez strony i zatwierdzony )</w:t>
            </w:r>
          </w:p>
        </w:tc>
        <w:tc>
          <w:tcPr>
            <w:tcW w:w="1134" w:type="dxa"/>
            <w:shd w:val="clear" w:color="auto" w:fill="auto"/>
          </w:tcPr>
          <w:p w14:paraId="230F5744" w14:textId="77777777" w:rsidR="0041290C" w:rsidRPr="00BA2E30" w:rsidRDefault="0041290C">
            <w:pPr>
              <w:contextualSpacing/>
              <w:jc w:val="center"/>
              <w:rPr>
                <w:rFonts w:ascii="Franklin Gothic Book" w:hAnsi="Franklin Gothic Book" w:cs="Arial"/>
                <w:sz w:val="16"/>
                <w:szCs w:val="16"/>
              </w:rPr>
            </w:pPr>
            <w:r w:rsidRPr="00BA2E30">
              <w:rPr>
                <w:rFonts w:ascii="Franklin Gothic Book" w:hAnsi="Franklin Gothic Book" w:cs="Arial"/>
                <w:sz w:val="16"/>
                <w:szCs w:val="16"/>
              </w:rPr>
              <w:t>x</w:t>
            </w:r>
          </w:p>
        </w:tc>
        <w:tc>
          <w:tcPr>
            <w:tcW w:w="4111" w:type="dxa"/>
            <w:shd w:val="clear" w:color="auto" w:fill="auto"/>
          </w:tcPr>
          <w:p w14:paraId="1E939CC7" w14:textId="77777777" w:rsidR="0041290C" w:rsidRPr="00BA2E30" w:rsidRDefault="0041290C" w:rsidP="0041290C">
            <w:pPr>
              <w:contextualSpacing/>
              <w:rPr>
                <w:rFonts w:ascii="Franklin Gothic Book" w:hAnsi="Franklin Gothic Book" w:cs="Arial"/>
                <w:sz w:val="16"/>
                <w:szCs w:val="16"/>
              </w:rPr>
            </w:pPr>
          </w:p>
        </w:tc>
      </w:tr>
      <w:tr w:rsidR="0041290C" w:rsidRPr="00DF2739" w14:paraId="525BB6A2" w14:textId="77777777" w:rsidTr="0041290C">
        <w:trPr>
          <w:trHeight w:val="340"/>
        </w:trPr>
        <w:tc>
          <w:tcPr>
            <w:tcW w:w="851" w:type="dxa"/>
            <w:shd w:val="clear" w:color="auto" w:fill="auto"/>
            <w:vAlign w:val="center"/>
          </w:tcPr>
          <w:p w14:paraId="2C7FC0CE" w14:textId="77777777" w:rsidR="0041290C" w:rsidRPr="00BA2E30" w:rsidRDefault="0041290C" w:rsidP="0041290C">
            <w:pPr>
              <w:jc w:val="center"/>
              <w:rPr>
                <w:rFonts w:ascii="Franklin Gothic Book" w:hAnsi="Franklin Gothic Book"/>
                <w:b/>
                <w:i/>
                <w:color w:val="000000"/>
              </w:rPr>
            </w:pPr>
            <w:r w:rsidRPr="00BA2E30">
              <w:rPr>
                <w:rFonts w:ascii="Franklin Gothic Book" w:hAnsi="Franklin Gothic Book"/>
                <w:b/>
                <w:i/>
                <w:color w:val="000000"/>
              </w:rPr>
              <w:t>C</w:t>
            </w:r>
          </w:p>
        </w:tc>
        <w:tc>
          <w:tcPr>
            <w:tcW w:w="5387" w:type="dxa"/>
            <w:gridSpan w:val="2"/>
            <w:shd w:val="clear" w:color="auto" w:fill="auto"/>
            <w:vAlign w:val="center"/>
          </w:tcPr>
          <w:p w14:paraId="3C146798" w14:textId="77777777" w:rsidR="0041290C" w:rsidRPr="00BA2E30" w:rsidRDefault="0041290C">
            <w:pPr>
              <w:jc w:val="center"/>
              <w:rPr>
                <w:rFonts w:ascii="Franklin Gothic Book" w:hAnsi="Franklin Gothic Book"/>
                <w:b/>
                <w:i/>
                <w:color w:val="000000"/>
              </w:rPr>
            </w:pPr>
            <w:r w:rsidRPr="00BA2E30">
              <w:rPr>
                <w:rFonts w:ascii="Franklin Gothic Book" w:hAnsi="Franklin Gothic Book"/>
                <w:b/>
                <w:i/>
                <w:color w:val="000000"/>
              </w:rPr>
              <w:t>PO  ZAKOŃCZENIU  PRAC:</w:t>
            </w:r>
          </w:p>
        </w:tc>
        <w:tc>
          <w:tcPr>
            <w:tcW w:w="4111" w:type="dxa"/>
            <w:shd w:val="clear" w:color="auto" w:fill="auto"/>
            <w:vAlign w:val="center"/>
          </w:tcPr>
          <w:p w14:paraId="75D6F401" w14:textId="77777777" w:rsidR="0041290C" w:rsidRPr="00BA2E30" w:rsidRDefault="0041290C" w:rsidP="0041290C">
            <w:pPr>
              <w:rPr>
                <w:rFonts w:ascii="Franklin Gothic Book" w:hAnsi="Franklin Gothic Book"/>
                <w:b/>
                <w:i/>
                <w:color w:val="000000"/>
              </w:rPr>
            </w:pPr>
          </w:p>
        </w:tc>
      </w:tr>
      <w:tr w:rsidR="0041290C" w:rsidRPr="00DF2739" w14:paraId="51064B7F" w14:textId="77777777" w:rsidTr="0041290C">
        <w:trPr>
          <w:trHeight w:val="340"/>
        </w:trPr>
        <w:tc>
          <w:tcPr>
            <w:tcW w:w="851" w:type="dxa"/>
            <w:shd w:val="clear" w:color="auto" w:fill="auto"/>
            <w:vAlign w:val="center"/>
          </w:tcPr>
          <w:p w14:paraId="237A50D3" w14:textId="77777777" w:rsidR="0041290C" w:rsidRPr="00BA2E30" w:rsidRDefault="0041290C" w:rsidP="0041290C">
            <w:pPr>
              <w:numPr>
                <w:ilvl w:val="0"/>
                <w:numId w:val="8"/>
              </w:numPr>
              <w:tabs>
                <w:tab w:val="clear" w:pos="3402"/>
              </w:tabs>
              <w:spacing w:after="200" w:line="276" w:lineRule="auto"/>
              <w:ind w:left="927"/>
              <w:contextualSpacing/>
              <w:rPr>
                <w:rFonts w:ascii="Franklin Gothic Book" w:hAnsi="Franklin Gothic Book" w:cs="Arial"/>
                <w:sz w:val="16"/>
                <w:szCs w:val="16"/>
              </w:rPr>
            </w:pPr>
          </w:p>
        </w:tc>
        <w:tc>
          <w:tcPr>
            <w:tcW w:w="4253" w:type="dxa"/>
            <w:shd w:val="clear" w:color="auto" w:fill="auto"/>
            <w:vAlign w:val="center"/>
          </w:tcPr>
          <w:p w14:paraId="267B7EAD" w14:textId="77777777" w:rsidR="0041290C" w:rsidRPr="00BA2E30" w:rsidRDefault="0041290C" w:rsidP="0041290C">
            <w:pPr>
              <w:contextualSpacing/>
              <w:rPr>
                <w:rFonts w:ascii="Franklin Gothic Book" w:hAnsi="Franklin Gothic Book" w:cs="Arial"/>
                <w:sz w:val="16"/>
                <w:szCs w:val="16"/>
              </w:rPr>
            </w:pPr>
            <w:r w:rsidRPr="00BA2E30">
              <w:rPr>
                <w:rFonts w:ascii="Franklin Gothic Book" w:hAnsi="Franklin Gothic Book" w:cs="Arial"/>
                <w:sz w:val="16"/>
                <w:szCs w:val="16"/>
              </w:rPr>
              <w:t>Poświadczenia / Oświadczenia</w:t>
            </w:r>
          </w:p>
        </w:tc>
        <w:tc>
          <w:tcPr>
            <w:tcW w:w="1134" w:type="dxa"/>
            <w:shd w:val="clear" w:color="auto" w:fill="auto"/>
          </w:tcPr>
          <w:p w14:paraId="6AB78C62" w14:textId="77777777" w:rsidR="0041290C" w:rsidRPr="00BA2E30" w:rsidRDefault="0041290C">
            <w:pPr>
              <w:contextualSpacing/>
              <w:jc w:val="center"/>
              <w:rPr>
                <w:rFonts w:ascii="Franklin Gothic Book" w:hAnsi="Franklin Gothic Book" w:cs="Arial"/>
                <w:sz w:val="16"/>
                <w:szCs w:val="16"/>
              </w:rPr>
            </w:pPr>
            <w:r w:rsidRPr="00BA2E30">
              <w:rPr>
                <w:rFonts w:ascii="Franklin Gothic Book" w:hAnsi="Franklin Gothic Book" w:cs="Arial"/>
                <w:sz w:val="16"/>
                <w:szCs w:val="16"/>
              </w:rPr>
              <w:t>x</w:t>
            </w:r>
          </w:p>
        </w:tc>
        <w:tc>
          <w:tcPr>
            <w:tcW w:w="4111" w:type="dxa"/>
            <w:shd w:val="clear" w:color="auto" w:fill="auto"/>
          </w:tcPr>
          <w:p w14:paraId="1E918E21" w14:textId="77777777" w:rsidR="0041290C" w:rsidRPr="00BA2E30" w:rsidRDefault="0041290C" w:rsidP="0041290C">
            <w:pPr>
              <w:contextualSpacing/>
              <w:rPr>
                <w:rFonts w:ascii="Franklin Gothic Book" w:hAnsi="Franklin Gothic Book" w:cs="Arial"/>
                <w:sz w:val="16"/>
                <w:szCs w:val="16"/>
              </w:rPr>
            </w:pPr>
          </w:p>
        </w:tc>
      </w:tr>
      <w:tr w:rsidR="0041290C" w:rsidRPr="00DF2739" w14:paraId="09739DEA" w14:textId="77777777" w:rsidTr="0041290C">
        <w:trPr>
          <w:trHeight w:val="340"/>
        </w:trPr>
        <w:tc>
          <w:tcPr>
            <w:tcW w:w="851" w:type="dxa"/>
            <w:shd w:val="clear" w:color="auto" w:fill="auto"/>
            <w:vAlign w:val="center"/>
          </w:tcPr>
          <w:p w14:paraId="798B3A39" w14:textId="77777777" w:rsidR="0041290C" w:rsidRPr="00BA2E30" w:rsidRDefault="0041290C" w:rsidP="0041290C">
            <w:pPr>
              <w:numPr>
                <w:ilvl w:val="0"/>
                <w:numId w:val="8"/>
              </w:numPr>
              <w:tabs>
                <w:tab w:val="clear" w:pos="3402"/>
              </w:tabs>
              <w:spacing w:after="200" w:line="276" w:lineRule="auto"/>
              <w:ind w:left="927"/>
              <w:contextualSpacing/>
              <w:rPr>
                <w:rFonts w:ascii="Franklin Gothic Book" w:hAnsi="Franklin Gothic Book" w:cs="Arial"/>
                <w:sz w:val="16"/>
                <w:szCs w:val="16"/>
              </w:rPr>
            </w:pPr>
          </w:p>
        </w:tc>
        <w:tc>
          <w:tcPr>
            <w:tcW w:w="4253" w:type="dxa"/>
            <w:shd w:val="clear" w:color="auto" w:fill="auto"/>
            <w:vAlign w:val="center"/>
          </w:tcPr>
          <w:p w14:paraId="6D459CE8" w14:textId="77777777" w:rsidR="0041290C" w:rsidRPr="00BA2E30" w:rsidRDefault="0041290C" w:rsidP="0041290C">
            <w:pPr>
              <w:contextualSpacing/>
              <w:rPr>
                <w:rFonts w:ascii="Franklin Gothic Book" w:hAnsi="Franklin Gothic Book" w:cs="Arial"/>
                <w:sz w:val="16"/>
                <w:szCs w:val="16"/>
              </w:rPr>
            </w:pPr>
            <w:r w:rsidRPr="00BA2E30">
              <w:rPr>
                <w:rFonts w:ascii="Franklin Gothic Book" w:hAnsi="Franklin Gothic Book" w:cs="Arial"/>
                <w:sz w:val="16"/>
                <w:szCs w:val="16"/>
              </w:rPr>
              <w:t>Szkice, rysunki – dokumentacja pomontażowa z naniesionymi zmianami</w:t>
            </w:r>
          </w:p>
        </w:tc>
        <w:tc>
          <w:tcPr>
            <w:tcW w:w="1134" w:type="dxa"/>
            <w:shd w:val="clear" w:color="auto" w:fill="auto"/>
          </w:tcPr>
          <w:p w14:paraId="22A16865" w14:textId="77777777" w:rsidR="0041290C" w:rsidRPr="00BA2E30" w:rsidRDefault="0041290C">
            <w:pPr>
              <w:contextualSpacing/>
              <w:jc w:val="center"/>
              <w:rPr>
                <w:rFonts w:ascii="Franklin Gothic Book" w:hAnsi="Franklin Gothic Book" w:cs="Arial"/>
                <w:sz w:val="16"/>
                <w:szCs w:val="16"/>
              </w:rPr>
            </w:pPr>
            <w:r w:rsidRPr="00BA2E30">
              <w:rPr>
                <w:rFonts w:ascii="Franklin Gothic Book" w:hAnsi="Franklin Gothic Book" w:cs="Arial"/>
                <w:sz w:val="16"/>
                <w:szCs w:val="16"/>
              </w:rPr>
              <w:t>x</w:t>
            </w:r>
          </w:p>
        </w:tc>
        <w:tc>
          <w:tcPr>
            <w:tcW w:w="4111" w:type="dxa"/>
            <w:shd w:val="clear" w:color="auto" w:fill="auto"/>
          </w:tcPr>
          <w:p w14:paraId="252EA4C3" w14:textId="77777777" w:rsidR="0041290C" w:rsidRPr="00BA2E30" w:rsidRDefault="0041290C" w:rsidP="0041290C">
            <w:pPr>
              <w:contextualSpacing/>
              <w:rPr>
                <w:rFonts w:ascii="Franklin Gothic Book" w:hAnsi="Franklin Gothic Book" w:cs="Arial"/>
                <w:sz w:val="16"/>
                <w:szCs w:val="16"/>
              </w:rPr>
            </w:pPr>
          </w:p>
        </w:tc>
      </w:tr>
      <w:tr w:rsidR="0041290C" w:rsidRPr="00DF2739" w14:paraId="6D5F57E8" w14:textId="77777777" w:rsidTr="0041290C">
        <w:trPr>
          <w:trHeight w:val="341"/>
        </w:trPr>
        <w:tc>
          <w:tcPr>
            <w:tcW w:w="851" w:type="dxa"/>
            <w:shd w:val="clear" w:color="auto" w:fill="auto"/>
            <w:vAlign w:val="center"/>
          </w:tcPr>
          <w:p w14:paraId="337DE204" w14:textId="77777777" w:rsidR="0041290C" w:rsidRPr="00BA2E30" w:rsidRDefault="0041290C" w:rsidP="0041290C">
            <w:pPr>
              <w:numPr>
                <w:ilvl w:val="0"/>
                <w:numId w:val="8"/>
              </w:numPr>
              <w:tabs>
                <w:tab w:val="clear" w:pos="3402"/>
              </w:tabs>
              <w:spacing w:after="200" w:line="276" w:lineRule="auto"/>
              <w:ind w:left="927"/>
              <w:contextualSpacing/>
              <w:rPr>
                <w:rFonts w:ascii="Franklin Gothic Book" w:hAnsi="Franklin Gothic Book" w:cs="Arial"/>
                <w:sz w:val="16"/>
                <w:szCs w:val="16"/>
              </w:rPr>
            </w:pPr>
          </w:p>
        </w:tc>
        <w:tc>
          <w:tcPr>
            <w:tcW w:w="4253" w:type="dxa"/>
            <w:shd w:val="clear" w:color="auto" w:fill="auto"/>
            <w:vAlign w:val="center"/>
          </w:tcPr>
          <w:p w14:paraId="7F547C48" w14:textId="77777777" w:rsidR="0041290C" w:rsidRPr="00BA2E30" w:rsidRDefault="0041290C" w:rsidP="0041290C">
            <w:pPr>
              <w:contextualSpacing/>
              <w:rPr>
                <w:rFonts w:ascii="Franklin Gothic Book" w:hAnsi="Franklin Gothic Book" w:cs="Arial"/>
                <w:sz w:val="16"/>
                <w:szCs w:val="16"/>
              </w:rPr>
            </w:pPr>
            <w:r w:rsidRPr="00BA2E30">
              <w:rPr>
                <w:rFonts w:ascii="Franklin Gothic Book" w:hAnsi="Franklin Gothic Book" w:cs="Arial"/>
                <w:sz w:val="16"/>
                <w:szCs w:val="16"/>
              </w:rPr>
              <w:t>Atesty materiałowe, Certyfikaty (materiałowe, zgodności z przepisami Unii Europejskiej CE, kalibracji …)</w:t>
            </w:r>
          </w:p>
        </w:tc>
        <w:tc>
          <w:tcPr>
            <w:tcW w:w="1134" w:type="dxa"/>
            <w:shd w:val="clear" w:color="auto" w:fill="auto"/>
          </w:tcPr>
          <w:p w14:paraId="6730C546" w14:textId="77777777" w:rsidR="0041290C" w:rsidRPr="00BA2E30" w:rsidRDefault="0041290C">
            <w:pPr>
              <w:contextualSpacing/>
              <w:jc w:val="center"/>
              <w:rPr>
                <w:rFonts w:ascii="Franklin Gothic Book" w:hAnsi="Franklin Gothic Book" w:cs="Arial"/>
                <w:sz w:val="16"/>
                <w:szCs w:val="16"/>
              </w:rPr>
            </w:pPr>
            <w:r w:rsidRPr="00BA2E30">
              <w:rPr>
                <w:rFonts w:ascii="Franklin Gothic Book" w:hAnsi="Franklin Gothic Book" w:cs="Arial"/>
                <w:sz w:val="16"/>
                <w:szCs w:val="16"/>
              </w:rPr>
              <w:t>x</w:t>
            </w:r>
          </w:p>
        </w:tc>
        <w:tc>
          <w:tcPr>
            <w:tcW w:w="4111" w:type="dxa"/>
            <w:shd w:val="clear" w:color="auto" w:fill="auto"/>
          </w:tcPr>
          <w:p w14:paraId="550CF6A7" w14:textId="77777777" w:rsidR="0041290C" w:rsidRPr="00BA2E30" w:rsidRDefault="0041290C" w:rsidP="0041290C">
            <w:pPr>
              <w:contextualSpacing/>
              <w:rPr>
                <w:rFonts w:ascii="Franklin Gothic Book" w:hAnsi="Franklin Gothic Book" w:cs="Arial"/>
                <w:sz w:val="16"/>
                <w:szCs w:val="16"/>
              </w:rPr>
            </w:pPr>
          </w:p>
        </w:tc>
      </w:tr>
      <w:tr w:rsidR="0041290C" w:rsidRPr="00DF2739" w14:paraId="54DB5EDF" w14:textId="77777777" w:rsidTr="0041290C">
        <w:trPr>
          <w:trHeight w:val="340"/>
        </w:trPr>
        <w:tc>
          <w:tcPr>
            <w:tcW w:w="851" w:type="dxa"/>
            <w:shd w:val="clear" w:color="auto" w:fill="auto"/>
            <w:vAlign w:val="center"/>
          </w:tcPr>
          <w:p w14:paraId="7DBC470E" w14:textId="77777777" w:rsidR="0041290C" w:rsidRPr="00BA2E30" w:rsidRDefault="0041290C" w:rsidP="0041290C">
            <w:pPr>
              <w:numPr>
                <w:ilvl w:val="0"/>
                <w:numId w:val="8"/>
              </w:numPr>
              <w:tabs>
                <w:tab w:val="clear" w:pos="3402"/>
              </w:tabs>
              <w:spacing w:after="200" w:line="276" w:lineRule="auto"/>
              <w:ind w:left="927"/>
              <w:contextualSpacing/>
              <w:rPr>
                <w:rFonts w:ascii="Franklin Gothic Book" w:hAnsi="Franklin Gothic Book" w:cs="Arial"/>
                <w:sz w:val="16"/>
                <w:szCs w:val="16"/>
              </w:rPr>
            </w:pPr>
          </w:p>
        </w:tc>
        <w:tc>
          <w:tcPr>
            <w:tcW w:w="4253" w:type="dxa"/>
            <w:shd w:val="clear" w:color="auto" w:fill="auto"/>
            <w:vAlign w:val="center"/>
          </w:tcPr>
          <w:p w14:paraId="3AFED3F4" w14:textId="77777777" w:rsidR="0041290C" w:rsidRPr="00BA2E30" w:rsidRDefault="0041290C" w:rsidP="0041290C">
            <w:pPr>
              <w:contextualSpacing/>
              <w:rPr>
                <w:rFonts w:ascii="Franklin Gothic Book" w:hAnsi="Franklin Gothic Book" w:cs="Arial"/>
                <w:sz w:val="16"/>
                <w:szCs w:val="16"/>
              </w:rPr>
            </w:pPr>
            <w:r w:rsidRPr="00BA2E30">
              <w:rPr>
                <w:rFonts w:ascii="Franklin Gothic Book" w:hAnsi="Franklin Gothic Book" w:cs="Arial"/>
                <w:sz w:val="16"/>
                <w:szCs w:val="16"/>
              </w:rPr>
              <w:t>Sprawozdanie z pomiarów pomontażowych transformatora.</w:t>
            </w:r>
          </w:p>
          <w:p w14:paraId="5D1618D2" w14:textId="77777777" w:rsidR="0041290C" w:rsidRPr="00BA2E30" w:rsidRDefault="0041290C" w:rsidP="0041290C">
            <w:pPr>
              <w:contextualSpacing/>
              <w:rPr>
                <w:rFonts w:ascii="Franklin Gothic Book" w:hAnsi="Franklin Gothic Book" w:cs="Arial"/>
                <w:sz w:val="16"/>
                <w:szCs w:val="16"/>
              </w:rPr>
            </w:pPr>
            <w:r w:rsidRPr="00BA2E30">
              <w:rPr>
                <w:rFonts w:ascii="Franklin Gothic Book" w:hAnsi="Franklin Gothic Book" w:cs="Arial"/>
                <w:sz w:val="16"/>
                <w:szCs w:val="16"/>
              </w:rPr>
              <w:t>Komplet dokumentów dla stanu po zakończeniu montażu</w:t>
            </w:r>
          </w:p>
        </w:tc>
        <w:tc>
          <w:tcPr>
            <w:tcW w:w="1134" w:type="dxa"/>
            <w:shd w:val="clear" w:color="auto" w:fill="auto"/>
          </w:tcPr>
          <w:p w14:paraId="33C320AF" w14:textId="77777777" w:rsidR="0041290C" w:rsidRPr="00BA2E30" w:rsidRDefault="0041290C">
            <w:pPr>
              <w:contextualSpacing/>
              <w:jc w:val="center"/>
              <w:rPr>
                <w:rFonts w:ascii="Franklin Gothic Book" w:hAnsi="Franklin Gothic Book" w:cs="Arial"/>
                <w:sz w:val="16"/>
                <w:szCs w:val="16"/>
              </w:rPr>
            </w:pPr>
            <w:r w:rsidRPr="00BA2E30">
              <w:rPr>
                <w:rFonts w:ascii="Franklin Gothic Book" w:hAnsi="Franklin Gothic Book" w:cs="Arial"/>
                <w:sz w:val="16"/>
                <w:szCs w:val="16"/>
              </w:rPr>
              <w:t>x</w:t>
            </w:r>
          </w:p>
        </w:tc>
        <w:tc>
          <w:tcPr>
            <w:tcW w:w="4111" w:type="dxa"/>
            <w:shd w:val="clear" w:color="auto" w:fill="auto"/>
          </w:tcPr>
          <w:p w14:paraId="5FC99EBB" w14:textId="77777777" w:rsidR="0041290C" w:rsidRPr="00BA2E30" w:rsidRDefault="0041290C" w:rsidP="0041290C">
            <w:pPr>
              <w:contextualSpacing/>
              <w:rPr>
                <w:rFonts w:ascii="Franklin Gothic Book" w:hAnsi="Franklin Gothic Book" w:cs="Arial"/>
                <w:sz w:val="16"/>
                <w:szCs w:val="16"/>
              </w:rPr>
            </w:pPr>
          </w:p>
        </w:tc>
      </w:tr>
      <w:tr w:rsidR="0041290C" w:rsidRPr="00DF2739" w14:paraId="4CFB29C2" w14:textId="77777777" w:rsidTr="0041290C">
        <w:trPr>
          <w:trHeight w:val="340"/>
        </w:trPr>
        <w:tc>
          <w:tcPr>
            <w:tcW w:w="851" w:type="dxa"/>
            <w:shd w:val="clear" w:color="auto" w:fill="auto"/>
            <w:vAlign w:val="center"/>
          </w:tcPr>
          <w:p w14:paraId="7ED38346" w14:textId="77777777" w:rsidR="0041290C" w:rsidRPr="00BA2E30" w:rsidRDefault="0041290C" w:rsidP="0041290C">
            <w:pPr>
              <w:numPr>
                <w:ilvl w:val="0"/>
                <w:numId w:val="8"/>
              </w:numPr>
              <w:tabs>
                <w:tab w:val="clear" w:pos="3402"/>
              </w:tabs>
              <w:spacing w:after="200" w:line="276" w:lineRule="auto"/>
              <w:ind w:left="927"/>
              <w:contextualSpacing/>
              <w:rPr>
                <w:rFonts w:ascii="Franklin Gothic Book" w:hAnsi="Franklin Gothic Book" w:cs="Arial"/>
                <w:sz w:val="16"/>
                <w:szCs w:val="16"/>
              </w:rPr>
            </w:pPr>
          </w:p>
        </w:tc>
        <w:tc>
          <w:tcPr>
            <w:tcW w:w="4253" w:type="dxa"/>
            <w:shd w:val="clear" w:color="auto" w:fill="auto"/>
            <w:vAlign w:val="center"/>
          </w:tcPr>
          <w:p w14:paraId="136014B6" w14:textId="77777777" w:rsidR="0041290C" w:rsidRPr="00BA2E30" w:rsidRDefault="0041290C" w:rsidP="0041290C">
            <w:pPr>
              <w:contextualSpacing/>
              <w:rPr>
                <w:rFonts w:ascii="Franklin Gothic Book" w:hAnsi="Franklin Gothic Book" w:cs="Arial"/>
                <w:sz w:val="16"/>
                <w:szCs w:val="16"/>
              </w:rPr>
            </w:pPr>
            <w:r w:rsidRPr="00BA2E30">
              <w:rPr>
                <w:rFonts w:ascii="Franklin Gothic Book" w:hAnsi="Franklin Gothic Book" w:cs="Arial"/>
                <w:sz w:val="16"/>
                <w:szCs w:val="16"/>
              </w:rPr>
              <w:t xml:space="preserve">Oświadczenie o zakończeniu i kompletności montażu </w:t>
            </w:r>
          </w:p>
          <w:p w14:paraId="68073C64" w14:textId="77777777" w:rsidR="0041290C" w:rsidRPr="00BA2E30" w:rsidRDefault="0041290C" w:rsidP="0041290C">
            <w:pPr>
              <w:contextualSpacing/>
              <w:rPr>
                <w:rFonts w:ascii="Franklin Gothic Book" w:hAnsi="Franklin Gothic Book" w:cs="Arial"/>
                <w:sz w:val="16"/>
                <w:szCs w:val="16"/>
              </w:rPr>
            </w:pPr>
            <w:r w:rsidRPr="00BA2E30">
              <w:rPr>
                <w:rFonts w:ascii="Franklin Gothic Book" w:hAnsi="Franklin Gothic Book" w:cs="Arial"/>
                <w:sz w:val="16"/>
                <w:szCs w:val="16"/>
              </w:rPr>
              <w:t>Oświadczenie o gotowości transformatora do rozruchu</w:t>
            </w:r>
          </w:p>
          <w:p w14:paraId="78A4C3F5" w14:textId="77777777" w:rsidR="0041290C" w:rsidRPr="00BA2E30" w:rsidRDefault="0041290C" w:rsidP="0041290C">
            <w:pPr>
              <w:contextualSpacing/>
              <w:rPr>
                <w:rFonts w:ascii="Franklin Gothic Book" w:hAnsi="Franklin Gothic Book" w:cs="Arial"/>
                <w:sz w:val="16"/>
                <w:szCs w:val="16"/>
              </w:rPr>
            </w:pPr>
          </w:p>
        </w:tc>
        <w:tc>
          <w:tcPr>
            <w:tcW w:w="1134" w:type="dxa"/>
            <w:shd w:val="clear" w:color="auto" w:fill="auto"/>
          </w:tcPr>
          <w:p w14:paraId="63FE82F7" w14:textId="77777777" w:rsidR="0041290C" w:rsidRPr="00BA2E30" w:rsidRDefault="0041290C">
            <w:pPr>
              <w:contextualSpacing/>
              <w:jc w:val="center"/>
              <w:rPr>
                <w:rFonts w:ascii="Franklin Gothic Book" w:hAnsi="Franklin Gothic Book" w:cs="Arial"/>
                <w:sz w:val="16"/>
                <w:szCs w:val="16"/>
              </w:rPr>
            </w:pPr>
            <w:r w:rsidRPr="00BA2E30">
              <w:rPr>
                <w:rFonts w:ascii="Franklin Gothic Book" w:hAnsi="Franklin Gothic Book" w:cs="Arial"/>
                <w:sz w:val="16"/>
                <w:szCs w:val="16"/>
              </w:rPr>
              <w:t>x</w:t>
            </w:r>
          </w:p>
        </w:tc>
        <w:tc>
          <w:tcPr>
            <w:tcW w:w="4111" w:type="dxa"/>
            <w:shd w:val="clear" w:color="auto" w:fill="auto"/>
          </w:tcPr>
          <w:p w14:paraId="35F32C67" w14:textId="77777777" w:rsidR="0041290C" w:rsidRPr="00BA2E30" w:rsidRDefault="0041290C" w:rsidP="0041290C">
            <w:pPr>
              <w:contextualSpacing/>
              <w:rPr>
                <w:rFonts w:ascii="Franklin Gothic Book" w:hAnsi="Franklin Gothic Book" w:cs="Arial"/>
                <w:sz w:val="16"/>
                <w:szCs w:val="16"/>
              </w:rPr>
            </w:pPr>
          </w:p>
        </w:tc>
      </w:tr>
      <w:tr w:rsidR="0041290C" w:rsidRPr="00DF2739" w14:paraId="3319A072" w14:textId="77777777" w:rsidTr="0041290C">
        <w:trPr>
          <w:trHeight w:val="340"/>
        </w:trPr>
        <w:tc>
          <w:tcPr>
            <w:tcW w:w="851" w:type="dxa"/>
            <w:shd w:val="clear" w:color="auto" w:fill="auto"/>
            <w:vAlign w:val="center"/>
          </w:tcPr>
          <w:p w14:paraId="5A7DD61C" w14:textId="77777777" w:rsidR="0041290C" w:rsidRPr="00BA2E30" w:rsidRDefault="0041290C" w:rsidP="0041290C">
            <w:pPr>
              <w:numPr>
                <w:ilvl w:val="0"/>
                <w:numId w:val="8"/>
              </w:numPr>
              <w:tabs>
                <w:tab w:val="clear" w:pos="3402"/>
              </w:tabs>
              <w:spacing w:after="200" w:line="276" w:lineRule="auto"/>
              <w:ind w:left="927"/>
              <w:contextualSpacing/>
              <w:rPr>
                <w:rFonts w:ascii="Franklin Gothic Book" w:hAnsi="Franklin Gothic Book" w:cs="Arial"/>
                <w:sz w:val="16"/>
                <w:szCs w:val="16"/>
              </w:rPr>
            </w:pPr>
          </w:p>
        </w:tc>
        <w:tc>
          <w:tcPr>
            <w:tcW w:w="4253" w:type="dxa"/>
            <w:shd w:val="clear" w:color="auto" w:fill="auto"/>
            <w:vAlign w:val="center"/>
          </w:tcPr>
          <w:p w14:paraId="288BD9D3" w14:textId="77777777" w:rsidR="0041290C" w:rsidRPr="00BA2E30" w:rsidRDefault="0041290C" w:rsidP="0041290C">
            <w:pPr>
              <w:contextualSpacing/>
              <w:rPr>
                <w:rFonts w:ascii="Franklin Gothic Book" w:hAnsi="Franklin Gothic Book" w:cs="Arial"/>
                <w:sz w:val="16"/>
                <w:szCs w:val="16"/>
              </w:rPr>
            </w:pPr>
            <w:r w:rsidRPr="00BA2E30">
              <w:rPr>
                <w:rFonts w:ascii="Franklin Gothic Book" w:hAnsi="Franklin Gothic Book" w:cs="Arial"/>
                <w:sz w:val="16"/>
                <w:szCs w:val="16"/>
              </w:rPr>
              <w:t>Dokumentacja jakościowa</w:t>
            </w:r>
          </w:p>
        </w:tc>
        <w:tc>
          <w:tcPr>
            <w:tcW w:w="1134" w:type="dxa"/>
            <w:shd w:val="clear" w:color="auto" w:fill="auto"/>
          </w:tcPr>
          <w:p w14:paraId="18302B7A" w14:textId="77777777" w:rsidR="0041290C" w:rsidRPr="00BA2E30" w:rsidRDefault="0041290C">
            <w:pPr>
              <w:contextualSpacing/>
              <w:jc w:val="center"/>
              <w:rPr>
                <w:rFonts w:ascii="Franklin Gothic Book" w:hAnsi="Franklin Gothic Book" w:cs="Arial"/>
                <w:sz w:val="16"/>
                <w:szCs w:val="16"/>
              </w:rPr>
            </w:pPr>
            <w:r w:rsidRPr="00BA2E30">
              <w:rPr>
                <w:rFonts w:ascii="Franklin Gothic Book" w:hAnsi="Franklin Gothic Book" w:cs="Arial"/>
                <w:sz w:val="16"/>
                <w:szCs w:val="16"/>
              </w:rPr>
              <w:t>x</w:t>
            </w:r>
          </w:p>
        </w:tc>
        <w:tc>
          <w:tcPr>
            <w:tcW w:w="4111" w:type="dxa"/>
            <w:shd w:val="clear" w:color="auto" w:fill="auto"/>
          </w:tcPr>
          <w:p w14:paraId="0B00A72A" w14:textId="77777777" w:rsidR="0041290C" w:rsidRPr="00BA2E30" w:rsidRDefault="0041290C" w:rsidP="0041290C">
            <w:pPr>
              <w:contextualSpacing/>
              <w:rPr>
                <w:rFonts w:ascii="Franklin Gothic Book" w:hAnsi="Franklin Gothic Book" w:cs="Arial"/>
                <w:sz w:val="16"/>
                <w:szCs w:val="16"/>
              </w:rPr>
            </w:pPr>
          </w:p>
        </w:tc>
      </w:tr>
      <w:tr w:rsidR="0041290C" w:rsidRPr="00DF2739" w14:paraId="7B4A298A" w14:textId="77777777" w:rsidTr="0041290C">
        <w:trPr>
          <w:trHeight w:val="340"/>
        </w:trPr>
        <w:tc>
          <w:tcPr>
            <w:tcW w:w="851" w:type="dxa"/>
            <w:shd w:val="clear" w:color="auto" w:fill="auto"/>
            <w:vAlign w:val="center"/>
          </w:tcPr>
          <w:p w14:paraId="792CF301" w14:textId="77777777" w:rsidR="0041290C" w:rsidRPr="00BA2E30" w:rsidRDefault="0041290C" w:rsidP="0041290C">
            <w:pPr>
              <w:numPr>
                <w:ilvl w:val="0"/>
                <w:numId w:val="8"/>
              </w:numPr>
              <w:tabs>
                <w:tab w:val="clear" w:pos="3402"/>
              </w:tabs>
              <w:spacing w:after="200" w:line="276" w:lineRule="auto"/>
              <w:ind w:left="927"/>
              <w:contextualSpacing/>
              <w:rPr>
                <w:rFonts w:ascii="Franklin Gothic Book" w:hAnsi="Franklin Gothic Book" w:cs="Arial"/>
                <w:sz w:val="16"/>
                <w:szCs w:val="16"/>
              </w:rPr>
            </w:pPr>
          </w:p>
        </w:tc>
        <w:tc>
          <w:tcPr>
            <w:tcW w:w="4253" w:type="dxa"/>
            <w:shd w:val="clear" w:color="auto" w:fill="auto"/>
            <w:vAlign w:val="center"/>
          </w:tcPr>
          <w:p w14:paraId="4C73530A" w14:textId="77777777" w:rsidR="0041290C" w:rsidRPr="00BA2E30" w:rsidRDefault="0041290C" w:rsidP="0041290C">
            <w:pPr>
              <w:contextualSpacing/>
              <w:rPr>
                <w:rFonts w:ascii="Franklin Gothic Book" w:hAnsi="Franklin Gothic Book" w:cs="Arial"/>
                <w:sz w:val="16"/>
                <w:szCs w:val="16"/>
              </w:rPr>
            </w:pPr>
            <w:r w:rsidRPr="00BA2E30">
              <w:rPr>
                <w:rFonts w:ascii="Franklin Gothic Book" w:hAnsi="Franklin Gothic Book" w:cs="Arial"/>
                <w:sz w:val="16"/>
                <w:szCs w:val="16"/>
              </w:rPr>
              <w:t>Dokumentacja techniczna</w:t>
            </w:r>
          </w:p>
        </w:tc>
        <w:tc>
          <w:tcPr>
            <w:tcW w:w="1134" w:type="dxa"/>
            <w:shd w:val="clear" w:color="auto" w:fill="auto"/>
          </w:tcPr>
          <w:p w14:paraId="7F459333" w14:textId="77777777" w:rsidR="0041290C" w:rsidRPr="00BA2E30" w:rsidRDefault="0041290C">
            <w:pPr>
              <w:contextualSpacing/>
              <w:jc w:val="center"/>
              <w:rPr>
                <w:rFonts w:ascii="Franklin Gothic Book" w:hAnsi="Franklin Gothic Book" w:cs="Arial"/>
                <w:sz w:val="16"/>
                <w:szCs w:val="16"/>
              </w:rPr>
            </w:pPr>
            <w:r w:rsidRPr="00BA2E30">
              <w:rPr>
                <w:rFonts w:ascii="Franklin Gothic Book" w:hAnsi="Franklin Gothic Book" w:cs="Arial"/>
                <w:sz w:val="16"/>
                <w:szCs w:val="16"/>
              </w:rPr>
              <w:t>x</w:t>
            </w:r>
          </w:p>
        </w:tc>
        <w:tc>
          <w:tcPr>
            <w:tcW w:w="4111" w:type="dxa"/>
            <w:shd w:val="clear" w:color="auto" w:fill="auto"/>
          </w:tcPr>
          <w:p w14:paraId="2B2D134D" w14:textId="77777777" w:rsidR="0041290C" w:rsidRPr="00BA2E30" w:rsidRDefault="0041290C" w:rsidP="0041290C">
            <w:pPr>
              <w:contextualSpacing/>
              <w:jc w:val="center"/>
              <w:rPr>
                <w:rFonts w:ascii="Franklin Gothic Book" w:hAnsi="Franklin Gothic Book" w:cs="Arial"/>
                <w:sz w:val="16"/>
                <w:szCs w:val="16"/>
              </w:rPr>
            </w:pPr>
          </w:p>
        </w:tc>
      </w:tr>
      <w:tr w:rsidR="0041290C" w:rsidRPr="00DF2739" w14:paraId="2EB08D97" w14:textId="77777777" w:rsidTr="0041290C">
        <w:trPr>
          <w:trHeight w:val="340"/>
        </w:trPr>
        <w:tc>
          <w:tcPr>
            <w:tcW w:w="851" w:type="dxa"/>
            <w:shd w:val="clear" w:color="auto" w:fill="auto"/>
            <w:vAlign w:val="center"/>
          </w:tcPr>
          <w:p w14:paraId="672898A7" w14:textId="77777777" w:rsidR="0041290C" w:rsidRPr="00BA2E30" w:rsidRDefault="0041290C" w:rsidP="0041290C">
            <w:pPr>
              <w:numPr>
                <w:ilvl w:val="0"/>
                <w:numId w:val="8"/>
              </w:numPr>
              <w:tabs>
                <w:tab w:val="clear" w:pos="3402"/>
              </w:tabs>
              <w:spacing w:after="200" w:line="276" w:lineRule="auto"/>
              <w:ind w:left="927"/>
              <w:contextualSpacing/>
              <w:rPr>
                <w:rFonts w:ascii="Franklin Gothic Book" w:hAnsi="Franklin Gothic Book" w:cs="Arial"/>
                <w:sz w:val="16"/>
                <w:szCs w:val="16"/>
              </w:rPr>
            </w:pPr>
          </w:p>
        </w:tc>
        <w:tc>
          <w:tcPr>
            <w:tcW w:w="4253" w:type="dxa"/>
            <w:shd w:val="clear" w:color="auto" w:fill="auto"/>
            <w:vAlign w:val="center"/>
          </w:tcPr>
          <w:p w14:paraId="1B7532E2" w14:textId="77777777" w:rsidR="0041290C" w:rsidRPr="00BA2E30" w:rsidRDefault="0041290C" w:rsidP="0041290C">
            <w:pPr>
              <w:contextualSpacing/>
              <w:rPr>
                <w:rFonts w:ascii="Franklin Gothic Book" w:hAnsi="Franklin Gothic Book" w:cs="Arial"/>
                <w:sz w:val="16"/>
                <w:szCs w:val="16"/>
              </w:rPr>
            </w:pPr>
            <w:r w:rsidRPr="00BA2E30">
              <w:rPr>
                <w:rFonts w:ascii="Franklin Gothic Book" w:hAnsi="Franklin Gothic Book" w:cs="Arial"/>
                <w:sz w:val="16"/>
                <w:szCs w:val="16"/>
              </w:rPr>
              <w:t>Dokumentacja techniczno-ruchowa transformatora wraz z instrukcją eksploatacji.</w:t>
            </w:r>
          </w:p>
        </w:tc>
        <w:tc>
          <w:tcPr>
            <w:tcW w:w="1134" w:type="dxa"/>
            <w:shd w:val="clear" w:color="auto" w:fill="auto"/>
          </w:tcPr>
          <w:p w14:paraId="7A2DD75F" w14:textId="77777777" w:rsidR="0041290C" w:rsidRPr="00BA2E30" w:rsidRDefault="0041290C">
            <w:pPr>
              <w:contextualSpacing/>
              <w:jc w:val="center"/>
              <w:rPr>
                <w:rFonts w:ascii="Franklin Gothic Book" w:hAnsi="Franklin Gothic Book" w:cs="Arial"/>
                <w:sz w:val="16"/>
                <w:szCs w:val="16"/>
              </w:rPr>
            </w:pPr>
            <w:r w:rsidRPr="00BA2E30">
              <w:rPr>
                <w:rFonts w:ascii="Franklin Gothic Book" w:hAnsi="Franklin Gothic Book" w:cs="Arial"/>
                <w:sz w:val="16"/>
                <w:szCs w:val="16"/>
              </w:rPr>
              <w:t>x</w:t>
            </w:r>
          </w:p>
        </w:tc>
        <w:tc>
          <w:tcPr>
            <w:tcW w:w="4111" w:type="dxa"/>
            <w:shd w:val="clear" w:color="auto" w:fill="auto"/>
          </w:tcPr>
          <w:p w14:paraId="4BAC5E75" w14:textId="77777777" w:rsidR="0041290C" w:rsidRPr="00BA2E30" w:rsidRDefault="0041290C" w:rsidP="0041290C">
            <w:pPr>
              <w:contextualSpacing/>
              <w:rPr>
                <w:rFonts w:ascii="Franklin Gothic Book" w:hAnsi="Franklin Gothic Book" w:cs="Arial"/>
                <w:sz w:val="16"/>
                <w:szCs w:val="16"/>
              </w:rPr>
            </w:pPr>
          </w:p>
        </w:tc>
      </w:tr>
      <w:tr w:rsidR="0041290C" w:rsidRPr="00DF2739" w14:paraId="23C9376F" w14:textId="77777777" w:rsidTr="0041290C">
        <w:trPr>
          <w:trHeight w:val="340"/>
        </w:trPr>
        <w:tc>
          <w:tcPr>
            <w:tcW w:w="851" w:type="dxa"/>
            <w:shd w:val="clear" w:color="auto" w:fill="auto"/>
            <w:vAlign w:val="center"/>
          </w:tcPr>
          <w:p w14:paraId="4634A096" w14:textId="77777777" w:rsidR="0041290C" w:rsidRPr="00BA2E30" w:rsidRDefault="0041290C" w:rsidP="0041290C">
            <w:pPr>
              <w:numPr>
                <w:ilvl w:val="0"/>
                <w:numId w:val="8"/>
              </w:numPr>
              <w:tabs>
                <w:tab w:val="clear" w:pos="3402"/>
              </w:tabs>
              <w:spacing w:after="200" w:line="276" w:lineRule="auto"/>
              <w:ind w:left="927"/>
              <w:contextualSpacing/>
              <w:rPr>
                <w:rFonts w:ascii="Franklin Gothic Book" w:hAnsi="Franklin Gothic Book" w:cs="Arial"/>
                <w:sz w:val="16"/>
                <w:szCs w:val="16"/>
              </w:rPr>
            </w:pPr>
          </w:p>
        </w:tc>
        <w:tc>
          <w:tcPr>
            <w:tcW w:w="4253" w:type="dxa"/>
            <w:shd w:val="clear" w:color="auto" w:fill="auto"/>
            <w:vAlign w:val="center"/>
          </w:tcPr>
          <w:p w14:paraId="6C018650" w14:textId="77777777" w:rsidR="0041290C" w:rsidRPr="00BA2E30" w:rsidRDefault="0041290C" w:rsidP="0041290C">
            <w:pPr>
              <w:contextualSpacing/>
              <w:rPr>
                <w:rFonts w:ascii="Franklin Gothic Book" w:hAnsi="Franklin Gothic Book" w:cs="Arial"/>
                <w:sz w:val="16"/>
                <w:szCs w:val="16"/>
              </w:rPr>
            </w:pPr>
            <w:r w:rsidRPr="00BA2E30">
              <w:rPr>
                <w:rFonts w:ascii="Franklin Gothic Book" w:hAnsi="Franklin Gothic Book" w:cs="Arial"/>
                <w:sz w:val="16"/>
                <w:szCs w:val="16"/>
              </w:rPr>
              <w:t xml:space="preserve">Potwierdzony i zrealizowany Plan Kontroli i Badań </w:t>
            </w:r>
          </w:p>
          <w:p w14:paraId="118A9384" w14:textId="77777777" w:rsidR="0041290C" w:rsidRPr="00BA2E30" w:rsidRDefault="0041290C" w:rsidP="0041290C">
            <w:pPr>
              <w:contextualSpacing/>
              <w:rPr>
                <w:rFonts w:ascii="Franklin Gothic Book" w:hAnsi="Franklin Gothic Book" w:cs="Arial"/>
                <w:sz w:val="16"/>
                <w:szCs w:val="16"/>
              </w:rPr>
            </w:pPr>
          </w:p>
        </w:tc>
        <w:tc>
          <w:tcPr>
            <w:tcW w:w="1134" w:type="dxa"/>
            <w:shd w:val="clear" w:color="auto" w:fill="auto"/>
          </w:tcPr>
          <w:p w14:paraId="0C49EA86" w14:textId="77777777" w:rsidR="0041290C" w:rsidRPr="00BA2E30" w:rsidRDefault="0041290C">
            <w:pPr>
              <w:contextualSpacing/>
              <w:jc w:val="center"/>
              <w:rPr>
                <w:rFonts w:ascii="Franklin Gothic Book" w:hAnsi="Franklin Gothic Book" w:cs="Arial"/>
                <w:sz w:val="16"/>
                <w:szCs w:val="16"/>
              </w:rPr>
            </w:pPr>
            <w:r w:rsidRPr="00BA2E30">
              <w:rPr>
                <w:rFonts w:ascii="Franklin Gothic Book" w:hAnsi="Franklin Gothic Book" w:cs="Arial"/>
                <w:sz w:val="16"/>
                <w:szCs w:val="16"/>
              </w:rPr>
              <w:t>x</w:t>
            </w:r>
          </w:p>
        </w:tc>
        <w:tc>
          <w:tcPr>
            <w:tcW w:w="4111" w:type="dxa"/>
            <w:shd w:val="clear" w:color="auto" w:fill="auto"/>
          </w:tcPr>
          <w:p w14:paraId="0AB6D9AB" w14:textId="77777777" w:rsidR="0041290C" w:rsidRPr="00BA2E30" w:rsidRDefault="0041290C" w:rsidP="0041290C">
            <w:pPr>
              <w:contextualSpacing/>
              <w:rPr>
                <w:rFonts w:ascii="Franklin Gothic Book" w:hAnsi="Franklin Gothic Book" w:cs="Arial"/>
                <w:sz w:val="16"/>
                <w:szCs w:val="16"/>
              </w:rPr>
            </w:pPr>
          </w:p>
        </w:tc>
      </w:tr>
      <w:tr w:rsidR="0041290C" w:rsidRPr="00DF2739" w14:paraId="16C31005" w14:textId="77777777" w:rsidTr="0041290C">
        <w:trPr>
          <w:trHeight w:val="340"/>
        </w:trPr>
        <w:tc>
          <w:tcPr>
            <w:tcW w:w="851" w:type="dxa"/>
            <w:shd w:val="clear" w:color="auto" w:fill="auto"/>
            <w:vAlign w:val="center"/>
          </w:tcPr>
          <w:p w14:paraId="79606DA5" w14:textId="77777777" w:rsidR="0041290C" w:rsidRPr="00BA2E30" w:rsidRDefault="0041290C" w:rsidP="0041290C">
            <w:pPr>
              <w:numPr>
                <w:ilvl w:val="0"/>
                <w:numId w:val="8"/>
              </w:numPr>
              <w:tabs>
                <w:tab w:val="clear" w:pos="3402"/>
              </w:tabs>
              <w:spacing w:after="200" w:line="276" w:lineRule="auto"/>
              <w:ind w:left="927"/>
              <w:contextualSpacing/>
              <w:rPr>
                <w:rFonts w:ascii="Franklin Gothic Book" w:hAnsi="Franklin Gothic Book" w:cs="Arial"/>
                <w:sz w:val="16"/>
                <w:szCs w:val="16"/>
              </w:rPr>
            </w:pPr>
          </w:p>
        </w:tc>
        <w:tc>
          <w:tcPr>
            <w:tcW w:w="4253" w:type="dxa"/>
            <w:shd w:val="clear" w:color="auto" w:fill="auto"/>
            <w:vAlign w:val="center"/>
          </w:tcPr>
          <w:p w14:paraId="035B485C" w14:textId="77777777" w:rsidR="0041290C" w:rsidRPr="00BA2E30" w:rsidRDefault="0041290C" w:rsidP="0041290C">
            <w:pPr>
              <w:contextualSpacing/>
              <w:rPr>
                <w:rFonts w:ascii="Franklin Gothic Book" w:hAnsi="Franklin Gothic Book" w:cs="Arial"/>
                <w:sz w:val="16"/>
                <w:szCs w:val="16"/>
              </w:rPr>
            </w:pPr>
            <w:r w:rsidRPr="00BA2E30">
              <w:rPr>
                <w:rFonts w:ascii="Franklin Gothic Book" w:hAnsi="Franklin Gothic Book" w:cs="Arial"/>
                <w:sz w:val="16"/>
                <w:szCs w:val="16"/>
              </w:rPr>
              <w:t>Dokumentacja fotograficzna</w:t>
            </w:r>
          </w:p>
        </w:tc>
        <w:tc>
          <w:tcPr>
            <w:tcW w:w="1134" w:type="dxa"/>
            <w:shd w:val="clear" w:color="auto" w:fill="auto"/>
          </w:tcPr>
          <w:p w14:paraId="5FF396CF" w14:textId="77777777" w:rsidR="0041290C" w:rsidRPr="00BA2E30" w:rsidRDefault="0041290C">
            <w:pPr>
              <w:contextualSpacing/>
              <w:jc w:val="center"/>
              <w:rPr>
                <w:rFonts w:ascii="Franklin Gothic Book" w:hAnsi="Franklin Gothic Book" w:cs="Arial"/>
                <w:sz w:val="16"/>
                <w:szCs w:val="16"/>
              </w:rPr>
            </w:pPr>
            <w:r w:rsidRPr="00BA2E30">
              <w:rPr>
                <w:rFonts w:ascii="Franklin Gothic Book" w:hAnsi="Franklin Gothic Book" w:cs="Arial"/>
                <w:sz w:val="16"/>
                <w:szCs w:val="16"/>
              </w:rPr>
              <w:t>x</w:t>
            </w:r>
          </w:p>
        </w:tc>
        <w:tc>
          <w:tcPr>
            <w:tcW w:w="4111" w:type="dxa"/>
            <w:shd w:val="clear" w:color="auto" w:fill="auto"/>
          </w:tcPr>
          <w:p w14:paraId="1EED758B" w14:textId="77777777" w:rsidR="0041290C" w:rsidRPr="00BA2E30" w:rsidRDefault="0041290C" w:rsidP="0041290C">
            <w:pPr>
              <w:contextualSpacing/>
              <w:rPr>
                <w:rFonts w:ascii="Franklin Gothic Book" w:hAnsi="Franklin Gothic Book" w:cs="Arial"/>
                <w:sz w:val="16"/>
                <w:szCs w:val="16"/>
              </w:rPr>
            </w:pPr>
          </w:p>
        </w:tc>
      </w:tr>
      <w:tr w:rsidR="0041290C" w:rsidRPr="00DF2739" w14:paraId="124CB0CF" w14:textId="77777777" w:rsidTr="0041290C">
        <w:trPr>
          <w:trHeight w:val="340"/>
        </w:trPr>
        <w:tc>
          <w:tcPr>
            <w:tcW w:w="851" w:type="dxa"/>
            <w:shd w:val="clear" w:color="auto" w:fill="auto"/>
            <w:vAlign w:val="center"/>
          </w:tcPr>
          <w:p w14:paraId="544A3DF9" w14:textId="77777777" w:rsidR="0041290C" w:rsidRPr="00BA2E30" w:rsidRDefault="0041290C" w:rsidP="0041290C">
            <w:pPr>
              <w:numPr>
                <w:ilvl w:val="0"/>
                <w:numId w:val="8"/>
              </w:numPr>
              <w:tabs>
                <w:tab w:val="clear" w:pos="3402"/>
              </w:tabs>
              <w:spacing w:after="200" w:line="276" w:lineRule="auto"/>
              <w:ind w:left="927"/>
              <w:contextualSpacing/>
              <w:rPr>
                <w:rFonts w:ascii="Franklin Gothic Book" w:hAnsi="Franklin Gothic Book" w:cs="Arial"/>
                <w:sz w:val="16"/>
                <w:szCs w:val="16"/>
              </w:rPr>
            </w:pPr>
          </w:p>
        </w:tc>
        <w:tc>
          <w:tcPr>
            <w:tcW w:w="4253" w:type="dxa"/>
            <w:shd w:val="clear" w:color="auto" w:fill="auto"/>
            <w:vAlign w:val="center"/>
          </w:tcPr>
          <w:p w14:paraId="3F384F1A" w14:textId="77777777" w:rsidR="0041290C" w:rsidRPr="00BA2E30" w:rsidRDefault="0041290C" w:rsidP="0041290C">
            <w:pPr>
              <w:contextualSpacing/>
              <w:rPr>
                <w:rFonts w:ascii="Franklin Gothic Book" w:hAnsi="Franklin Gothic Book" w:cs="Arial"/>
                <w:sz w:val="16"/>
                <w:szCs w:val="16"/>
              </w:rPr>
            </w:pPr>
            <w:r w:rsidRPr="00BA2E30">
              <w:rPr>
                <w:rFonts w:ascii="Franklin Gothic Book" w:hAnsi="Franklin Gothic Book" w:cs="Arial"/>
                <w:sz w:val="16"/>
                <w:szCs w:val="16"/>
              </w:rPr>
              <w:t>Protokół kontroli spełnienia minimalnych wymagań dotyczących bezpieczeństwa i higieny pracy w zakresie użytkowania maszyny</w:t>
            </w:r>
          </w:p>
        </w:tc>
        <w:tc>
          <w:tcPr>
            <w:tcW w:w="1134" w:type="dxa"/>
            <w:shd w:val="clear" w:color="auto" w:fill="auto"/>
          </w:tcPr>
          <w:p w14:paraId="6E3F6385" w14:textId="77777777" w:rsidR="0041290C" w:rsidRPr="00BA2E30" w:rsidRDefault="0041290C">
            <w:pPr>
              <w:contextualSpacing/>
              <w:jc w:val="center"/>
              <w:rPr>
                <w:rFonts w:ascii="Franklin Gothic Book" w:hAnsi="Franklin Gothic Book" w:cs="Arial"/>
                <w:sz w:val="16"/>
                <w:szCs w:val="16"/>
              </w:rPr>
            </w:pPr>
            <w:r w:rsidRPr="00BA2E30">
              <w:rPr>
                <w:rFonts w:ascii="Franklin Gothic Book" w:hAnsi="Franklin Gothic Book" w:cs="Arial"/>
                <w:sz w:val="16"/>
                <w:szCs w:val="16"/>
              </w:rPr>
              <w:t>x</w:t>
            </w:r>
          </w:p>
        </w:tc>
        <w:tc>
          <w:tcPr>
            <w:tcW w:w="4111" w:type="dxa"/>
            <w:shd w:val="clear" w:color="auto" w:fill="auto"/>
          </w:tcPr>
          <w:p w14:paraId="10D9E5AC" w14:textId="77777777" w:rsidR="0041290C" w:rsidRPr="00BA2E30" w:rsidRDefault="0041290C" w:rsidP="0041290C">
            <w:pPr>
              <w:contextualSpacing/>
              <w:rPr>
                <w:rFonts w:ascii="Franklin Gothic Book" w:hAnsi="Franklin Gothic Book" w:cs="Arial"/>
                <w:sz w:val="16"/>
                <w:szCs w:val="16"/>
              </w:rPr>
            </w:pPr>
            <w:r w:rsidRPr="00BA2E30">
              <w:rPr>
                <w:rFonts w:ascii="Franklin Gothic Book" w:hAnsi="Franklin Gothic Book" w:cs="Arial"/>
                <w:sz w:val="16"/>
                <w:szCs w:val="16"/>
              </w:rPr>
              <w:t xml:space="preserve">Instrukcja przeprowadzania oceny minimalnych wymagań dotyczących bezpieczeństwa i higieny pracy w zakresie użytkowania maszyny nr I/MR/P/9/2012 </w:t>
            </w:r>
          </w:p>
        </w:tc>
      </w:tr>
      <w:tr w:rsidR="0041290C" w:rsidRPr="00DF2739" w14:paraId="543F4573" w14:textId="77777777" w:rsidTr="0041290C">
        <w:trPr>
          <w:trHeight w:val="340"/>
        </w:trPr>
        <w:tc>
          <w:tcPr>
            <w:tcW w:w="851" w:type="dxa"/>
            <w:shd w:val="clear" w:color="auto" w:fill="auto"/>
            <w:vAlign w:val="center"/>
          </w:tcPr>
          <w:p w14:paraId="2327A6F4" w14:textId="77777777" w:rsidR="0041290C" w:rsidRPr="00BA2E30" w:rsidRDefault="0041290C" w:rsidP="0041290C">
            <w:pPr>
              <w:numPr>
                <w:ilvl w:val="0"/>
                <w:numId w:val="8"/>
              </w:numPr>
              <w:tabs>
                <w:tab w:val="clear" w:pos="3402"/>
              </w:tabs>
              <w:spacing w:after="200" w:line="276" w:lineRule="auto"/>
              <w:ind w:left="927"/>
              <w:contextualSpacing/>
              <w:rPr>
                <w:rFonts w:ascii="Franklin Gothic Book" w:hAnsi="Franklin Gothic Book" w:cs="Arial"/>
                <w:sz w:val="16"/>
                <w:szCs w:val="16"/>
              </w:rPr>
            </w:pPr>
          </w:p>
        </w:tc>
        <w:tc>
          <w:tcPr>
            <w:tcW w:w="4253" w:type="dxa"/>
            <w:shd w:val="clear" w:color="auto" w:fill="auto"/>
            <w:vAlign w:val="center"/>
          </w:tcPr>
          <w:p w14:paraId="433CA97E" w14:textId="77777777" w:rsidR="0041290C" w:rsidRPr="00BA2E30" w:rsidRDefault="0041290C" w:rsidP="0041290C">
            <w:pPr>
              <w:contextualSpacing/>
              <w:rPr>
                <w:rFonts w:ascii="Franklin Gothic Book" w:hAnsi="Franklin Gothic Book" w:cs="Arial"/>
                <w:sz w:val="16"/>
                <w:szCs w:val="16"/>
              </w:rPr>
            </w:pPr>
            <w:r w:rsidRPr="00BA2E30">
              <w:rPr>
                <w:rFonts w:ascii="Franklin Gothic Book" w:hAnsi="Franklin Gothic Book" w:cs="Arial"/>
                <w:sz w:val="16"/>
                <w:szCs w:val="16"/>
              </w:rPr>
              <w:t>Zgłoszenie gotowości urządzeń do odbioru</w:t>
            </w:r>
          </w:p>
        </w:tc>
        <w:tc>
          <w:tcPr>
            <w:tcW w:w="1134" w:type="dxa"/>
            <w:shd w:val="clear" w:color="auto" w:fill="auto"/>
          </w:tcPr>
          <w:p w14:paraId="093F3239" w14:textId="77777777" w:rsidR="0041290C" w:rsidRPr="00BA2E30" w:rsidRDefault="0041290C">
            <w:pPr>
              <w:contextualSpacing/>
              <w:jc w:val="center"/>
              <w:rPr>
                <w:rFonts w:ascii="Franklin Gothic Book" w:hAnsi="Franklin Gothic Book" w:cs="Arial"/>
                <w:sz w:val="16"/>
                <w:szCs w:val="16"/>
              </w:rPr>
            </w:pPr>
            <w:r w:rsidRPr="00BA2E30">
              <w:rPr>
                <w:rFonts w:ascii="Franklin Gothic Book" w:hAnsi="Franklin Gothic Book" w:cs="Arial"/>
                <w:sz w:val="16"/>
                <w:szCs w:val="16"/>
              </w:rPr>
              <w:t>x</w:t>
            </w:r>
          </w:p>
        </w:tc>
        <w:tc>
          <w:tcPr>
            <w:tcW w:w="4111" w:type="dxa"/>
            <w:shd w:val="clear" w:color="auto" w:fill="auto"/>
          </w:tcPr>
          <w:p w14:paraId="58767A50" w14:textId="77777777" w:rsidR="0041290C" w:rsidRPr="00BA2E30" w:rsidRDefault="0041290C" w:rsidP="0041290C">
            <w:pPr>
              <w:contextualSpacing/>
              <w:rPr>
                <w:rFonts w:ascii="Franklin Gothic Book" w:hAnsi="Franklin Gothic Book" w:cs="Arial"/>
                <w:sz w:val="16"/>
                <w:szCs w:val="16"/>
              </w:rPr>
            </w:pPr>
          </w:p>
        </w:tc>
      </w:tr>
      <w:tr w:rsidR="0041290C" w:rsidRPr="00DF2739" w14:paraId="72120A36" w14:textId="77777777" w:rsidTr="0041290C">
        <w:trPr>
          <w:trHeight w:val="340"/>
        </w:trPr>
        <w:tc>
          <w:tcPr>
            <w:tcW w:w="851" w:type="dxa"/>
            <w:shd w:val="clear" w:color="auto" w:fill="auto"/>
            <w:vAlign w:val="center"/>
          </w:tcPr>
          <w:p w14:paraId="1A582652" w14:textId="77777777" w:rsidR="0041290C" w:rsidRPr="00BA2E30" w:rsidRDefault="0041290C" w:rsidP="0041290C">
            <w:pPr>
              <w:numPr>
                <w:ilvl w:val="0"/>
                <w:numId w:val="8"/>
              </w:numPr>
              <w:tabs>
                <w:tab w:val="clear" w:pos="3402"/>
              </w:tabs>
              <w:spacing w:after="200" w:line="276" w:lineRule="auto"/>
              <w:ind w:left="927"/>
              <w:contextualSpacing/>
              <w:rPr>
                <w:rFonts w:ascii="Franklin Gothic Book" w:hAnsi="Franklin Gothic Book" w:cs="Arial"/>
                <w:sz w:val="16"/>
                <w:szCs w:val="16"/>
              </w:rPr>
            </w:pPr>
          </w:p>
        </w:tc>
        <w:tc>
          <w:tcPr>
            <w:tcW w:w="4253" w:type="dxa"/>
            <w:shd w:val="clear" w:color="auto" w:fill="auto"/>
            <w:vAlign w:val="center"/>
          </w:tcPr>
          <w:p w14:paraId="42C2CD96" w14:textId="77777777" w:rsidR="0041290C" w:rsidRPr="00BA2E30" w:rsidRDefault="0041290C" w:rsidP="0041290C">
            <w:pPr>
              <w:contextualSpacing/>
              <w:rPr>
                <w:rFonts w:ascii="Franklin Gothic Book" w:hAnsi="Franklin Gothic Book" w:cs="Arial"/>
                <w:sz w:val="16"/>
                <w:szCs w:val="16"/>
              </w:rPr>
            </w:pPr>
            <w:r w:rsidRPr="00BA2E30">
              <w:rPr>
                <w:rFonts w:ascii="Franklin Gothic Book" w:hAnsi="Franklin Gothic Book" w:cs="Arial"/>
                <w:sz w:val="16"/>
                <w:szCs w:val="16"/>
              </w:rPr>
              <w:t>Raport końcowy z wykonanych prac zawierający uwagi / zalecenia dotyczące urządzenia/obiektu, w tym układów i urządzeń współdziałających oraz dokumentację zdjęciową</w:t>
            </w:r>
          </w:p>
        </w:tc>
        <w:tc>
          <w:tcPr>
            <w:tcW w:w="1134" w:type="dxa"/>
            <w:shd w:val="clear" w:color="auto" w:fill="auto"/>
          </w:tcPr>
          <w:p w14:paraId="4655DD5E" w14:textId="77777777" w:rsidR="0041290C" w:rsidRPr="00BA2E30" w:rsidRDefault="0041290C">
            <w:pPr>
              <w:contextualSpacing/>
              <w:jc w:val="center"/>
              <w:rPr>
                <w:rFonts w:ascii="Franklin Gothic Book" w:hAnsi="Franklin Gothic Book" w:cs="Arial"/>
                <w:sz w:val="16"/>
                <w:szCs w:val="16"/>
              </w:rPr>
            </w:pPr>
            <w:r w:rsidRPr="00BA2E30">
              <w:rPr>
                <w:rFonts w:ascii="Franklin Gothic Book" w:hAnsi="Franklin Gothic Book" w:cs="Arial"/>
                <w:sz w:val="16"/>
                <w:szCs w:val="16"/>
              </w:rPr>
              <w:t>x</w:t>
            </w:r>
          </w:p>
        </w:tc>
        <w:tc>
          <w:tcPr>
            <w:tcW w:w="4111" w:type="dxa"/>
            <w:shd w:val="clear" w:color="auto" w:fill="auto"/>
          </w:tcPr>
          <w:p w14:paraId="671A2BDF" w14:textId="77777777" w:rsidR="0041290C" w:rsidRPr="00BA2E30" w:rsidRDefault="0041290C" w:rsidP="0041290C">
            <w:pPr>
              <w:contextualSpacing/>
              <w:rPr>
                <w:rFonts w:ascii="Franklin Gothic Book" w:hAnsi="Franklin Gothic Book" w:cs="Arial"/>
                <w:sz w:val="16"/>
                <w:szCs w:val="16"/>
              </w:rPr>
            </w:pPr>
          </w:p>
        </w:tc>
      </w:tr>
      <w:tr w:rsidR="0041290C" w:rsidRPr="00DF2739" w14:paraId="27B7665B" w14:textId="77777777" w:rsidTr="0041290C">
        <w:trPr>
          <w:trHeight w:val="340"/>
        </w:trPr>
        <w:tc>
          <w:tcPr>
            <w:tcW w:w="851" w:type="dxa"/>
            <w:shd w:val="clear" w:color="auto" w:fill="auto"/>
            <w:vAlign w:val="center"/>
          </w:tcPr>
          <w:p w14:paraId="391EB1A7" w14:textId="77777777" w:rsidR="0041290C" w:rsidRPr="00BA2E30" w:rsidRDefault="0041290C" w:rsidP="0041290C">
            <w:pPr>
              <w:numPr>
                <w:ilvl w:val="0"/>
                <w:numId w:val="8"/>
              </w:numPr>
              <w:tabs>
                <w:tab w:val="clear" w:pos="3402"/>
              </w:tabs>
              <w:spacing w:after="200" w:line="276" w:lineRule="auto"/>
              <w:ind w:left="927"/>
              <w:contextualSpacing/>
              <w:rPr>
                <w:rFonts w:ascii="Franklin Gothic Book" w:hAnsi="Franklin Gothic Book" w:cs="Arial"/>
                <w:sz w:val="16"/>
                <w:szCs w:val="16"/>
              </w:rPr>
            </w:pPr>
          </w:p>
        </w:tc>
        <w:tc>
          <w:tcPr>
            <w:tcW w:w="4253" w:type="dxa"/>
            <w:shd w:val="clear" w:color="auto" w:fill="auto"/>
            <w:vAlign w:val="center"/>
          </w:tcPr>
          <w:p w14:paraId="69922D34" w14:textId="77777777" w:rsidR="0041290C" w:rsidRPr="00BA2E30" w:rsidRDefault="0041290C" w:rsidP="0041290C">
            <w:pPr>
              <w:rPr>
                <w:rFonts w:ascii="Franklin Gothic Book" w:hAnsi="Franklin Gothic Book" w:cs="Arial"/>
                <w:sz w:val="16"/>
                <w:szCs w:val="16"/>
              </w:rPr>
            </w:pPr>
            <w:r w:rsidRPr="00BA2E30">
              <w:rPr>
                <w:rFonts w:ascii="Franklin Gothic Book" w:hAnsi="Franklin Gothic Book" w:cs="Arial"/>
                <w:sz w:val="16"/>
                <w:szCs w:val="16"/>
              </w:rPr>
              <w:t xml:space="preserve">Protokoły odbiorów końcowy </w:t>
            </w:r>
          </w:p>
          <w:p w14:paraId="27DD266B" w14:textId="77777777" w:rsidR="0041290C" w:rsidRPr="00BA2E30" w:rsidRDefault="0041290C" w:rsidP="0041290C">
            <w:pPr>
              <w:contextualSpacing/>
              <w:rPr>
                <w:rFonts w:ascii="Franklin Gothic Book" w:hAnsi="Franklin Gothic Book" w:cs="Arial"/>
                <w:sz w:val="16"/>
                <w:szCs w:val="16"/>
              </w:rPr>
            </w:pPr>
            <w:r w:rsidRPr="00BA2E30">
              <w:rPr>
                <w:rFonts w:ascii="Franklin Gothic Book" w:hAnsi="Franklin Gothic Book" w:cs="Arial"/>
                <w:sz w:val="16"/>
                <w:szCs w:val="16"/>
              </w:rPr>
              <w:t>( uzgodniony przez strony i zatwierdzony)</w:t>
            </w:r>
          </w:p>
        </w:tc>
        <w:tc>
          <w:tcPr>
            <w:tcW w:w="1134" w:type="dxa"/>
            <w:shd w:val="clear" w:color="auto" w:fill="auto"/>
          </w:tcPr>
          <w:p w14:paraId="6A179A61" w14:textId="77777777" w:rsidR="0041290C" w:rsidRPr="00BA2E30" w:rsidRDefault="0041290C">
            <w:pPr>
              <w:contextualSpacing/>
              <w:jc w:val="center"/>
              <w:rPr>
                <w:rFonts w:ascii="Franklin Gothic Book" w:hAnsi="Franklin Gothic Book" w:cs="Arial"/>
                <w:sz w:val="16"/>
                <w:szCs w:val="16"/>
              </w:rPr>
            </w:pPr>
            <w:r w:rsidRPr="00BA2E30">
              <w:rPr>
                <w:rFonts w:ascii="Franklin Gothic Book" w:hAnsi="Franklin Gothic Book" w:cs="Arial"/>
                <w:sz w:val="16"/>
                <w:szCs w:val="16"/>
              </w:rPr>
              <w:t>x</w:t>
            </w:r>
          </w:p>
        </w:tc>
        <w:tc>
          <w:tcPr>
            <w:tcW w:w="4111" w:type="dxa"/>
            <w:shd w:val="clear" w:color="auto" w:fill="auto"/>
          </w:tcPr>
          <w:p w14:paraId="268A6E54" w14:textId="77777777" w:rsidR="0041290C" w:rsidRPr="00BA2E30" w:rsidRDefault="0041290C" w:rsidP="0041290C">
            <w:pPr>
              <w:contextualSpacing/>
              <w:rPr>
                <w:rFonts w:ascii="Franklin Gothic Book" w:hAnsi="Franklin Gothic Book" w:cs="Arial"/>
                <w:sz w:val="16"/>
                <w:szCs w:val="16"/>
              </w:rPr>
            </w:pPr>
          </w:p>
        </w:tc>
      </w:tr>
      <w:tr w:rsidR="0041290C" w:rsidRPr="00DF2739" w14:paraId="7E2A8B3F" w14:textId="77777777" w:rsidTr="0041290C">
        <w:trPr>
          <w:trHeight w:val="340"/>
        </w:trPr>
        <w:tc>
          <w:tcPr>
            <w:tcW w:w="851" w:type="dxa"/>
            <w:shd w:val="clear" w:color="auto" w:fill="auto"/>
            <w:vAlign w:val="center"/>
          </w:tcPr>
          <w:p w14:paraId="41DE82BB" w14:textId="77777777" w:rsidR="0041290C" w:rsidRPr="00BA2E30" w:rsidRDefault="0041290C" w:rsidP="0041290C">
            <w:pPr>
              <w:numPr>
                <w:ilvl w:val="0"/>
                <w:numId w:val="8"/>
              </w:numPr>
              <w:tabs>
                <w:tab w:val="clear" w:pos="3402"/>
              </w:tabs>
              <w:spacing w:after="200" w:line="276" w:lineRule="auto"/>
              <w:ind w:left="927"/>
              <w:contextualSpacing/>
              <w:rPr>
                <w:rFonts w:ascii="Franklin Gothic Book" w:hAnsi="Franklin Gothic Book" w:cs="Arial"/>
                <w:sz w:val="16"/>
                <w:szCs w:val="16"/>
              </w:rPr>
            </w:pPr>
          </w:p>
        </w:tc>
        <w:tc>
          <w:tcPr>
            <w:tcW w:w="4253" w:type="dxa"/>
            <w:shd w:val="clear" w:color="auto" w:fill="auto"/>
            <w:vAlign w:val="center"/>
          </w:tcPr>
          <w:p w14:paraId="104A1954" w14:textId="77777777" w:rsidR="0041290C" w:rsidRPr="00BA2E30" w:rsidRDefault="0041290C" w:rsidP="0041290C">
            <w:pPr>
              <w:contextualSpacing/>
              <w:rPr>
                <w:rFonts w:ascii="Franklin Gothic Book" w:hAnsi="Franklin Gothic Book" w:cs="Arial"/>
                <w:sz w:val="16"/>
                <w:szCs w:val="16"/>
              </w:rPr>
            </w:pPr>
            <w:r w:rsidRPr="00BA2E30">
              <w:rPr>
                <w:rFonts w:ascii="Franklin Gothic Book" w:hAnsi="Franklin Gothic Book" w:cs="Arial"/>
                <w:sz w:val="16"/>
                <w:szCs w:val="16"/>
              </w:rPr>
              <w:t>Protokoły odbioru do uruchomienia i po ruchu próbnym</w:t>
            </w:r>
          </w:p>
        </w:tc>
        <w:tc>
          <w:tcPr>
            <w:tcW w:w="1134" w:type="dxa"/>
            <w:shd w:val="clear" w:color="auto" w:fill="auto"/>
          </w:tcPr>
          <w:p w14:paraId="05BA5362" w14:textId="77777777" w:rsidR="0041290C" w:rsidRPr="00BA2E30" w:rsidRDefault="0041290C">
            <w:pPr>
              <w:contextualSpacing/>
              <w:jc w:val="center"/>
              <w:rPr>
                <w:rFonts w:ascii="Franklin Gothic Book" w:hAnsi="Franklin Gothic Book" w:cs="Arial"/>
                <w:sz w:val="16"/>
                <w:szCs w:val="16"/>
              </w:rPr>
            </w:pPr>
            <w:r w:rsidRPr="00BA2E30">
              <w:rPr>
                <w:rFonts w:ascii="Franklin Gothic Book" w:hAnsi="Franklin Gothic Book" w:cs="Arial"/>
                <w:sz w:val="16"/>
                <w:szCs w:val="16"/>
              </w:rPr>
              <w:t>x</w:t>
            </w:r>
          </w:p>
        </w:tc>
        <w:tc>
          <w:tcPr>
            <w:tcW w:w="4111" w:type="dxa"/>
            <w:shd w:val="clear" w:color="auto" w:fill="auto"/>
          </w:tcPr>
          <w:p w14:paraId="581D7BFD" w14:textId="77777777" w:rsidR="0041290C" w:rsidRPr="00BA2E30" w:rsidRDefault="0041290C" w:rsidP="0041290C">
            <w:pPr>
              <w:contextualSpacing/>
              <w:jc w:val="center"/>
              <w:rPr>
                <w:rFonts w:ascii="Franklin Gothic Book" w:hAnsi="Franklin Gothic Book" w:cs="Arial"/>
                <w:sz w:val="16"/>
                <w:szCs w:val="16"/>
              </w:rPr>
            </w:pPr>
          </w:p>
        </w:tc>
      </w:tr>
    </w:tbl>
    <w:p w14:paraId="412CF722" w14:textId="77777777" w:rsidR="0041290C" w:rsidRPr="00BA2E30" w:rsidRDefault="0041290C" w:rsidP="0041290C">
      <w:pPr>
        <w:pStyle w:val="Akapitzlist"/>
        <w:jc w:val="both"/>
        <w:rPr>
          <w:rFonts w:ascii="Franklin Gothic Book" w:hAnsi="Franklin Gothic Book" w:cs="Arial"/>
          <w:sz w:val="20"/>
          <w:szCs w:val="20"/>
        </w:rPr>
      </w:pPr>
    </w:p>
    <w:p w14:paraId="7511A7F1" w14:textId="77777777" w:rsidR="0041290C" w:rsidRPr="00BA2E30" w:rsidRDefault="0041290C" w:rsidP="00BA2E30">
      <w:pPr>
        <w:pStyle w:val="Akapitzlist"/>
        <w:numPr>
          <w:ilvl w:val="2"/>
          <w:numId w:val="4"/>
        </w:numPr>
        <w:spacing w:after="160" w:line="259" w:lineRule="auto"/>
        <w:ind w:left="1276" w:hanging="567"/>
        <w:jc w:val="both"/>
        <w:rPr>
          <w:rFonts w:ascii="Franklin Gothic Book" w:hAnsi="Franklin Gothic Book" w:cstheme="minorHAnsi"/>
          <w:color w:val="000000"/>
        </w:rPr>
      </w:pPr>
      <w:r w:rsidRPr="00BA2E30">
        <w:rPr>
          <w:rFonts w:ascii="Franklin Gothic Book" w:hAnsi="Franklin Gothic Book" w:cstheme="minorHAnsi"/>
          <w:color w:val="000000"/>
        </w:rPr>
        <w:t>Dokumentacja wykonawcza dla Zamawiającego będzie wykonana w 1 komplecie w wersji tradycyjnej papierowej i w wersji elektronicznej (word, pdf).</w:t>
      </w:r>
    </w:p>
    <w:p w14:paraId="4164CB87" w14:textId="77777777" w:rsidR="0041290C" w:rsidRPr="00BA2E30" w:rsidRDefault="0041290C" w:rsidP="00BA2E30">
      <w:pPr>
        <w:pStyle w:val="Akapitzlist"/>
        <w:numPr>
          <w:ilvl w:val="2"/>
          <w:numId w:val="4"/>
        </w:numPr>
        <w:spacing w:after="160" w:line="259" w:lineRule="auto"/>
        <w:ind w:left="1276" w:hanging="567"/>
        <w:jc w:val="both"/>
        <w:rPr>
          <w:rFonts w:ascii="Franklin Gothic Book" w:hAnsi="Franklin Gothic Book" w:cstheme="minorHAnsi"/>
          <w:color w:val="000000"/>
        </w:rPr>
      </w:pPr>
      <w:r w:rsidRPr="00BA2E30">
        <w:rPr>
          <w:rFonts w:ascii="Franklin Gothic Book" w:hAnsi="Franklin Gothic Book" w:cstheme="minorHAnsi"/>
          <w:color w:val="000000"/>
        </w:rPr>
        <w:t>Dokumentacja powykonawcza będzie wykonana w 5 egzemplarzach w wersji tradycyjnej papierowej oraz w wersji elektronicznej w programie AutoCad, Word oraz pdf.</w:t>
      </w:r>
    </w:p>
    <w:p w14:paraId="52E0C100" w14:textId="77777777" w:rsidR="0041290C" w:rsidRPr="00BA2E30" w:rsidRDefault="0041290C" w:rsidP="00BA2E30">
      <w:pPr>
        <w:pStyle w:val="Akapitzlist"/>
        <w:numPr>
          <w:ilvl w:val="2"/>
          <w:numId w:val="4"/>
        </w:numPr>
        <w:spacing w:after="160" w:line="259" w:lineRule="auto"/>
        <w:ind w:left="1276" w:hanging="567"/>
        <w:jc w:val="both"/>
        <w:rPr>
          <w:rFonts w:ascii="Franklin Gothic Book" w:hAnsi="Franklin Gothic Book" w:cstheme="minorHAnsi"/>
          <w:color w:val="000000"/>
        </w:rPr>
      </w:pPr>
      <w:r w:rsidRPr="00BA2E30">
        <w:rPr>
          <w:rFonts w:ascii="Franklin Gothic Book" w:hAnsi="Franklin Gothic Book" w:cstheme="minorHAnsi"/>
          <w:color w:val="000000"/>
        </w:rPr>
        <w:t>Wszelka dokumentacja a w tym katalogi, instrukcje, dokumentacje fabryczne, dopuszczenia, atesty, certyfikaty, itp. będzie sporządzona w języku polskim.</w:t>
      </w:r>
    </w:p>
    <w:p w14:paraId="1358F75E" w14:textId="77777777" w:rsidR="0041290C" w:rsidRPr="00BA2E30" w:rsidRDefault="0041290C" w:rsidP="00BA2E30">
      <w:pPr>
        <w:pStyle w:val="Akapitzlist"/>
        <w:numPr>
          <w:ilvl w:val="2"/>
          <w:numId w:val="4"/>
        </w:numPr>
        <w:spacing w:after="160" w:line="259" w:lineRule="auto"/>
        <w:ind w:left="1276" w:hanging="567"/>
        <w:jc w:val="both"/>
        <w:rPr>
          <w:rFonts w:ascii="Franklin Gothic Book" w:hAnsi="Franklin Gothic Book" w:cstheme="minorHAnsi"/>
          <w:color w:val="000000"/>
        </w:rPr>
      </w:pPr>
      <w:r w:rsidRPr="00BA2E30">
        <w:rPr>
          <w:rFonts w:ascii="Franklin Gothic Book" w:hAnsi="Franklin Gothic Book" w:cstheme="minorHAnsi"/>
          <w:color w:val="000000"/>
        </w:rPr>
        <w:t>Zamawiający ma prawo do odmowy zaakceptowania dokumentacji lub każdej jej części lub ich modyfikacji, jeżeli:</w:t>
      </w:r>
    </w:p>
    <w:p w14:paraId="571686DF" w14:textId="77777777" w:rsidR="0041290C" w:rsidRPr="00BA2E30" w:rsidRDefault="0041290C" w:rsidP="00BA2E30">
      <w:pPr>
        <w:widowControl w:val="0"/>
        <w:numPr>
          <w:ilvl w:val="0"/>
          <w:numId w:val="64"/>
        </w:numPr>
        <w:tabs>
          <w:tab w:val="clear" w:pos="3402"/>
        </w:tabs>
        <w:spacing w:before="120"/>
        <w:ind w:left="1418" w:hanging="357"/>
        <w:jc w:val="both"/>
        <w:rPr>
          <w:rFonts w:ascii="Franklin Gothic Book" w:hAnsi="Franklin Gothic Book" w:cs="Arial"/>
          <w:sz w:val="22"/>
        </w:rPr>
      </w:pPr>
      <w:r w:rsidRPr="00BA2E30">
        <w:rPr>
          <w:rFonts w:ascii="Franklin Gothic Book" w:hAnsi="Franklin Gothic Book" w:cs="Arial"/>
          <w:sz w:val="22"/>
          <w:szCs w:val="22"/>
        </w:rPr>
        <w:t>nie spełnia ona któregokolwiek z wymagań określonych w Umowie,</w:t>
      </w:r>
    </w:p>
    <w:p w14:paraId="1640FBEC" w14:textId="77777777" w:rsidR="0041290C" w:rsidRPr="00BA2E30" w:rsidRDefault="0041290C" w:rsidP="00BA2E30">
      <w:pPr>
        <w:widowControl w:val="0"/>
        <w:numPr>
          <w:ilvl w:val="0"/>
          <w:numId w:val="64"/>
        </w:numPr>
        <w:tabs>
          <w:tab w:val="clear" w:pos="3402"/>
        </w:tabs>
        <w:spacing w:before="120"/>
        <w:ind w:left="1418" w:hanging="357"/>
        <w:jc w:val="both"/>
        <w:rPr>
          <w:rFonts w:ascii="Franklin Gothic Book" w:hAnsi="Franklin Gothic Book" w:cs="Arial"/>
          <w:sz w:val="22"/>
        </w:rPr>
      </w:pPr>
      <w:r w:rsidRPr="00BA2E30">
        <w:rPr>
          <w:rFonts w:ascii="Franklin Gothic Book" w:hAnsi="Franklin Gothic Book" w:cs="Arial"/>
          <w:sz w:val="22"/>
          <w:szCs w:val="22"/>
        </w:rPr>
        <w:t>nie spełnia wymagań przepisów prawa lub wiedzy technicznej,</w:t>
      </w:r>
    </w:p>
    <w:p w14:paraId="560D3738" w14:textId="77777777" w:rsidR="0041290C" w:rsidRPr="00BA2E30" w:rsidRDefault="0041290C" w:rsidP="00BA2E30">
      <w:pPr>
        <w:widowControl w:val="0"/>
        <w:numPr>
          <w:ilvl w:val="0"/>
          <w:numId w:val="64"/>
        </w:numPr>
        <w:tabs>
          <w:tab w:val="clear" w:pos="3402"/>
        </w:tabs>
        <w:spacing w:before="120"/>
        <w:ind w:left="1418" w:hanging="357"/>
        <w:jc w:val="both"/>
        <w:rPr>
          <w:rFonts w:ascii="Franklin Gothic Book" w:hAnsi="Franklin Gothic Book" w:cs="Arial"/>
          <w:sz w:val="22"/>
        </w:rPr>
      </w:pPr>
      <w:r w:rsidRPr="00BA2E30">
        <w:rPr>
          <w:rFonts w:ascii="Franklin Gothic Book" w:hAnsi="Franklin Gothic Book" w:cs="Arial"/>
          <w:sz w:val="22"/>
          <w:szCs w:val="22"/>
        </w:rPr>
        <w:t>Wykonawca nie wykaże w sposób satysfakcjonujący Zamawiającemu, że jakiekolwiek powody odmowy jej zaakceptowania przez Zamawiającego lub uwagi zgłoszone przez Zamawiającego, które nie zostały właściwie uwzględnione przez Wykonawcę, są bezzasadne.</w:t>
      </w:r>
    </w:p>
    <w:p w14:paraId="540C38CF" w14:textId="77777777" w:rsidR="0041290C" w:rsidRPr="00BA2E30" w:rsidRDefault="0041290C" w:rsidP="00BA2E30">
      <w:pPr>
        <w:pStyle w:val="Akapitzlist"/>
        <w:numPr>
          <w:ilvl w:val="2"/>
          <w:numId w:val="4"/>
        </w:numPr>
        <w:spacing w:after="160" w:line="259" w:lineRule="auto"/>
        <w:ind w:left="1276" w:hanging="567"/>
        <w:jc w:val="both"/>
        <w:rPr>
          <w:rFonts w:ascii="Franklin Gothic Book" w:hAnsi="Franklin Gothic Book" w:cstheme="minorHAnsi"/>
          <w:color w:val="000000"/>
        </w:rPr>
      </w:pPr>
      <w:r w:rsidRPr="00BA2E30">
        <w:rPr>
          <w:rFonts w:ascii="Franklin Gothic Book" w:hAnsi="Franklin Gothic Book" w:cstheme="minorHAnsi"/>
          <w:color w:val="000000"/>
        </w:rPr>
        <w:t xml:space="preserve"> W przypadku odmowy zaakceptowania jakiejkolwiek części dokumentacji przez Zamawiającego, Wykonawca na własny koszt ustosunkuje się do wszystkich uwag lub pytań Zamawiającego i wprowadzi odpowiednie zmiany do dokumentacji, a procedura akceptacji dokumentacji prze Zamawiającego zostanie powtórzona.</w:t>
      </w:r>
    </w:p>
    <w:p w14:paraId="73EC3264" w14:textId="77777777" w:rsidR="0041290C" w:rsidRPr="00BA2E30" w:rsidRDefault="0041290C" w:rsidP="00BA2E30">
      <w:pPr>
        <w:pStyle w:val="Akapitzlist"/>
        <w:numPr>
          <w:ilvl w:val="2"/>
          <w:numId w:val="4"/>
        </w:numPr>
        <w:spacing w:after="160" w:line="259" w:lineRule="auto"/>
        <w:ind w:left="1276" w:hanging="567"/>
        <w:jc w:val="both"/>
        <w:rPr>
          <w:rFonts w:ascii="Franklin Gothic Book" w:hAnsi="Franklin Gothic Book" w:cstheme="minorHAnsi"/>
          <w:color w:val="000000"/>
        </w:rPr>
      </w:pPr>
      <w:r w:rsidRPr="00BA2E30">
        <w:rPr>
          <w:rFonts w:ascii="Franklin Gothic Book" w:hAnsi="Franklin Gothic Book" w:cstheme="minorHAnsi"/>
          <w:color w:val="000000"/>
        </w:rPr>
        <w:t xml:space="preserve"> Jeżeli w wyniku niezaakceptowania dokumentacji lub jej modyfikacji powstanie spór pomiędzy Zamawiającym a Wykonawcą, który nie będzie mógł być rozstrzygnięty pomiędzy Stronami, wówczas taki spór może być rozstrzygnięty zgodnie z Umową.</w:t>
      </w:r>
    </w:p>
    <w:p w14:paraId="47561453" w14:textId="77777777" w:rsidR="0041290C" w:rsidRPr="00BA2E30" w:rsidRDefault="0041290C" w:rsidP="00BA2E30">
      <w:pPr>
        <w:pStyle w:val="Akapitzlist"/>
        <w:numPr>
          <w:ilvl w:val="2"/>
          <w:numId w:val="4"/>
        </w:numPr>
        <w:spacing w:after="160" w:line="259" w:lineRule="auto"/>
        <w:ind w:left="1276" w:hanging="567"/>
        <w:jc w:val="both"/>
        <w:rPr>
          <w:rFonts w:ascii="Franklin Gothic Book" w:hAnsi="Franklin Gothic Book" w:cstheme="minorHAnsi"/>
          <w:color w:val="000000"/>
        </w:rPr>
      </w:pPr>
      <w:r w:rsidRPr="00BA2E30">
        <w:rPr>
          <w:rFonts w:ascii="Franklin Gothic Book" w:hAnsi="Franklin Gothic Book" w:cstheme="minorHAnsi"/>
          <w:color w:val="000000"/>
        </w:rPr>
        <w:t xml:space="preserve"> Wykonawca nie będzie odstępować od ustaleń zaakceptowanej dokumentacji, dopóki nie dostarczy Zamawiającemu zamiennej dokumentacji lub poprawionej dokumentacji i nie otrzyma jej akceptacji od Zamawiającego.</w:t>
      </w:r>
    </w:p>
    <w:p w14:paraId="4C568081" w14:textId="77777777" w:rsidR="0041290C" w:rsidRPr="00BA2E30" w:rsidRDefault="0041290C" w:rsidP="0041290C">
      <w:pPr>
        <w:spacing w:line="240" w:lineRule="auto"/>
        <w:jc w:val="both"/>
        <w:rPr>
          <w:rFonts w:ascii="Franklin Gothic Book" w:hAnsi="Franklin Gothic Book" w:cs="Arial"/>
          <w:sz w:val="20"/>
        </w:rPr>
      </w:pPr>
    </w:p>
    <w:p w14:paraId="2D8CB23A" w14:textId="7CE9D02D" w:rsidR="0041290C" w:rsidRPr="00BA2E30" w:rsidRDefault="0026171E" w:rsidP="00BA2E30">
      <w:pPr>
        <w:pStyle w:val="Akapitzlist"/>
        <w:numPr>
          <w:ilvl w:val="0"/>
          <w:numId w:val="2"/>
        </w:numPr>
        <w:suppressAutoHyphens/>
        <w:spacing w:before="120" w:after="0"/>
        <w:jc w:val="both"/>
        <w:rPr>
          <w:rFonts w:ascii="Franklin Gothic Book" w:hAnsi="Franklin Gothic Book" w:cstheme="minorHAnsi"/>
          <w:color w:val="000000"/>
          <w:u w:val="single"/>
        </w:rPr>
      </w:pPr>
      <w:r w:rsidRPr="00BA2E30">
        <w:rPr>
          <w:rFonts w:ascii="Franklin Gothic Book" w:hAnsi="Franklin Gothic Book" w:cstheme="minorHAnsi"/>
          <w:b/>
          <w:color w:val="000000"/>
          <w:u w:val="single"/>
        </w:rPr>
        <w:t>NORMY I DOKUMENTY ZWIĄZANE</w:t>
      </w:r>
    </w:p>
    <w:p w14:paraId="099E1AFD" w14:textId="56308EBE" w:rsidR="0041290C" w:rsidRPr="00127923"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lastRenderedPageBreak/>
        <w:t>Transformator i jego wyposażenie zostanie skonstru</w:t>
      </w:r>
      <w:r w:rsidR="0035224E" w:rsidRPr="00127923">
        <w:rPr>
          <w:rFonts w:ascii="Franklin Gothic Book" w:hAnsi="Franklin Gothic Book" w:cstheme="minorHAnsi"/>
          <w:color w:val="000000"/>
        </w:rPr>
        <w:t>owane i przetestowane zgodnie z </w:t>
      </w:r>
      <w:r w:rsidRPr="00BA2E30">
        <w:rPr>
          <w:rFonts w:ascii="Franklin Gothic Book" w:hAnsi="Franklin Gothic Book" w:cstheme="minorHAnsi"/>
          <w:color w:val="000000"/>
        </w:rPr>
        <w:t>obowiązującymi normami.</w:t>
      </w:r>
    </w:p>
    <w:p w14:paraId="10374132" w14:textId="77777777" w:rsidR="0026171E" w:rsidRPr="00BA2E30" w:rsidRDefault="0026171E" w:rsidP="00BA2E30">
      <w:pPr>
        <w:pStyle w:val="Akapitzlist"/>
        <w:spacing w:after="160" w:line="259" w:lineRule="auto"/>
        <w:ind w:left="792"/>
        <w:jc w:val="both"/>
        <w:rPr>
          <w:rFonts w:ascii="Franklin Gothic Book" w:hAnsi="Franklin Gothic Book" w:cstheme="minorHAnsi"/>
          <w:color w:val="000000"/>
        </w:rPr>
      </w:pPr>
    </w:p>
    <w:p w14:paraId="569E2C37" w14:textId="77777777" w:rsidR="0026171E" w:rsidRPr="00DF2739" w:rsidRDefault="0026171E" w:rsidP="0026171E">
      <w:pPr>
        <w:pStyle w:val="Akapitzlist"/>
        <w:numPr>
          <w:ilvl w:val="0"/>
          <w:numId w:val="4"/>
        </w:numPr>
        <w:suppressAutoHyphens/>
        <w:spacing w:before="120" w:after="0"/>
        <w:jc w:val="both"/>
        <w:rPr>
          <w:rFonts w:ascii="Franklin Gothic Book" w:hAnsi="Franklin Gothic Book" w:cs="Arial"/>
          <w:vanish/>
        </w:rPr>
      </w:pPr>
    </w:p>
    <w:p w14:paraId="117E0D11" w14:textId="5EEA1E6D" w:rsidR="0041290C" w:rsidRPr="00BA2E30" w:rsidRDefault="0041290C" w:rsidP="00BA2E30">
      <w:pPr>
        <w:pStyle w:val="Akapitzlist"/>
        <w:numPr>
          <w:ilvl w:val="1"/>
          <w:numId w:val="4"/>
        </w:numPr>
        <w:suppressAutoHyphens/>
        <w:spacing w:before="120" w:after="0"/>
        <w:jc w:val="both"/>
        <w:rPr>
          <w:rFonts w:ascii="Franklin Gothic Book" w:hAnsi="Franklin Gothic Book" w:cs="Arial"/>
          <w:b/>
        </w:rPr>
      </w:pPr>
      <w:r w:rsidRPr="00BA2E30">
        <w:rPr>
          <w:rFonts w:ascii="Franklin Gothic Book" w:hAnsi="Franklin Gothic Book" w:cs="Arial"/>
          <w:b/>
        </w:rPr>
        <w:t>Normy</w:t>
      </w:r>
    </w:p>
    <w:p w14:paraId="2BC7FEA6" w14:textId="77777777" w:rsidR="0041290C" w:rsidRPr="00BA2E30" w:rsidRDefault="0041290C" w:rsidP="00BA2E30">
      <w:pPr>
        <w:tabs>
          <w:tab w:val="clear" w:pos="3402"/>
        </w:tabs>
        <w:ind w:left="2126" w:hanging="2126"/>
        <w:jc w:val="both"/>
        <w:rPr>
          <w:rFonts w:ascii="Franklin Gothic Book" w:eastAsia="Calibri" w:hAnsi="Franklin Gothic Book" w:cs="Arial"/>
          <w:sz w:val="20"/>
          <w:lang w:eastAsia="en-US"/>
        </w:rPr>
      </w:pPr>
      <w:r w:rsidRPr="00BA2E30">
        <w:rPr>
          <w:rFonts w:ascii="Franklin Gothic Book" w:eastAsia="Calibri" w:hAnsi="Franklin Gothic Book" w:cs="Arial"/>
          <w:sz w:val="20"/>
          <w:lang w:eastAsia="en-US"/>
        </w:rPr>
        <w:t>PN-EN 60076-1</w:t>
      </w:r>
      <w:r w:rsidRPr="00BA2E30">
        <w:rPr>
          <w:rFonts w:ascii="Franklin Gothic Book" w:eastAsia="Calibri" w:hAnsi="Franklin Gothic Book" w:cs="Arial"/>
          <w:sz w:val="20"/>
          <w:lang w:eastAsia="en-US"/>
        </w:rPr>
        <w:tab/>
      </w:r>
      <w:r w:rsidRPr="00BA2E30">
        <w:rPr>
          <w:rFonts w:ascii="Franklin Gothic Book" w:eastAsia="Calibri" w:hAnsi="Franklin Gothic Book" w:cs="Arial"/>
          <w:sz w:val="20"/>
          <w:lang w:eastAsia="en-US"/>
        </w:rPr>
        <w:tab/>
        <w:t>Transformatory. Wymagania ogólne.</w:t>
      </w:r>
    </w:p>
    <w:p w14:paraId="3280E5FF" w14:textId="77777777" w:rsidR="0041290C" w:rsidRPr="00BA2E30" w:rsidRDefault="0041290C" w:rsidP="00BA2E30">
      <w:pPr>
        <w:tabs>
          <w:tab w:val="clear" w:pos="3402"/>
        </w:tabs>
        <w:ind w:left="2126" w:hanging="2126"/>
        <w:jc w:val="both"/>
        <w:rPr>
          <w:rFonts w:ascii="Franklin Gothic Book" w:eastAsia="Calibri" w:hAnsi="Franklin Gothic Book" w:cs="Arial"/>
          <w:sz w:val="20"/>
          <w:lang w:eastAsia="en-US"/>
        </w:rPr>
      </w:pPr>
      <w:r w:rsidRPr="00BA2E30">
        <w:rPr>
          <w:rFonts w:ascii="Franklin Gothic Book" w:eastAsia="Calibri" w:hAnsi="Franklin Gothic Book" w:cs="Arial"/>
          <w:sz w:val="20"/>
          <w:lang w:eastAsia="en-US"/>
        </w:rPr>
        <w:t>PN-69/E-04070</w:t>
      </w:r>
      <w:r w:rsidRPr="00BA2E30">
        <w:rPr>
          <w:rFonts w:ascii="Franklin Gothic Book" w:eastAsia="Calibri" w:hAnsi="Franklin Gothic Book" w:cs="Arial"/>
          <w:sz w:val="20"/>
          <w:lang w:eastAsia="en-US"/>
        </w:rPr>
        <w:tab/>
      </w:r>
      <w:r w:rsidRPr="00BA2E30">
        <w:rPr>
          <w:rFonts w:ascii="Franklin Gothic Book" w:eastAsia="Calibri" w:hAnsi="Franklin Gothic Book" w:cs="Arial"/>
          <w:sz w:val="20"/>
          <w:lang w:eastAsia="en-US"/>
        </w:rPr>
        <w:tab/>
        <w:t>Transformatory. Metody badań.</w:t>
      </w:r>
    </w:p>
    <w:p w14:paraId="16042A40" w14:textId="2D90CCFD" w:rsidR="0041290C" w:rsidRPr="00BA2E30" w:rsidRDefault="0041290C" w:rsidP="00BA2E30">
      <w:pPr>
        <w:tabs>
          <w:tab w:val="clear" w:pos="3402"/>
        </w:tabs>
        <w:ind w:left="2126" w:hanging="2126"/>
        <w:jc w:val="both"/>
        <w:rPr>
          <w:rFonts w:ascii="Franklin Gothic Book" w:eastAsia="Calibri" w:hAnsi="Franklin Gothic Book" w:cs="Arial"/>
          <w:sz w:val="20"/>
          <w:lang w:eastAsia="en-US"/>
        </w:rPr>
      </w:pPr>
      <w:r w:rsidRPr="00BA2E30">
        <w:rPr>
          <w:rFonts w:ascii="Franklin Gothic Book" w:eastAsia="Calibri" w:hAnsi="Franklin Gothic Book" w:cs="Arial"/>
          <w:sz w:val="20"/>
          <w:lang w:eastAsia="en-US"/>
        </w:rPr>
        <w:t>PN-81/E-04070.00</w:t>
      </w:r>
      <w:r w:rsidRPr="00BA2E30">
        <w:rPr>
          <w:rFonts w:ascii="Franklin Gothic Book" w:eastAsia="Calibri" w:hAnsi="Franklin Gothic Book" w:cs="Arial"/>
          <w:sz w:val="20"/>
          <w:lang w:eastAsia="en-US"/>
        </w:rPr>
        <w:tab/>
      </w:r>
      <w:r w:rsidR="0026171E" w:rsidRPr="00BA2E30">
        <w:rPr>
          <w:rFonts w:ascii="Franklin Gothic Book" w:eastAsia="Calibri" w:hAnsi="Franklin Gothic Book" w:cs="Arial"/>
          <w:sz w:val="20"/>
          <w:lang w:eastAsia="en-US"/>
        </w:rPr>
        <w:tab/>
      </w:r>
      <w:r w:rsidRPr="00BA2E30">
        <w:rPr>
          <w:rFonts w:ascii="Franklin Gothic Book" w:eastAsia="Calibri" w:hAnsi="Franklin Gothic Book" w:cs="Arial"/>
          <w:sz w:val="20"/>
          <w:lang w:eastAsia="en-US"/>
        </w:rPr>
        <w:t>Transformatory. Metody badań. Postanowienia ogólne, oględziny.</w:t>
      </w:r>
    </w:p>
    <w:p w14:paraId="38D59F15" w14:textId="2714DAA8" w:rsidR="0041290C" w:rsidRPr="00BA2E30" w:rsidRDefault="0041290C" w:rsidP="00BA2E30">
      <w:pPr>
        <w:tabs>
          <w:tab w:val="clear" w:pos="3402"/>
        </w:tabs>
        <w:ind w:left="2126" w:hanging="2126"/>
        <w:jc w:val="both"/>
        <w:rPr>
          <w:rFonts w:ascii="Franklin Gothic Book" w:eastAsia="Calibri" w:hAnsi="Franklin Gothic Book" w:cs="Arial"/>
          <w:sz w:val="20"/>
          <w:lang w:eastAsia="en-US"/>
        </w:rPr>
      </w:pPr>
      <w:r w:rsidRPr="00BA2E30">
        <w:rPr>
          <w:rFonts w:ascii="Franklin Gothic Book" w:eastAsia="Calibri" w:hAnsi="Franklin Gothic Book" w:cs="Arial"/>
          <w:sz w:val="20"/>
          <w:lang w:eastAsia="en-US"/>
        </w:rPr>
        <w:t>PN-81/E-04070.01</w:t>
      </w:r>
      <w:r w:rsidRPr="00BA2E30">
        <w:rPr>
          <w:rFonts w:ascii="Franklin Gothic Book" w:eastAsia="Calibri" w:hAnsi="Franklin Gothic Book" w:cs="Arial"/>
          <w:sz w:val="20"/>
          <w:lang w:eastAsia="en-US"/>
        </w:rPr>
        <w:tab/>
      </w:r>
      <w:r w:rsidR="0026171E" w:rsidRPr="00BA2E30">
        <w:rPr>
          <w:rFonts w:ascii="Franklin Gothic Book" w:eastAsia="Calibri" w:hAnsi="Franklin Gothic Book" w:cs="Arial"/>
          <w:sz w:val="20"/>
          <w:lang w:eastAsia="en-US"/>
        </w:rPr>
        <w:tab/>
      </w:r>
      <w:r w:rsidRPr="00BA2E30">
        <w:rPr>
          <w:rFonts w:ascii="Franklin Gothic Book" w:eastAsia="Calibri" w:hAnsi="Franklin Gothic Book" w:cs="Arial"/>
          <w:sz w:val="20"/>
          <w:lang w:eastAsia="en-US"/>
        </w:rPr>
        <w:t>Transformatory. Metody badań. Badania oleju.</w:t>
      </w:r>
    </w:p>
    <w:p w14:paraId="7644CD8E" w14:textId="37039F50" w:rsidR="0041290C" w:rsidRPr="00BA2E30" w:rsidRDefault="0041290C" w:rsidP="00BA2E30">
      <w:pPr>
        <w:tabs>
          <w:tab w:val="clear" w:pos="3402"/>
        </w:tabs>
        <w:ind w:left="2126" w:hanging="2126"/>
        <w:jc w:val="both"/>
        <w:rPr>
          <w:rFonts w:ascii="Franklin Gothic Book" w:eastAsia="Calibri" w:hAnsi="Franklin Gothic Book" w:cs="Arial"/>
          <w:sz w:val="20"/>
          <w:lang w:eastAsia="en-US"/>
        </w:rPr>
      </w:pPr>
      <w:r w:rsidRPr="00BA2E30">
        <w:rPr>
          <w:rFonts w:ascii="Franklin Gothic Book" w:eastAsia="Calibri" w:hAnsi="Franklin Gothic Book" w:cs="Arial"/>
          <w:sz w:val="20"/>
          <w:lang w:eastAsia="en-US"/>
        </w:rPr>
        <w:t>PN-81/E-04070.03</w:t>
      </w:r>
      <w:r w:rsidRPr="00BA2E30">
        <w:rPr>
          <w:rFonts w:ascii="Franklin Gothic Book" w:eastAsia="Calibri" w:hAnsi="Franklin Gothic Book" w:cs="Arial"/>
          <w:sz w:val="20"/>
          <w:lang w:eastAsia="en-US"/>
        </w:rPr>
        <w:tab/>
      </w:r>
      <w:r w:rsidR="0026171E" w:rsidRPr="00BA2E30">
        <w:rPr>
          <w:rFonts w:ascii="Franklin Gothic Book" w:eastAsia="Calibri" w:hAnsi="Franklin Gothic Book" w:cs="Arial"/>
          <w:sz w:val="20"/>
          <w:lang w:eastAsia="en-US"/>
        </w:rPr>
        <w:tab/>
      </w:r>
      <w:r w:rsidRPr="00BA2E30">
        <w:rPr>
          <w:rFonts w:ascii="Franklin Gothic Book" w:eastAsia="Calibri" w:hAnsi="Franklin Gothic Book" w:cs="Arial"/>
          <w:sz w:val="20"/>
          <w:lang w:eastAsia="en-US"/>
        </w:rPr>
        <w:t>Transformatory. Metody badań. Pomiary wskaźników izolacji.</w:t>
      </w:r>
    </w:p>
    <w:p w14:paraId="488EB420" w14:textId="0D13140C" w:rsidR="0041290C" w:rsidRPr="00BA2E30" w:rsidRDefault="0041290C" w:rsidP="00BA2E30">
      <w:pPr>
        <w:tabs>
          <w:tab w:val="clear" w:pos="3402"/>
        </w:tabs>
        <w:ind w:left="2126" w:hanging="2126"/>
        <w:jc w:val="both"/>
        <w:rPr>
          <w:rFonts w:ascii="Franklin Gothic Book" w:eastAsia="Calibri" w:hAnsi="Franklin Gothic Book" w:cs="Arial"/>
          <w:sz w:val="20"/>
          <w:lang w:eastAsia="en-US"/>
        </w:rPr>
      </w:pPr>
      <w:r w:rsidRPr="00BA2E30">
        <w:rPr>
          <w:rFonts w:ascii="Franklin Gothic Book" w:eastAsia="Calibri" w:hAnsi="Franklin Gothic Book" w:cs="Arial"/>
          <w:sz w:val="20"/>
          <w:lang w:eastAsia="en-US"/>
        </w:rPr>
        <w:t>PN-86/E-04070.04</w:t>
      </w:r>
      <w:r w:rsidRPr="00BA2E30">
        <w:rPr>
          <w:rFonts w:ascii="Franklin Gothic Book" w:eastAsia="Calibri" w:hAnsi="Franklin Gothic Book" w:cs="Arial"/>
          <w:sz w:val="20"/>
          <w:lang w:eastAsia="en-US"/>
        </w:rPr>
        <w:tab/>
      </w:r>
      <w:r w:rsidR="0026171E" w:rsidRPr="00BA2E30">
        <w:rPr>
          <w:rFonts w:ascii="Franklin Gothic Book" w:eastAsia="Calibri" w:hAnsi="Franklin Gothic Book" w:cs="Arial"/>
          <w:sz w:val="20"/>
          <w:lang w:eastAsia="en-US"/>
        </w:rPr>
        <w:tab/>
      </w:r>
      <w:r w:rsidRPr="00BA2E30">
        <w:rPr>
          <w:rFonts w:ascii="Franklin Gothic Book" w:eastAsia="Calibri" w:hAnsi="Franklin Gothic Book" w:cs="Arial"/>
          <w:sz w:val="20"/>
          <w:lang w:eastAsia="en-US"/>
        </w:rPr>
        <w:t>Transformatory. Metody badań. Próba szczelności i wytrzymałości kadzi.</w:t>
      </w:r>
    </w:p>
    <w:p w14:paraId="25A10D10" w14:textId="1DCF436E" w:rsidR="0041290C" w:rsidRPr="00BA2E30" w:rsidRDefault="0041290C" w:rsidP="00BA2E30">
      <w:pPr>
        <w:tabs>
          <w:tab w:val="clear" w:pos="3402"/>
        </w:tabs>
        <w:ind w:left="2126" w:hanging="2126"/>
        <w:jc w:val="both"/>
        <w:rPr>
          <w:rFonts w:ascii="Franklin Gothic Book" w:eastAsia="Calibri" w:hAnsi="Franklin Gothic Book" w:cs="Arial"/>
          <w:sz w:val="20"/>
          <w:lang w:eastAsia="en-US"/>
        </w:rPr>
      </w:pPr>
      <w:r w:rsidRPr="00BA2E30">
        <w:rPr>
          <w:rFonts w:ascii="Franklin Gothic Book" w:eastAsia="Calibri" w:hAnsi="Franklin Gothic Book" w:cs="Arial"/>
          <w:sz w:val="20"/>
          <w:lang w:eastAsia="en-US"/>
        </w:rPr>
        <w:t>PN-81/E-04070.05</w:t>
      </w:r>
      <w:r w:rsidRPr="00BA2E30">
        <w:rPr>
          <w:rFonts w:ascii="Franklin Gothic Book" w:eastAsia="Calibri" w:hAnsi="Franklin Gothic Book" w:cs="Arial"/>
          <w:sz w:val="20"/>
          <w:lang w:eastAsia="en-US"/>
        </w:rPr>
        <w:tab/>
      </w:r>
      <w:r w:rsidR="0026171E" w:rsidRPr="00BA2E30">
        <w:rPr>
          <w:rFonts w:ascii="Franklin Gothic Book" w:eastAsia="Calibri" w:hAnsi="Franklin Gothic Book" w:cs="Arial"/>
          <w:sz w:val="20"/>
          <w:lang w:eastAsia="en-US"/>
        </w:rPr>
        <w:tab/>
      </w:r>
      <w:r w:rsidRPr="00BA2E30">
        <w:rPr>
          <w:rFonts w:ascii="Franklin Gothic Book" w:eastAsia="Calibri" w:hAnsi="Franklin Gothic Book" w:cs="Arial"/>
          <w:sz w:val="20"/>
          <w:lang w:eastAsia="en-US"/>
        </w:rPr>
        <w:t>Transformatory. Metody badań. Pomiary rezystancji uzwojeń.</w:t>
      </w:r>
    </w:p>
    <w:p w14:paraId="2E7EE5B2" w14:textId="335A81F1" w:rsidR="0041290C" w:rsidRPr="00BA2E30" w:rsidRDefault="0041290C" w:rsidP="00BA2E30">
      <w:pPr>
        <w:tabs>
          <w:tab w:val="clear" w:pos="3402"/>
        </w:tabs>
        <w:ind w:left="2126" w:hanging="2126"/>
        <w:jc w:val="both"/>
        <w:rPr>
          <w:rFonts w:ascii="Franklin Gothic Book" w:eastAsia="Calibri" w:hAnsi="Franklin Gothic Book" w:cs="Arial"/>
          <w:sz w:val="20"/>
          <w:lang w:eastAsia="en-US"/>
        </w:rPr>
      </w:pPr>
      <w:r w:rsidRPr="00BA2E30">
        <w:rPr>
          <w:rFonts w:ascii="Franklin Gothic Book" w:eastAsia="Calibri" w:hAnsi="Franklin Gothic Book" w:cs="Arial"/>
          <w:sz w:val="20"/>
          <w:lang w:eastAsia="en-US"/>
        </w:rPr>
        <w:t>PN-81/E-04070.06</w:t>
      </w:r>
      <w:r w:rsidRPr="00BA2E30">
        <w:rPr>
          <w:rFonts w:ascii="Franklin Gothic Book" w:eastAsia="Calibri" w:hAnsi="Franklin Gothic Book" w:cs="Arial"/>
          <w:sz w:val="20"/>
          <w:lang w:eastAsia="en-US"/>
        </w:rPr>
        <w:tab/>
      </w:r>
      <w:r w:rsidR="0026171E" w:rsidRPr="00BA2E30">
        <w:rPr>
          <w:rFonts w:ascii="Franklin Gothic Book" w:eastAsia="Calibri" w:hAnsi="Franklin Gothic Book" w:cs="Arial"/>
          <w:sz w:val="20"/>
          <w:lang w:eastAsia="en-US"/>
        </w:rPr>
        <w:tab/>
      </w:r>
      <w:r w:rsidRPr="00BA2E30">
        <w:rPr>
          <w:rFonts w:ascii="Franklin Gothic Book" w:eastAsia="Calibri" w:hAnsi="Franklin Gothic Book" w:cs="Arial"/>
          <w:sz w:val="20"/>
          <w:lang w:eastAsia="en-US"/>
        </w:rPr>
        <w:t>Transformatory. Metody badań. Pomiary przekładni.</w:t>
      </w:r>
    </w:p>
    <w:p w14:paraId="553EB10F" w14:textId="3237D01F" w:rsidR="0041290C" w:rsidRPr="00BA2E30" w:rsidRDefault="0041290C" w:rsidP="00BA2E30">
      <w:pPr>
        <w:tabs>
          <w:tab w:val="clear" w:pos="3402"/>
        </w:tabs>
        <w:ind w:left="2126" w:hanging="2126"/>
        <w:jc w:val="both"/>
        <w:rPr>
          <w:rFonts w:ascii="Franklin Gothic Book" w:eastAsia="Calibri" w:hAnsi="Franklin Gothic Book" w:cs="Arial"/>
          <w:sz w:val="20"/>
          <w:lang w:eastAsia="en-US"/>
        </w:rPr>
      </w:pPr>
      <w:r w:rsidRPr="00BA2E30">
        <w:rPr>
          <w:rFonts w:ascii="Franklin Gothic Book" w:eastAsia="Calibri" w:hAnsi="Franklin Gothic Book" w:cs="Arial"/>
          <w:sz w:val="20"/>
          <w:lang w:eastAsia="en-US"/>
        </w:rPr>
        <w:t>PN-81/E-04070.07</w:t>
      </w:r>
      <w:r w:rsidRPr="00BA2E30">
        <w:rPr>
          <w:rFonts w:ascii="Franklin Gothic Book" w:eastAsia="Calibri" w:hAnsi="Franklin Gothic Book" w:cs="Arial"/>
          <w:sz w:val="20"/>
          <w:lang w:eastAsia="en-US"/>
        </w:rPr>
        <w:tab/>
      </w:r>
      <w:r w:rsidR="0026171E" w:rsidRPr="00BA2E30">
        <w:rPr>
          <w:rFonts w:ascii="Franklin Gothic Book" w:eastAsia="Calibri" w:hAnsi="Franklin Gothic Book" w:cs="Arial"/>
          <w:sz w:val="20"/>
          <w:lang w:eastAsia="en-US"/>
        </w:rPr>
        <w:tab/>
      </w:r>
      <w:r w:rsidRPr="00BA2E30">
        <w:rPr>
          <w:rFonts w:ascii="Franklin Gothic Book" w:eastAsia="Calibri" w:hAnsi="Franklin Gothic Book" w:cs="Arial"/>
          <w:sz w:val="20"/>
          <w:lang w:eastAsia="en-US"/>
        </w:rPr>
        <w:t>Transformatory. Metody badań. Sprawdzenie grupy połączeń.</w:t>
      </w:r>
    </w:p>
    <w:p w14:paraId="611B6CA8" w14:textId="2237F960" w:rsidR="0041290C" w:rsidRPr="00BA2E30" w:rsidRDefault="0041290C" w:rsidP="00BA2E30">
      <w:pPr>
        <w:tabs>
          <w:tab w:val="clear" w:pos="3402"/>
        </w:tabs>
        <w:ind w:left="2126" w:hanging="2126"/>
        <w:jc w:val="both"/>
        <w:rPr>
          <w:rFonts w:ascii="Franklin Gothic Book" w:eastAsia="Calibri" w:hAnsi="Franklin Gothic Book" w:cs="Arial"/>
          <w:sz w:val="20"/>
          <w:lang w:eastAsia="en-US"/>
        </w:rPr>
      </w:pPr>
      <w:r w:rsidRPr="00BA2E30">
        <w:rPr>
          <w:rFonts w:ascii="Franklin Gothic Book" w:eastAsia="Calibri" w:hAnsi="Franklin Gothic Book" w:cs="Arial"/>
          <w:sz w:val="20"/>
          <w:lang w:eastAsia="en-US"/>
        </w:rPr>
        <w:t>PN-81/E-04070.08</w:t>
      </w:r>
      <w:r w:rsidRPr="00BA2E30">
        <w:rPr>
          <w:rFonts w:ascii="Franklin Gothic Book" w:eastAsia="Calibri" w:hAnsi="Franklin Gothic Book" w:cs="Arial"/>
          <w:sz w:val="20"/>
          <w:lang w:eastAsia="en-US"/>
        </w:rPr>
        <w:tab/>
      </w:r>
      <w:r w:rsidR="0026171E" w:rsidRPr="00BA2E30">
        <w:rPr>
          <w:rFonts w:ascii="Franklin Gothic Book" w:eastAsia="Calibri" w:hAnsi="Franklin Gothic Book" w:cs="Arial"/>
          <w:sz w:val="20"/>
          <w:lang w:eastAsia="en-US"/>
        </w:rPr>
        <w:tab/>
      </w:r>
      <w:r w:rsidRPr="00BA2E30">
        <w:rPr>
          <w:rFonts w:ascii="Franklin Gothic Book" w:eastAsia="Calibri" w:hAnsi="Franklin Gothic Book" w:cs="Arial"/>
          <w:sz w:val="20"/>
          <w:lang w:eastAsia="en-US"/>
        </w:rPr>
        <w:t>Transformatory. Metody badań. Pomiar strat i prądu stanu jałowego.</w:t>
      </w:r>
    </w:p>
    <w:p w14:paraId="74244B8F" w14:textId="58668F9F" w:rsidR="0041290C" w:rsidRPr="00BA2E30" w:rsidRDefault="0041290C" w:rsidP="00BA2E30">
      <w:pPr>
        <w:tabs>
          <w:tab w:val="clear" w:pos="3402"/>
        </w:tabs>
        <w:ind w:left="2126" w:hanging="2126"/>
        <w:jc w:val="both"/>
        <w:rPr>
          <w:rFonts w:ascii="Franklin Gothic Book" w:eastAsia="Calibri" w:hAnsi="Franklin Gothic Book" w:cs="Arial"/>
          <w:sz w:val="20"/>
          <w:lang w:eastAsia="en-US"/>
        </w:rPr>
      </w:pPr>
      <w:r w:rsidRPr="00BA2E30">
        <w:rPr>
          <w:rFonts w:ascii="Franklin Gothic Book" w:eastAsia="Calibri" w:hAnsi="Franklin Gothic Book" w:cs="Arial"/>
          <w:sz w:val="20"/>
          <w:lang w:eastAsia="en-US"/>
        </w:rPr>
        <w:t>PN-81/E-04070.09</w:t>
      </w:r>
      <w:r w:rsidRPr="00BA2E30">
        <w:rPr>
          <w:rFonts w:ascii="Franklin Gothic Book" w:eastAsia="Calibri" w:hAnsi="Franklin Gothic Book" w:cs="Arial"/>
          <w:sz w:val="20"/>
          <w:lang w:eastAsia="en-US"/>
        </w:rPr>
        <w:tab/>
      </w:r>
      <w:r w:rsidR="0026171E" w:rsidRPr="00BA2E30">
        <w:rPr>
          <w:rFonts w:ascii="Franklin Gothic Book" w:eastAsia="Calibri" w:hAnsi="Franklin Gothic Book" w:cs="Arial"/>
          <w:sz w:val="20"/>
          <w:lang w:eastAsia="en-US"/>
        </w:rPr>
        <w:tab/>
      </w:r>
      <w:r w:rsidRPr="00BA2E30">
        <w:rPr>
          <w:rFonts w:ascii="Franklin Gothic Book" w:eastAsia="Calibri" w:hAnsi="Franklin Gothic Book" w:cs="Arial"/>
          <w:sz w:val="20"/>
          <w:lang w:eastAsia="en-US"/>
        </w:rPr>
        <w:t>Transformatory. Metody badań. Pomiar strat i napięcia zwarcia.</w:t>
      </w:r>
    </w:p>
    <w:p w14:paraId="2F73A7AF" w14:textId="71A0A5FE" w:rsidR="0041290C" w:rsidRPr="00BA2E30" w:rsidRDefault="0041290C" w:rsidP="00BA2E30">
      <w:pPr>
        <w:tabs>
          <w:tab w:val="clear" w:pos="3402"/>
        </w:tabs>
        <w:ind w:left="2126" w:hanging="2126"/>
        <w:jc w:val="both"/>
        <w:rPr>
          <w:rFonts w:ascii="Franklin Gothic Book" w:eastAsia="Calibri" w:hAnsi="Franklin Gothic Book" w:cs="Arial"/>
          <w:sz w:val="20"/>
          <w:lang w:eastAsia="en-US"/>
        </w:rPr>
      </w:pPr>
      <w:r w:rsidRPr="00BA2E30">
        <w:rPr>
          <w:rFonts w:ascii="Franklin Gothic Book" w:eastAsia="Calibri" w:hAnsi="Franklin Gothic Book" w:cs="Arial"/>
          <w:sz w:val="20"/>
          <w:lang w:eastAsia="en-US"/>
        </w:rPr>
        <w:t>PN-81/E-04070.10</w:t>
      </w:r>
      <w:r w:rsidRPr="00BA2E30">
        <w:rPr>
          <w:rFonts w:ascii="Franklin Gothic Book" w:eastAsia="Calibri" w:hAnsi="Franklin Gothic Book" w:cs="Arial"/>
          <w:sz w:val="20"/>
          <w:lang w:eastAsia="en-US"/>
        </w:rPr>
        <w:tab/>
      </w:r>
      <w:r w:rsidR="0026171E" w:rsidRPr="00BA2E30">
        <w:rPr>
          <w:rFonts w:ascii="Franklin Gothic Book" w:eastAsia="Calibri" w:hAnsi="Franklin Gothic Book" w:cs="Arial"/>
          <w:sz w:val="20"/>
          <w:lang w:eastAsia="en-US"/>
        </w:rPr>
        <w:tab/>
      </w:r>
      <w:r w:rsidRPr="00BA2E30">
        <w:rPr>
          <w:rFonts w:ascii="Franklin Gothic Book" w:eastAsia="Calibri" w:hAnsi="Franklin Gothic Book" w:cs="Arial"/>
          <w:sz w:val="20"/>
          <w:lang w:eastAsia="en-US"/>
        </w:rPr>
        <w:t>Transformatory. Metody badań. Pomiar impedancji dla składowej zerowej.</w:t>
      </w:r>
    </w:p>
    <w:p w14:paraId="02F4AC6F" w14:textId="3B0CFC4E" w:rsidR="0041290C" w:rsidRPr="00BA2E30" w:rsidRDefault="0041290C" w:rsidP="00BA2E30">
      <w:pPr>
        <w:tabs>
          <w:tab w:val="clear" w:pos="3402"/>
        </w:tabs>
        <w:ind w:left="2126" w:hanging="2126"/>
        <w:jc w:val="both"/>
        <w:rPr>
          <w:rFonts w:ascii="Franklin Gothic Book" w:eastAsia="Calibri" w:hAnsi="Franklin Gothic Book" w:cs="Arial"/>
          <w:sz w:val="20"/>
          <w:lang w:eastAsia="en-US"/>
        </w:rPr>
      </w:pPr>
      <w:r w:rsidRPr="00BA2E30">
        <w:rPr>
          <w:rFonts w:ascii="Franklin Gothic Book" w:eastAsia="Calibri" w:hAnsi="Franklin Gothic Book" w:cs="Arial"/>
          <w:sz w:val="20"/>
          <w:lang w:eastAsia="en-US"/>
        </w:rPr>
        <w:t>PN-85/E-04070.11</w:t>
      </w:r>
      <w:r w:rsidRPr="00BA2E30">
        <w:rPr>
          <w:rFonts w:ascii="Franklin Gothic Book" w:eastAsia="Calibri" w:hAnsi="Franklin Gothic Book" w:cs="Arial"/>
          <w:sz w:val="20"/>
          <w:lang w:eastAsia="en-US"/>
        </w:rPr>
        <w:tab/>
      </w:r>
      <w:r w:rsidR="0026171E" w:rsidRPr="00BA2E30">
        <w:rPr>
          <w:rFonts w:ascii="Franklin Gothic Book" w:eastAsia="Calibri" w:hAnsi="Franklin Gothic Book" w:cs="Arial"/>
          <w:sz w:val="20"/>
          <w:lang w:eastAsia="en-US"/>
        </w:rPr>
        <w:tab/>
      </w:r>
      <w:r w:rsidRPr="00BA2E30">
        <w:rPr>
          <w:rFonts w:ascii="Franklin Gothic Book" w:eastAsia="Calibri" w:hAnsi="Franklin Gothic Book" w:cs="Arial"/>
          <w:sz w:val="20"/>
          <w:lang w:eastAsia="en-US"/>
        </w:rPr>
        <w:t>Transformatory. Metody badań. Próba nagrzewania.</w:t>
      </w:r>
    </w:p>
    <w:p w14:paraId="7F87D937" w14:textId="7C382010" w:rsidR="0041290C" w:rsidRPr="00BA2E30" w:rsidRDefault="0041290C" w:rsidP="00BA2E30">
      <w:pPr>
        <w:tabs>
          <w:tab w:val="clear" w:pos="3402"/>
        </w:tabs>
        <w:ind w:left="2126" w:hanging="2126"/>
        <w:jc w:val="both"/>
        <w:rPr>
          <w:rFonts w:ascii="Franklin Gothic Book" w:eastAsia="Calibri" w:hAnsi="Franklin Gothic Book" w:cs="Arial"/>
          <w:sz w:val="20"/>
          <w:lang w:eastAsia="en-US"/>
        </w:rPr>
      </w:pPr>
      <w:r w:rsidRPr="00BA2E30">
        <w:rPr>
          <w:rFonts w:ascii="Franklin Gothic Book" w:eastAsia="Calibri" w:hAnsi="Franklin Gothic Book" w:cs="Arial"/>
          <w:sz w:val="20"/>
          <w:lang w:eastAsia="en-US"/>
        </w:rPr>
        <w:t>PN-IEC 76-2: 1998</w:t>
      </w:r>
      <w:r w:rsidRPr="00BA2E30">
        <w:rPr>
          <w:rFonts w:ascii="Franklin Gothic Book" w:eastAsia="Calibri" w:hAnsi="Franklin Gothic Book" w:cs="Arial"/>
          <w:sz w:val="20"/>
          <w:lang w:eastAsia="en-US"/>
        </w:rPr>
        <w:tab/>
      </w:r>
      <w:r w:rsidR="0026171E" w:rsidRPr="00BA2E30">
        <w:rPr>
          <w:rFonts w:ascii="Franklin Gothic Book" w:eastAsia="Calibri" w:hAnsi="Franklin Gothic Book" w:cs="Arial"/>
          <w:sz w:val="20"/>
          <w:lang w:eastAsia="en-US"/>
        </w:rPr>
        <w:tab/>
      </w:r>
      <w:r w:rsidRPr="00BA2E30">
        <w:rPr>
          <w:rFonts w:ascii="Franklin Gothic Book" w:eastAsia="Calibri" w:hAnsi="Franklin Gothic Book" w:cs="Arial"/>
          <w:sz w:val="20"/>
          <w:lang w:eastAsia="en-US"/>
        </w:rPr>
        <w:t>Transformatory. Przyrosty temperatury. (Arkusz krajowy).</w:t>
      </w:r>
    </w:p>
    <w:p w14:paraId="19A50A59" w14:textId="5F01776A" w:rsidR="0041290C" w:rsidRPr="00BA2E30" w:rsidRDefault="0041290C" w:rsidP="00BA2E30">
      <w:pPr>
        <w:tabs>
          <w:tab w:val="clear" w:pos="3402"/>
        </w:tabs>
        <w:ind w:left="2694" w:hanging="2694"/>
        <w:jc w:val="both"/>
        <w:rPr>
          <w:rFonts w:ascii="Franklin Gothic Book" w:eastAsia="Calibri" w:hAnsi="Franklin Gothic Book" w:cs="Arial"/>
          <w:sz w:val="20"/>
          <w:lang w:eastAsia="en-US"/>
        </w:rPr>
      </w:pPr>
      <w:r w:rsidRPr="00BA2E30">
        <w:rPr>
          <w:rFonts w:ascii="Franklin Gothic Book" w:eastAsia="Calibri" w:hAnsi="Franklin Gothic Book" w:cs="Arial"/>
          <w:sz w:val="20"/>
          <w:lang w:eastAsia="en-US"/>
        </w:rPr>
        <w:t>PN-92/E-04060</w:t>
      </w:r>
      <w:r w:rsidRPr="00BA2E30">
        <w:rPr>
          <w:rFonts w:ascii="Franklin Gothic Book" w:eastAsia="Calibri" w:hAnsi="Franklin Gothic Book" w:cs="Arial"/>
          <w:sz w:val="20"/>
          <w:lang w:eastAsia="en-US"/>
        </w:rPr>
        <w:tab/>
      </w:r>
      <w:r w:rsidR="00D76F94" w:rsidRPr="00BA2E30">
        <w:rPr>
          <w:rFonts w:ascii="Franklin Gothic Book" w:eastAsia="Calibri" w:hAnsi="Franklin Gothic Book" w:cs="Arial"/>
          <w:sz w:val="20"/>
          <w:lang w:eastAsia="en-US"/>
        </w:rPr>
        <w:tab/>
      </w:r>
      <w:r w:rsidRPr="00BA2E30">
        <w:rPr>
          <w:rFonts w:ascii="Franklin Gothic Book" w:eastAsia="Calibri" w:hAnsi="Franklin Gothic Book" w:cs="Arial"/>
          <w:sz w:val="20"/>
          <w:lang w:eastAsia="en-US"/>
        </w:rPr>
        <w:t>Wysokonapięciowa technika probiercza. Ogólne określenie i wymagania probiercze.</w:t>
      </w:r>
    </w:p>
    <w:p w14:paraId="6B8AAA02" w14:textId="76A664EC" w:rsidR="0041290C" w:rsidRPr="00BA2E30" w:rsidRDefault="0041290C" w:rsidP="00BA2E30">
      <w:pPr>
        <w:tabs>
          <w:tab w:val="clear" w:pos="3402"/>
          <w:tab w:val="left" w:pos="2835"/>
        </w:tabs>
        <w:ind w:left="2552" w:hanging="2552"/>
        <w:jc w:val="both"/>
        <w:rPr>
          <w:rFonts w:ascii="Franklin Gothic Book" w:eastAsia="Calibri" w:hAnsi="Franklin Gothic Book" w:cs="Arial"/>
          <w:sz w:val="20"/>
          <w:lang w:eastAsia="en-US"/>
        </w:rPr>
      </w:pPr>
      <w:r w:rsidRPr="00BA2E30">
        <w:rPr>
          <w:rFonts w:ascii="Franklin Gothic Book" w:eastAsia="Calibri" w:hAnsi="Franklin Gothic Book" w:cs="Arial"/>
          <w:sz w:val="20"/>
          <w:lang w:eastAsia="en-US"/>
        </w:rPr>
        <w:t>PN-86/E-04070.15</w:t>
      </w:r>
      <w:r w:rsidRPr="00BA2E30">
        <w:rPr>
          <w:rFonts w:ascii="Franklin Gothic Book" w:eastAsia="Calibri" w:hAnsi="Franklin Gothic Book" w:cs="Arial"/>
          <w:sz w:val="20"/>
          <w:lang w:eastAsia="en-US"/>
        </w:rPr>
        <w:tab/>
      </w:r>
      <w:r w:rsidR="0026171E" w:rsidRPr="00BA2E30">
        <w:rPr>
          <w:rFonts w:ascii="Franklin Gothic Book" w:eastAsia="Calibri" w:hAnsi="Franklin Gothic Book" w:cs="Arial"/>
          <w:sz w:val="20"/>
          <w:lang w:eastAsia="en-US"/>
        </w:rPr>
        <w:tab/>
      </w:r>
      <w:r w:rsidRPr="00BA2E30">
        <w:rPr>
          <w:rFonts w:ascii="Franklin Gothic Book" w:eastAsia="Calibri" w:hAnsi="Franklin Gothic Book" w:cs="Arial"/>
          <w:sz w:val="20"/>
          <w:lang w:eastAsia="en-US"/>
        </w:rPr>
        <w:t>Transformatory. Metody badań. Pomiar intensywności wyładowań niezupełnych przy napięciu przemiennym.</w:t>
      </w:r>
    </w:p>
    <w:p w14:paraId="41A8F8FA" w14:textId="687AA8B8" w:rsidR="0041290C" w:rsidRPr="00BA2E30" w:rsidRDefault="0041290C" w:rsidP="00BA2E30">
      <w:pPr>
        <w:tabs>
          <w:tab w:val="clear" w:pos="3402"/>
        </w:tabs>
        <w:ind w:left="2126" w:hanging="2126"/>
        <w:rPr>
          <w:rFonts w:ascii="Franklin Gothic Book" w:eastAsia="Calibri" w:hAnsi="Franklin Gothic Book" w:cs="Arial"/>
          <w:sz w:val="20"/>
          <w:lang w:eastAsia="en-US"/>
        </w:rPr>
      </w:pPr>
      <w:r w:rsidRPr="00BA2E30">
        <w:rPr>
          <w:rFonts w:ascii="Franklin Gothic Book" w:eastAsia="Calibri" w:hAnsi="Franklin Gothic Book" w:cs="Arial"/>
          <w:sz w:val="20"/>
          <w:lang w:eastAsia="en-US"/>
        </w:rPr>
        <w:t>PN-EN 60551;2000</w:t>
      </w:r>
      <w:r w:rsidRPr="00BA2E30">
        <w:rPr>
          <w:rFonts w:ascii="Franklin Gothic Book" w:eastAsia="Calibri" w:hAnsi="Franklin Gothic Book" w:cs="Arial"/>
          <w:sz w:val="20"/>
          <w:lang w:eastAsia="en-US"/>
        </w:rPr>
        <w:tab/>
      </w:r>
      <w:r w:rsidR="0026171E" w:rsidRPr="00BA2E30">
        <w:rPr>
          <w:rFonts w:ascii="Franklin Gothic Book" w:eastAsia="Calibri" w:hAnsi="Franklin Gothic Book" w:cs="Arial"/>
          <w:sz w:val="20"/>
          <w:lang w:eastAsia="en-US"/>
        </w:rPr>
        <w:tab/>
      </w:r>
      <w:r w:rsidRPr="00BA2E30">
        <w:rPr>
          <w:rFonts w:ascii="Franklin Gothic Book" w:eastAsia="Calibri" w:hAnsi="Franklin Gothic Book" w:cs="Arial"/>
          <w:sz w:val="20"/>
          <w:lang w:eastAsia="en-US"/>
        </w:rPr>
        <w:t>Wyznaczanie poziomu dźwięku transformatorów i dławików.</w:t>
      </w:r>
    </w:p>
    <w:p w14:paraId="0A64582E" w14:textId="44A785C4" w:rsidR="0041290C" w:rsidRPr="00BA2E30" w:rsidRDefault="0041290C" w:rsidP="00BA2E30">
      <w:pPr>
        <w:tabs>
          <w:tab w:val="clear" w:pos="3402"/>
        </w:tabs>
        <w:ind w:left="2694" w:hanging="2694"/>
        <w:jc w:val="both"/>
        <w:rPr>
          <w:rFonts w:ascii="Franklin Gothic Book" w:eastAsia="Calibri" w:hAnsi="Franklin Gothic Book" w:cs="Arial"/>
          <w:sz w:val="20"/>
          <w:lang w:eastAsia="en-US"/>
        </w:rPr>
      </w:pPr>
      <w:r w:rsidRPr="00BA2E30">
        <w:rPr>
          <w:rFonts w:ascii="Franklin Gothic Book" w:eastAsia="Calibri" w:hAnsi="Franklin Gothic Book" w:cs="Arial"/>
          <w:sz w:val="20"/>
          <w:lang w:eastAsia="en-US"/>
        </w:rPr>
        <w:t>PN-E-06303;98</w:t>
      </w:r>
      <w:r w:rsidRPr="00BA2E30">
        <w:rPr>
          <w:rFonts w:ascii="Franklin Gothic Book" w:eastAsia="Calibri" w:hAnsi="Franklin Gothic Book" w:cs="Arial"/>
          <w:sz w:val="20"/>
          <w:lang w:eastAsia="en-US"/>
        </w:rPr>
        <w:tab/>
      </w:r>
      <w:r w:rsidR="0026171E" w:rsidRPr="00BA2E30">
        <w:rPr>
          <w:rFonts w:ascii="Franklin Gothic Book" w:eastAsia="Calibri" w:hAnsi="Franklin Gothic Book" w:cs="Arial"/>
          <w:sz w:val="20"/>
          <w:lang w:eastAsia="en-US"/>
        </w:rPr>
        <w:tab/>
      </w:r>
      <w:r w:rsidRPr="00BA2E30">
        <w:rPr>
          <w:rFonts w:ascii="Franklin Gothic Book" w:eastAsia="Calibri" w:hAnsi="Franklin Gothic Book" w:cs="Arial"/>
          <w:sz w:val="20"/>
          <w:lang w:eastAsia="en-US"/>
        </w:rPr>
        <w:t>Narażenie zabrudzeniowe izolacji napowietrznej i dobór izolatorów do warunków zabrudzeniowych.</w:t>
      </w:r>
    </w:p>
    <w:p w14:paraId="46978985" w14:textId="4B336BF5" w:rsidR="0041290C" w:rsidRPr="00BA2E30" w:rsidRDefault="0041290C" w:rsidP="00BA2E30">
      <w:pPr>
        <w:tabs>
          <w:tab w:val="clear" w:pos="3402"/>
        </w:tabs>
        <w:ind w:left="2694" w:hanging="2693"/>
        <w:jc w:val="both"/>
        <w:rPr>
          <w:rFonts w:ascii="Franklin Gothic Book" w:eastAsia="Calibri" w:hAnsi="Franklin Gothic Book" w:cs="Arial"/>
          <w:sz w:val="20"/>
          <w:lang w:eastAsia="en-US"/>
        </w:rPr>
      </w:pPr>
      <w:r w:rsidRPr="00BA2E30">
        <w:rPr>
          <w:rFonts w:ascii="Franklin Gothic Book" w:eastAsia="Calibri" w:hAnsi="Franklin Gothic Book" w:cs="Arial"/>
          <w:sz w:val="20"/>
          <w:lang w:eastAsia="en-US"/>
        </w:rPr>
        <w:t>PN-E-81003;96</w:t>
      </w:r>
      <w:r w:rsidRPr="00BA2E30">
        <w:rPr>
          <w:rFonts w:ascii="Franklin Gothic Book" w:eastAsia="Calibri" w:hAnsi="Franklin Gothic Book" w:cs="Arial"/>
          <w:sz w:val="20"/>
          <w:lang w:eastAsia="en-US"/>
        </w:rPr>
        <w:tab/>
      </w:r>
      <w:r w:rsidR="00D76F94" w:rsidRPr="00BA2E30">
        <w:rPr>
          <w:rFonts w:ascii="Franklin Gothic Book" w:eastAsia="Calibri" w:hAnsi="Franklin Gothic Book" w:cs="Arial"/>
          <w:sz w:val="20"/>
          <w:lang w:eastAsia="en-US"/>
        </w:rPr>
        <w:tab/>
      </w:r>
      <w:r w:rsidRPr="00BA2E30">
        <w:rPr>
          <w:rFonts w:ascii="Franklin Gothic Book" w:eastAsia="Calibri" w:hAnsi="Franklin Gothic Book" w:cs="Arial"/>
          <w:sz w:val="20"/>
          <w:lang w:eastAsia="en-US"/>
        </w:rPr>
        <w:t>Transformatory. Oznaczenia zacisków, końców i zaczepów uzwojeń. Rozmieszczenie zacisków.</w:t>
      </w:r>
    </w:p>
    <w:p w14:paraId="3E837E9F" w14:textId="61B4DFF5" w:rsidR="0041290C" w:rsidRPr="00BA2E30" w:rsidRDefault="0041290C" w:rsidP="00BA2E30">
      <w:pPr>
        <w:tabs>
          <w:tab w:val="clear" w:pos="3402"/>
          <w:tab w:val="left" w:pos="2835"/>
        </w:tabs>
        <w:ind w:left="2694" w:hanging="2694"/>
        <w:jc w:val="both"/>
        <w:rPr>
          <w:rFonts w:ascii="Franklin Gothic Book" w:hAnsi="Franklin Gothic Book" w:cs="Arial"/>
          <w:sz w:val="20"/>
        </w:rPr>
      </w:pPr>
      <w:r w:rsidRPr="00BA2E30">
        <w:rPr>
          <w:rFonts w:ascii="Franklin Gothic Book" w:hAnsi="Franklin Gothic Book" w:cs="Arial"/>
          <w:sz w:val="20"/>
        </w:rPr>
        <w:t>PN-81/E-04070.02</w:t>
      </w:r>
      <w:r w:rsidRPr="00BA2E30">
        <w:rPr>
          <w:rFonts w:ascii="Franklin Gothic Book" w:hAnsi="Franklin Gothic Book" w:cs="Arial"/>
          <w:sz w:val="20"/>
        </w:rPr>
        <w:tab/>
      </w:r>
      <w:r w:rsidR="00D76F94" w:rsidRPr="00BA2E30">
        <w:rPr>
          <w:rFonts w:ascii="Franklin Gothic Book" w:hAnsi="Franklin Gothic Book" w:cs="Arial"/>
          <w:sz w:val="20"/>
        </w:rPr>
        <w:tab/>
      </w:r>
      <w:r w:rsidRPr="00BA2E30">
        <w:rPr>
          <w:rFonts w:ascii="Franklin Gothic Book" w:hAnsi="Franklin Gothic Book" w:cs="Arial"/>
          <w:sz w:val="20"/>
        </w:rPr>
        <w:t>Transformatory. Metody badań. Sprawdzenie działania przełącznika zaczepów.</w:t>
      </w:r>
    </w:p>
    <w:p w14:paraId="559D624B" w14:textId="22A24480" w:rsidR="0041290C" w:rsidRPr="00BA2E30" w:rsidRDefault="0041290C" w:rsidP="00BA2E30">
      <w:pPr>
        <w:tabs>
          <w:tab w:val="clear" w:pos="3402"/>
          <w:tab w:val="left" w:pos="2694"/>
        </w:tabs>
        <w:ind w:left="2694" w:hanging="2694"/>
        <w:jc w:val="both"/>
        <w:rPr>
          <w:rFonts w:ascii="Franklin Gothic Book" w:hAnsi="Franklin Gothic Book" w:cs="Arial"/>
          <w:sz w:val="20"/>
        </w:rPr>
      </w:pPr>
      <w:r w:rsidRPr="00BA2E30">
        <w:rPr>
          <w:rFonts w:ascii="Franklin Gothic Book" w:hAnsi="Franklin Gothic Book" w:cs="Arial"/>
          <w:sz w:val="20"/>
        </w:rPr>
        <w:t>PN-90/C-96058</w:t>
      </w:r>
      <w:r w:rsidRPr="00BA2E30">
        <w:rPr>
          <w:rFonts w:ascii="Franklin Gothic Book" w:hAnsi="Franklin Gothic Book" w:cs="Arial"/>
          <w:sz w:val="20"/>
        </w:rPr>
        <w:tab/>
      </w:r>
      <w:r w:rsidR="00D76F94" w:rsidRPr="00BA2E30">
        <w:rPr>
          <w:rFonts w:ascii="Franklin Gothic Book" w:hAnsi="Franklin Gothic Book" w:cs="Arial"/>
          <w:sz w:val="20"/>
        </w:rPr>
        <w:tab/>
      </w:r>
      <w:r w:rsidRPr="00BA2E30">
        <w:rPr>
          <w:rFonts w:ascii="Franklin Gothic Book" w:hAnsi="Franklin Gothic Book" w:cs="Arial"/>
          <w:sz w:val="20"/>
        </w:rPr>
        <w:t>Przetwory naftowe. Olej elektroizolacyjny do transformatorów i aparatury łączeniowej.</w:t>
      </w:r>
    </w:p>
    <w:p w14:paraId="11D0AA7F" w14:textId="462AA4E3" w:rsidR="0041290C" w:rsidRPr="00BA2E30" w:rsidRDefault="0041290C" w:rsidP="00BA2E30">
      <w:pPr>
        <w:tabs>
          <w:tab w:val="clear" w:pos="3402"/>
          <w:tab w:val="left" w:pos="2694"/>
        </w:tabs>
        <w:ind w:left="2124" w:hanging="2124"/>
        <w:jc w:val="both"/>
        <w:rPr>
          <w:rFonts w:ascii="Franklin Gothic Book" w:hAnsi="Franklin Gothic Book" w:cs="Arial"/>
          <w:sz w:val="20"/>
        </w:rPr>
      </w:pPr>
      <w:r w:rsidRPr="00BA2E30">
        <w:rPr>
          <w:rFonts w:ascii="Franklin Gothic Book" w:hAnsi="Franklin Gothic Book" w:cs="Arial"/>
          <w:sz w:val="20"/>
        </w:rPr>
        <w:t>PN-87/E-04416</w:t>
      </w:r>
      <w:r w:rsidRPr="00BA2E30">
        <w:rPr>
          <w:rFonts w:ascii="Franklin Gothic Book" w:hAnsi="Franklin Gothic Book" w:cs="Arial"/>
          <w:sz w:val="20"/>
        </w:rPr>
        <w:tab/>
      </w:r>
      <w:r w:rsidR="00D76F94" w:rsidRPr="00BA2E30">
        <w:rPr>
          <w:rFonts w:ascii="Franklin Gothic Book" w:hAnsi="Franklin Gothic Book" w:cs="Arial"/>
          <w:sz w:val="20"/>
        </w:rPr>
        <w:tab/>
      </w:r>
      <w:r w:rsidRPr="00BA2E30">
        <w:rPr>
          <w:rFonts w:ascii="Franklin Gothic Book" w:hAnsi="Franklin Gothic Book" w:cs="Arial"/>
          <w:sz w:val="20"/>
        </w:rPr>
        <w:t>Materiały elektroizolacyjne ciekłe. Sposoby pobieranie próbek.</w:t>
      </w:r>
    </w:p>
    <w:p w14:paraId="0D29760C" w14:textId="6D046FC1" w:rsidR="0041290C" w:rsidRPr="00BA2E30" w:rsidRDefault="0041290C" w:rsidP="00BA2E30">
      <w:pPr>
        <w:tabs>
          <w:tab w:val="clear" w:pos="3402"/>
          <w:tab w:val="left" w:pos="2694"/>
        </w:tabs>
        <w:ind w:left="2552" w:hanging="2552"/>
        <w:jc w:val="both"/>
        <w:rPr>
          <w:rFonts w:ascii="Franklin Gothic Book" w:hAnsi="Franklin Gothic Book" w:cs="Arial"/>
          <w:sz w:val="20"/>
        </w:rPr>
      </w:pPr>
      <w:r w:rsidRPr="00BA2E30">
        <w:rPr>
          <w:rFonts w:ascii="Franklin Gothic Book" w:hAnsi="Franklin Gothic Book" w:cs="Arial"/>
          <w:sz w:val="20"/>
        </w:rPr>
        <w:t>PN-84/E-04409</w:t>
      </w:r>
      <w:r w:rsidRPr="00BA2E30">
        <w:rPr>
          <w:rFonts w:ascii="Franklin Gothic Book" w:hAnsi="Franklin Gothic Book" w:cs="Arial"/>
          <w:sz w:val="20"/>
        </w:rPr>
        <w:tab/>
      </w:r>
      <w:r w:rsidR="00D76F94" w:rsidRPr="00BA2E30">
        <w:rPr>
          <w:rFonts w:ascii="Franklin Gothic Book" w:hAnsi="Franklin Gothic Book" w:cs="Arial"/>
          <w:sz w:val="20"/>
        </w:rPr>
        <w:tab/>
      </w:r>
      <w:r w:rsidRPr="00BA2E30">
        <w:rPr>
          <w:rFonts w:ascii="Franklin Gothic Book" w:hAnsi="Franklin Gothic Book" w:cs="Arial"/>
          <w:sz w:val="20"/>
        </w:rPr>
        <w:t>Materiały elektroizolacyjne ciekłe. Pomiary współczynnika start dielektrycznych, przenikalności elektrycznej względnej i oporności właściwej.</w:t>
      </w:r>
    </w:p>
    <w:p w14:paraId="0AA26EC6" w14:textId="5E403067" w:rsidR="0041290C" w:rsidRPr="00BA2E30" w:rsidRDefault="0041290C" w:rsidP="00BA2E30">
      <w:pPr>
        <w:tabs>
          <w:tab w:val="clear" w:pos="3402"/>
          <w:tab w:val="left" w:pos="2694"/>
        </w:tabs>
        <w:ind w:left="2552" w:hanging="2552"/>
        <w:jc w:val="both"/>
        <w:rPr>
          <w:rFonts w:ascii="Franklin Gothic Book" w:hAnsi="Franklin Gothic Book" w:cs="Arial"/>
          <w:sz w:val="20"/>
        </w:rPr>
      </w:pPr>
      <w:r w:rsidRPr="00BA2E30">
        <w:rPr>
          <w:rFonts w:ascii="Franklin Gothic Book" w:hAnsi="Franklin Gothic Book" w:cs="Arial"/>
          <w:sz w:val="20"/>
        </w:rPr>
        <w:t>PN-86/E-06041</w:t>
      </w:r>
      <w:r w:rsidRPr="00BA2E30">
        <w:rPr>
          <w:rFonts w:ascii="Franklin Gothic Book" w:hAnsi="Franklin Gothic Book" w:cs="Arial"/>
          <w:sz w:val="20"/>
        </w:rPr>
        <w:tab/>
      </w:r>
      <w:r w:rsidR="00D76F94" w:rsidRPr="00BA2E30">
        <w:rPr>
          <w:rFonts w:ascii="Franklin Gothic Book" w:hAnsi="Franklin Gothic Book" w:cs="Arial"/>
          <w:sz w:val="20"/>
        </w:rPr>
        <w:tab/>
      </w:r>
      <w:r w:rsidRPr="00BA2E30">
        <w:rPr>
          <w:rFonts w:ascii="Franklin Gothic Book" w:hAnsi="Franklin Gothic Book" w:cs="Arial"/>
          <w:sz w:val="20"/>
        </w:rPr>
        <w:t>Transformatory olejowe o mocy znamionowej 25kVA i większej. Wyposażenie podstawowe.</w:t>
      </w:r>
    </w:p>
    <w:p w14:paraId="14804F30" w14:textId="5F8DD1D5" w:rsidR="0041290C" w:rsidRPr="00BA2E30" w:rsidRDefault="0041290C" w:rsidP="00BA2E30">
      <w:pPr>
        <w:tabs>
          <w:tab w:val="clear" w:pos="3402"/>
          <w:tab w:val="left" w:pos="2694"/>
        </w:tabs>
        <w:ind w:left="2552" w:hanging="2552"/>
        <w:jc w:val="both"/>
        <w:rPr>
          <w:rFonts w:ascii="Franklin Gothic Book" w:hAnsi="Franklin Gothic Book" w:cs="Arial"/>
          <w:sz w:val="20"/>
        </w:rPr>
      </w:pPr>
      <w:r w:rsidRPr="00BA2E30">
        <w:rPr>
          <w:rFonts w:ascii="Franklin Gothic Book" w:hAnsi="Franklin Gothic Book" w:cs="Arial"/>
          <w:sz w:val="20"/>
        </w:rPr>
        <w:t>PN-81/C-04959</w:t>
      </w:r>
      <w:r w:rsidRPr="00BA2E30">
        <w:rPr>
          <w:rFonts w:ascii="Franklin Gothic Book" w:hAnsi="Franklin Gothic Book" w:cs="Arial"/>
          <w:sz w:val="20"/>
        </w:rPr>
        <w:tab/>
      </w:r>
      <w:r w:rsidR="00D76F94" w:rsidRPr="00BA2E30">
        <w:rPr>
          <w:rFonts w:ascii="Franklin Gothic Book" w:hAnsi="Franklin Gothic Book" w:cs="Arial"/>
          <w:sz w:val="20"/>
        </w:rPr>
        <w:tab/>
      </w:r>
      <w:r w:rsidRPr="00BA2E30">
        <w:rPr>
          <w:rFonts w:ascii="Franklin Gothic Book" w:hAnsi="Franklin Gothic Book" w:cs="Arial"/>
          <w:sz w:val="20"/>
        </w:rPr>
        <w:t>Oznaczenie zawartości wody metodą Karla Fischera w produktach organicznych i nieorganicznych.</w:t>
      </w:r>
    </w:p>
    <w:p w14:paraId="196AB331" w14:textId="5EB7C03A" w:rsidR="0041290C" w:rsidRPr="00BA2E30" w:rsidRDefault="0041290C" w:rsidP="00BA2E30">
      <w:pPr>
        <w:tabs>
          <w:tab w:val="clear" w:pos="3402"/>
          <w:tab w:val="left" w:pos="2694"/>
        </w:tabs>
        <w:ind w:left="2552" w:hanging="2552"/>
        <w:jc w:val="both"/>
        <w:rPr>
          <w:rFonts w:ascii="Franklin Gothic Book" w:hAnsi="Franklin Gothic Book" w:cs="Arial"/>
          <w:sz w:val="20"/>
        </w:rPr>
      </w:pPr>
      <w:r w:rsidRPr="00BA2E30">
        <w:rPr>
          <w:rFonts w:ascii="Franklin Gothic Book" w:hAnsi="Franklin Gothic Book" w:cs="Arial"/>
          <w:sz w:val="20"/>
        </w:rPr>
        <w:t>PN-85/O-79252</w:t>
      </w:r>
      <w:r w:rsidRPr="00BA2E30">
        <w:rPr>
          <w:rFonts w:ascii="Franklin Gothic Book" w:hAnsi="Franklin Gothic Book" w:cs="Arial"/>
          <w:sz w:val="20"/>
        </w:rPr>
        <w:tab/>
      </w:r>
      <w:r w:rsidR="00D76F94" w:rsidRPr="00BA2E30">
        <w:rPr>
          <w:rFonts w:ascii="Franklin Gothic Book" w:hAnsi="Franklin Gothic Book" w:cs="Arial"/>
          <w:sz w:val="20"/>
        </w:rPr>
        <w:tab/>
      </w:r>
      <w:r w:rsidRPr="00BA2E30">
        <w:rPr>
          <w:rFonts w:ascii="Franklin Gothic Book" w:hAnsi="Franklin Gothic Book" w:cs="Arial"/>
          <w:sz w:val="20"/>
        </w:rPr>
        <w:t>Opakowania transportowe z zawartością. Znaki i znakowanie. Wymagania podstawowe.</w:t>
      </w:r>
    </w:p>
    <w:p w14:paraId="2D690E9B" w14:textId="4A5667D5" w:rsidR="0041290C" w:rsidRPr="00BA2E30" w:rsidRDefault="0041290C" w:rsidP="00BA2E30">
      <w:pPr>
        <w:tabs>
          <w:tab w:val="clear" w:pos="3402"/>
          <w:tab w:val="left" w:pos="2552"/>
        </w:tabs>
        <w:ind w:left="2552" w:hanging="2549"/>
        <w:jc w:val="both"/>
        <w:rPr>
          <w:rFonts w:ascii="Franklin Gothic Book" w:hAnsi="Franklin Gothic Book" w:cs="Arial"/>
          <w:sz w:val="20"/>
        </w:rPr>
      </w:pPr>
      <w:r w:rsidRPr="00BA2E30">
        <w:rPr>
          <w:rFonts w:ascii="Franklin Gothic Book" w:hAnsi="Franklin Gothic Book" w:cs="Arial"/>
          <w:sz w:val="20"/>
        </w:rPr>
        <w:lastRenderedPageBreak/>
        <w:t xml:space="preserve">PN-E-0PN-EN 61181 </w:t>
      </w:r>
      <w:r w:rsidRPr="00BA2E30">
        <w:rPr>
          <w:rFonts w:ascii="Franklin Gothic Book" w:hAnsi="Franklin Gothic Book" w:cs="Arial"/>
          <w:sz w:val="20"/>
        </w:rPr>
        <w:tab/>
      </w:r>
      <w:r w:rsidR="00D76F94" w:rsidRPr="00BA2E30">
        <w:rPr>
          <w:rFonts w:ascii="Franklin Gothic Book" w:hAnsi="Franklin Gothic Book" w:cs="Arial"/>
          <w:sz w:val="20"/>
        </w:rPr>
        <w:tab/>
      </w:r>
      <w:r w:rsidRPr="00BA2E30">
        <w:rPr>
          <w:rFonts w:ascii="Franklin Gothic Book" w:hAnsi="Franklin Gothic Book" w:cs="Arial"/>
          <w:sz w:val="20"/>
        </w:rPr>
        <w:t>Urządzenia elektryczne z olejem mineralnym, zastosowanie analizy gazów rozpuszczonych w oleju (DGA) przy próbach fabrycznych urządzeń elektrycznych,</w:t>
      </w:r>
    </w:p>
    <w:p w14:paraId="326225CE" w14:textId="77777777" w:rsidR="0041290C" w:rsidRPr="00BA2E30" w:rsidRDefault="0041290C" w:rsidP="0041290C">
      <w:pPr>
        <w:autoSpaceDE w:val="0"/>
        <w:autoSpaceDN w:val="0"/>
        <w:adjustRightInd w:val="0"/>
        <w:spacing w:after="120"/>
        <w:rPr>
          <w:rFonts w:ascii="Franklin Gothic Book" w:hAnsi="Franklin Gothic Book" w:cs="Arial"/>
          <w:sz w:val="20"/>
        </w:rPr>
      </w:pPr>
      <w:r w:rsidRPr="00BA2E30">
        <w:rPr>
          <w:rFonts w:ascii="Franklin Gothic Book" w:hAnsi="Franklin Gothic Book" w:cs="Arial"/>
          <w:sz w:val="20"/>
        </w:rPr>
        <w:t>PN-EN 60076-3:2002/Ap1:2004 Poziomy izolacji; próby wytrzymałości elektrycznej,</w:t>
      </w:r>
    </w:p>
    <w:p w14:paraId="7A510CF9" w14:textId="7BE463D7" w:rsidR="0041290C" w:rsidRPr="00BA2E30" w:rsidRDefault="0041290C" w:rsidP="00BA2E30">
      <w:pPr>
        <w:tabs>
          <w:tab w:val="clear" w:pos="3402"/>
          <w:tab w:val="left" w:pos="2694"/>
        </w:tabs>
        <w:ind w:left="2124" w:hanging="2124"/>
        <w:jc w:val="both"/>
        <w:rPr>
          <w:rFonts w:ascii="Franklin Gothic Book" w:hAnsi="Franklin Gothic Book" w:cs="Arial"/>
          <w:sz w:val="20"/>
        </w:rPr>
      </w:pPr>
      <w:r w:rsidRPr="00BA2E30">
        <w:rPr>
          <w:rFonts w:ascii="Franklin Gothic Book" w:hAnsi="Franklin Gothic Book" w:cs="Arial"/>
          <w:sz w:val="20"/>
        </w:rPr>
        <w:t xml:space="preserve">PN-EN 60076-4:2004 </w:t>
      </w:r>
      <w:r w:rsidRPr="00BA2E30">
        <w:rPr>
          <w:rFonts w:ascii="Franklin Gothic Book" w:hAnsi="Franklin Gothic Book" w:cs="Arial"/>
          <w:sz w:val="20"/>
        </w:rPr>
        <w:tab/>
      </w:r>
      <w:r w:rsidR="00B3013C" w:rsidRPr="00BA2E30">
        <w:rPr>
          <w:rFonts w:ascii="Franklin Gothic Book" w:hAnsi="Franklin Gothic Book" w:cs="Arial"/>
          <w:sz w:val="20"/>
        </w:rPr>
        <w:tab/>
      </w:r>
      <w:r w:rsidRPr="00BA2E30">
        <w:rPr>
          <w:rFonts w:ascii="Franklin Gothic Book" w:hAnsi="Franklin Gothic Book" w:cs="Arial"/>
          <w:sz w:val="20"/>
        </w:rPr>
        <w:t>Próby udarem piorunowym i udarem łączeniowym,</w:t>
      </w:r>
    </w:p>
    <w:p w14:paraId="126BB50E" w14:textId="7C5DAA69" w:rsidR="0041290C" w:rsidRPr="00BA2E30" w:rsidRDefault="0041290C" w:rsidP="00BA2E30">
      <w:pPr>
        <w:tabs>
          <w:tab w:val="clear" w:pos="3402"/>
          <w:tab w:val="left" w:pos="2694"/>
        </w:tabs>
        <w:ind w:left="2124" w:hanging="2124"/>
        <w:jc w:val="both"/>
        <w:rPr>
          <w:rFonts w:ascii="Franklin Gothic Book" w:hAnsi="Franklin Gothic Book" w:cs="Arial"/>
          <w:sz w:val="20"/>
        </w:rPr>
      </w:pPr>
      <w:r w:rsidRPr="00BA2E30">
        <w:rPr>
          <w:rFonts w:ascii="Franklin Gothic Book" w:hAnsi="Franklin Gothic Book" w:cs="Arial"/>
          <w:sz w:val="20"/>
        </w:rPr>
        <w:t>PN-86/E-06321</w:t>
      </w:r>
      <w:r w:rsidR="00B3013C" w:rsidRPr="00BA2E30">
        <w:rPr>
          <w:rFonts w:ascii="Franklin Gothic Book" w:hAnsi="Franklin Gothic Book" w:cs="Arial"/>
          <w:sz w:val="20"/>
        </w:rPr>
        <w:tab/>
      </w:r>
      <w:r w:rsidR="00B3013C" w:rsidRPr="00BA2E30">
        <w:rPr>
          <w:rFonts w:ascii="Franklin Gothic Book" w:hAnsi="Franklin Gothic Book" w:cs="Arial"/>
          <w:sz w:val="20"/>
        </w:rPr>
        <w:tab/>
      </w:r>
      <w:r w:rsidRPr="00BA2E30">
        <w:rPr>
          <w:rFonts w:ascii="Franklin Gothic Book" w:hAnsi="Franklin Gothic Book" w:cs="Arial"/>
          <w:sz w:val="20"/>
        </w:rPr>
        <w:t>Izolatory przepustowe. Ogólne wymagania i badania,</w:t>
      </w:r>
    </w:p>
    <w:p w14:paraId="490D92A8" w14:textId="4825C051" w:rsidR="0041290C" w:rsidRPr="00BA2E30" w:rsidRDefault="0041290C" w:rsidP="00BA2E30">
      <w:pPr>
        <w:tabs>
          <w:tab w:val="clear" w:pos="3402"/>
          <w:tab w:val="left" w:pos="2694"/>
        </w:tabs>
        <w:ind w:left="2124" w:hanging="2124"/>
        <w:jc w:val="both"/>
        <w:rPr>
          <w:rFonts w:ascii="Franklin Gothic Book" w:hAnsi="Franklin Gothic Book" w:cs="Arial"/>
          <w:sz w:val="20"/>
        </w:rPr>
      </w:pPr>
      <w:r w:rsidRPr="00BA2E30">
        <w:rPr>
          <w:rFonts w:ascii="Franklin Gothic Book" w:hAnsi="Franklin Gothic Book" w:cs="Arial"/>
          <w:sz w:val="20"/>
        </w:rPr>
        <w:t>P</w:t>
      </w:r>
      <w:r w:rsidR="00B3013C" w:rsidRPr="00BA2E30">
        <w:rPr>
          <w:rFonts w:ascii="Franklin Gothic Book" w:hAnsi="Franklin Gothic Book" w:cs="Arial"/>
          <w:sz w:val="20"/>
        </w:rPr>
        <w:t xml:space="preserve">N-IEC 60354 </w:t>
      </w:r>
      <w:r w:rsidRPr="00BA2E30">
        <w:rPr>
          <w:rFonts w:ascii="Franklin Gothic Book" w:hAnsi="Franklin Gothic Book" w:cs="Arial"/>
          <w:sz w:val="20"/>
        </w:rPr>
        <w:t>1999</w:t>
      </w:r>
      <w:r w:rsidR="00B3013C" w:rsidRPr="00BA2E30">
        <w:rPr>
          <w:rFonts w:ascii="Franklin Gothic Book" w:hAnsi="Franklin Gothic Book" w:cs="Arial"/>
          <w:sz w:val="20"/>
        </w:rPr>
        <w:tab/>
      </w:r>
      <w:r w:rsidR="00B3013C" w:rsidRPr="00BA2E30">
        <w:rPr>
          <w:rFonts w:ascii="Franklin Gothic Book" w:hAnsi="Franklin Gothic Book" w:cs="Arial"/>
          <w:sz w:val="20"/>
        </w:rPr>
        <w:tab/>
      </w:r>
      <w:r w:rsidRPr="00BA2E30">
        <w:rPr>
          <w:rFonts w:ascii="Franklin Gothic Book" w:hAnsi="Franklin Gothic Book" w:cs="Arial"/>
          <w:sz w:val="20"/>
        </w:rPr>
        <w:t>Przewodnik obciążania transformatorów olejowych.</w:t>
      </w:r>
    </w:p>
    <w:p w14:paraId="28C01631" w14:textId="51F4ADEF" w:rsidR="0041290C" w:rsidRPr="00BA2E30" w:rsidRDefault="0041290C" w:rsidP="00BA2E30">
      <w:pPr>
        <w:tabs>
          <w:tab w:val="clear" w:pos="3402"/>
          <w:tab w:val="left" w:pos="2694"/>
        </w:tabs>
        <w:ind w:left="2124" w:hanging="2124"/>
        <w:jc w:val="both"/>
        <w:rPr>
          <w:rFonts w:ascii="Franklin Gothic Book" w:hAnsi="Franklin Gothic Book" w:cs="Arial"/>
          <w:sz w:val="20"/>
        </w:rPr>
      </w:pPr>
      <w:r w:rsidRPr="00BA2E30">
        <w:rPr>
          <w:rFonts w:ascii="Franklin Gothic Book" w:hAnsi="Franklin Gothic Book" w:cs="Arial"/>
          <w:sz w:val="20"/>
        </w:rPr>
        <w:t>PN-IEC 60354</w:t>
      </w:r>
      <w:r w:rsidR="00B3013C" w:rsidRPr="00BA2E30">
        <w:rPr>
          <w:rFonts w:ascii="Franklin Gothic Book" w:hAnsi="Franklin Gothic Book" w:cs="Arial"/>
          <w:sz w:val="20"/>
        </w:rPr>
        <w:tab/>
      </w:r>
      <w:r w:rsidR="00B3013C" w:rsidRPr="00BA2E30">
        <w:rPr>
          <w:rFonts w:ascii="Franklin Gothic Book" w:hAnsi="Franklin Gothic Book" w:cs="Arial"/>
          <w:sz w:val="20"/>
        </w:rPr>
        <w:tab/>
      </w:r>
      <w:r w:rsidRPr="00BA2E30">
        <w:rPr>
          <w:rFonts w:ascii="Franklin Gothic Book" w:hAnsi="Franklin Gothic Book" w:cs="Arial"/>
          <w:sz w:val="20"/>
        </w:rPr>
        <w:t>Wytyczne obciążenia transformatorów olejowych.</w:t>
      </w:r>
    </w:p>
    <w:p w14:paraId="6C202380" w14:textId="0E3ACE06" w:rsidR="0041290C" w:rsidRPr="00BA2E30" w:rsidRDefault="0041290C" w:rsidP="00BA2E30">
      <w:pPr>
        <w:tabs>
          <w:tab w:val="clear" w:pos="3402"/>
          <w:tab w:val="left" w:pos="2694"/>
        </w:tabs>
        <w:ind w:left="2552" w:hanging="2552"/>
        <w:jc w:val="both"/>
        <w:rPr>
          <w:rFonts w:ascii="Franklin Gothic Book" w:hAnsi="Franklin Gothic Book" w:cs="Arial"/>
          <w:sz w:val="20"/>
        </w:rPr>
      </w:pPr>
      <w:r w:rsidRPr="00BA2E30">
        <w:rPr>
          <w:rFonts w:ascii="Franklin Gothic Book" w:hAnsi="Franklin Gothic Book" w:cs="Arial"/>
          <w:sz w:val="20"/>
        </w:rPr>
        <w:t>PN-91/E-81403</w:t>
      </w:r>
      <w:r w:rsidR="00B3013C" w:rsidRPr="00BA2E30">
        <w:rPr>
          <w:rFonts w:ascii="Franklin Gothic Book" w:hAnsi="Franklin Gothic Book" w:cs="Arial"/>
          <w:sz w:val="20"/>
        </w:rPr>
        <w:tab/>
      </w:r>
      <w:r w:rsidR="00B3013C" w:rsidRPr="00BA2E30">
        <w:rPr>
          <w:rFonts w:ascii="Franklin Gothic Book" w:hAnsi="Franklin Gothic Book" w:cs="Arial"/>
          <w:sz w:val="20"/>
        </w:rPr>
        <w:tab/>
      </w:r>
      <w:r w:rsidRPr="00BA2E30">
        <w:rPr>
          <w:rFonts w:ascii="Franklin Gothic Book" w:hAnsi="Franklin Gothic Book" w:cs="Arial"/>
          <w:sz w:val="20"/>
        </w:rPr>
        <w:t>Transformatory olejowe. Podwozia i uchwyty do zawieszania. Wymiary podstawowe.</w:t>
      </w:r>
    </w:p>
    <w:p w14:paraId="27FECD34" w14:textId="6A0DF2C9" w:rsidR="0041290C" w:rsidRPr="00BA2E30" w:rsidRDefault="0041290C" w:rsidP="00BA2E30">
      <w:pPr>
        <w:tabs>
          <w:tab w:val="clear" w:pos="3402"/>
          <w:tab w:val="left" w:pos="2694"/>
        </w:tabs>
        <w:ind w:left="2124" w:hanging="2124"/>
        <w:jc w:val="both"/>
        <w:rPr>
          <w:rFonts w:ascii="Franklin Gothic Book" w:hAnsi="Franklin Gothic Book" w:cs="Arial"/>
          <w:sz w:val="20"/>
        </w:rPr>
      </w:pPr>
      <w:r w:rsidRPr="00BA2E30">
        <w:rPr>
          <w:rFonts w:ascii="Franklin Gothic Book" w:hAnsi="Franklin Gothic Book" w:cs="Arial"/>
          <w:sz w:val="20"/>
        </w:rPr>
        <w:t xml:space="preserve">PN-EN 60228 </w:t>
      </w:r>
      <w:r w:rsidR="00B3013C" w:rsidRPr="00BA2E30">
        <w:rPr>
          <w:rFonts w:ascii="Franklin Gothic Book" w:hAnsi="Franklin Gothic Book" w:cs="Arial"/>
          <w:sz w:val="20"/>
        </w:rPr>
        <w:tab/>
      </w:r>
      <w:r w:rsidR="00B3013C" w:rsidRPr="00BA2E30">
        <w:rPr>
          <w:rFonts w:ascii="Franklin Gothic Book" w:hAnsi="Franklin Gothic Book" w:cs="Arial"/>
          <w:sz w:val="20"/>
        </w:rPr>
        <w:tab/>
      </w:r>
      <w:r w:rsidRPr="00BA2E30">
        <w:rPr>
          <w:rFonts w:ascii="Franklin Gothic Book" w:hAnsi="Franklin Gothic Book" w:cs="Arial"/>
          <w:sz w:val="20"/>
        </w:rPr>
        <w:t>Żyły przewodów i kabli</w:t>
      </w:r>
    </w:p>
    <w:p w14:paraId="75130659" w14:textId="21C53AEA" w:rsidR="0041290C" w:rsidRPr="00BA2E30" w:rsidRDefault="0041290C" w:rsidP="00BA2E30">
      <w:pPr>
        <w:tabs>
          <w:tab w:val="clear" w:pos="3402"/>
          <w:tab w:val="left" w:pos="2694"/>
        </w:tabs>
        <w:ind w:left="2552" w:hanging="2552"/>
        <w:jc w:val="both"/>
        <w:rPr>
          <w:rFonts w:ascii="Franklin Gothic Book" w:hAnsi="Franklin Gothic Book" w:cs="Arial"/>
          <w:sz w:val="20"/>
        </w:rPr>
      </w:pPr>
      <w:r w:rsidRPr="00BA2E30">
        <w:rPr>
          <w:rFonts w:ascii="Franklin Gothic Book" w:hAnsi="Franklin Gothic Book" w:cs="Arial"/>
          <w:sz w:val="20"/>
        </w:rPr>
        <w:t xml:space="preserve">PN-EN 50575 </w:t>
      </w:r>
      <w:r w:rsidRPr="00BA2E30">
        <w:rPr>
          <w:rFonts w:ascii="Franklin Gothic Book" w:hAnsi="Franklin Gothic Book" w:cs="Arial"/>
          <w:sz w:val="20"/>
        </w:rPr>
        <w:tab/>
      </w:r>
      <w:r w:rsidR="00B3013C" w:rsidRPr="00BA2E30">
        <w:rPr>
          <w:rFonts w:ascii="Franklin Gothic Book" w:hAnsi="Franklin Gothic Book" w:cs="Arial"/>
          <w:sz w:val="20"/>
        </w:rPr>
        <w:tab/>
      </w:r>
      <w:r w:rsidRPr="00BA2E30">
        <w:rPr>
          <w:rFonts w:ascii="Franklin Gothic Book" w:hAnsi="Franklin Gothic Book" w:cs="Arial"/>
          <w:sz w:val="20"/>
        </w:rPr>
        <w:t>Kable i przewody elektroenergetyczne, sterownicze i telekomunikacy</w:t>
      </w:r>
      <w:r w:rsidR="00F30D10">
        <w:rPr>
          <w:rFonts w:ascii="Franklin Gothic Book" w:hAnsi="Franklin Gothic Book" w:cs="Arial"/>
          <w:sz w:val="20"/>
        </w:rPr>
        <w:t>jne -- Kable i </w:t>
      </w:r>
      <w:r w:rsidRPr="00BA2E30">
        <w:rPr>
          <w:rFonts w:ascii="Franklin Gothic Book" w:hAnsi="Franklin Gothic Book" w:cs="Arial"/>
          <w:sz w:val="20"/>
        </w:rPr>
        <w:t>przewody do zastosowań ogó</w:t>
      </w:r>
      <w:r w:rsidR="00B3013C" w:rsidRPr="00BA2E30">
        <w:rPr>
          <w:rFonts w:ascii="Franklin Gothic Book" w:hAnsi="Franklin Gothic Book" w:cs="Arial"/>
          <w:sz w:val="20"/>
        </w:rPr>
        <w:t>lnych w obiektach budowlanych o </w:t>
      </w:r>
      <w:r w:rsidRPr="00BA2E30">
        <w:rPr>
          <w:rFonts w:ascii="Franklin Gothic Book" w:hAnsi="Franklin Gothic Book" w:cs="Arial"/>
          <w:sz w:val="20"/>
        </w:rPr>
        <w:t>określonej klasie odporności pożarowej</w:t>
      </w:r>
    </w:p>
    <w:p w14:paraId="75E788F4" w14:textId="77777777" w:rsidR="0041290C" w:rsidRPr="00BA2E30" w:rsidRDefault="0041290C" w:rsidP="00BA2E30">
      <w:pPr>
        <w:tabs>
          <w:tab w:val="clear" w:pos="3402"/>
          <w:tab w:val="left" w:pos="2694"/>
        </w:tabs>
        <w:ind w:left="2552" w:hanging="2552"/>
        <w:jc w:val="both"/>
        <w:rPr>
          <w:rFonts w:ascii="Franklin Gothic Book" w:hAnsi="Franklin Gothic Book" w:cs="Arial"/>
          <w:sz w:val="20"/>
        </w:rPr>
      </w:pPr>
      <w:r w:rsidRPr="00BA2E30">
        <w:rPr>
          <w:rFonts w:ascii="Franklin Gothic Book" w:hAnsi="Franklin Gothic Book" w:cs="Arial"/>
          <w:sz w:val="20"/>
        </w:rPr>
        <w:t xml:space="preserve">PN-EN 13501-6 </w:t>
      </w:r>
      <w:r w:rsidRPr="00BA2E30">
        <w:rPr>
          <w:rFonts w:ascii="Franklin Gothic Book" w:hAnsi="Franklin Gothic Book" w:cs="Arial"/>
          <w:sz w:val="20"/>
        </w:rPr>
        <w:tab/>
        <w:t>Klasyfikacja ogniowa wyrobów budowlanych i elementów budynków. Część 6: Klasyfikacja na podstawie wyników badan reakcji na ogień kabli elektrycznych.</w:t>
      </w:r>
    </w:p>
    <w:p w14:paraId="4E7DE5F6" w14:textId="77777777" w:rsidR="0041290C" w:rsidRPr="00BA2E30" w:rsidRDefault="0041290C" w:rsidP="00BA2E30">
      <w:pPr>
        <w:tabs>
          <w:tab w:val="clear" w:pos="3402"/>
          <w:tab w:val="left" w:pos="2694"/>
        </w:tabs>
        <w:ind w:left="2552" w:hanging="2552"/>
        <w:jc w:val="both"/>
        <w:rPr>
          <w:rFonts w:ascii="Franklin Gothic Book" w:hAnsi="Franklin Gothic Book" w:cs="Arial"/>
          <w:sz w:val="20"/>
        </w:rPr>
      </w:pPr>
      <w:r w:rsidRPr="00BA2E30">
        <w:rPr>
          <w:rFonts w:ascii="Franklin Gothic Book" w:hAnsi="Franklin Gothic Book" w:cs="Arial"/>
          <w:sz w:val="20"/>
        </w:rPr>
        <w:t xml:space="preserve">PN-EN 60332-3-24 </w:t>
      </w:r>
      <w:r w:rsidRPr="00BA2E30">
        <w:rPr>
          <w:rFonts w:ascii="Franklin Gothic Book" w:hAnsi="Franklin Gothic Book" w:cs="Arial"/>
          <w:sz w:val="20"/>
        </w:rPr>
        <w:tab/>
        <w:t>Badania palności kabli i przewodów elektrycznych oraz światłowodowych – Część 3 – 24: Sprawdzanie odporności na pionowe rozprzestrzenianie się płomienia wzdłuż pionowo zamontowanych wiązek kabli lub przewodów - Kategoria C</w:t>
      </w:r>
    </w:p>
    <w:p w14:paraId="4EEBE8CE" w14:textId="77777777" w:rsidR="0041290C" w:rsidRPr="00BA2E30" w:rsidRDefault="0041290C" w:rsidP="00BA2E30">
      <w:pPr>
        <w:tabs>
          <w:tab w:val="clear" w:pos="3402"/>
          <w:tab w:val="left" w:pos="2694"/>
        </w:tabs>
        <w:ind w:left="2552" w:hanging="2552"/>
        <w:jc w:val="both"/>
        <w:rPr>
          <w:rFonts w:ascii="Franklin Gothic Book" w:hAnsi="Franklin Gothic Book" w:cs="Arial"/>
          <w:sz w:val="20"/>
        </w:rPr>
      </w:pPr>
      <w:r w:rsidRPr="00BA2E30">
        <w:rPr>
          <w:rFonts w:ascii="Franklin Gothic Book" w:hAnsi="Franklin Gothic Book" w:cs="Arial"/>
          <w:sz w:val="20"/>
        </w:rPr>
        <w:t>PN-E- 4700</w:t>
      </w:r>
      <w:r w:rsidRPr="00BA2E30">
        <w:rPr>
          <w:rFonts w:ascii="Franklin Gothic Book" w:hAnsi="Franklin Gothic Book" w:cs="Arial"/>
          <w:sz w:val="20"/>
        </w:rPr>
        <w:tab/>
        <w:t>Urządzenia i układy w obiektach elektroenergetycznych. Wytyczne przeprowadzania pomontażowych badan odbiorczych.</w:t>
      </w:r>
    </w:p>
    <w:p w14:paraId="323B4E9D" w14:textId="77777777"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Jeżeli podane normy nie obejmują w całości zagadnienia objętego specyfikacją to w pierwszej kolejności mają zastosowanie normy PN, PN-EN, PN-ISO, oraz PN-IEC. Ponadto mają zastosowanie następujące zasady:</w:t>
      </w:r>
    </w:p>
    <w:p w14:paraId="2843AE42" w14:textId="77777777" w:rsidR="0041290C" w:rsidRPr="00BA2E30" w:rsidRDefault="0041290C" w:rsidP="00BA2E30">
      <w:pPr>
        <w:widowControl w:val="0"/>
        <w:numPr>
          <w:ilvl w:val="0"/>
          <w:numId w:val="64"/>
        </w:numPr>
        <w:tabs>
          <w:tab w:val="clear" w:pos="3402"/>
        </w:tabs>
        <w:spacing w:before="120"/>
        <w:ind w:left="1418" w:hanging="357"/>
        <w:jc w:val="both"/>
        <w:rPr>
          <w:rFonts w:ascii="Franklin Gothic Book" w:hAnsi="Franklin Gothic Book" w:cs="Arial"/>
          <w:sz w:val="22"/>
        </w:rPr>
      </w:pPr>
      <w:r w:rsidRPr="00BA2E30">
        <w:rPr>
          <w:rFonts w:ascii="Franklin Gothic Book" w:hAnsi="Franklin Gothic Book" w:cs="Arial"/>
          <w:sz w:val="22"/>
          <w:szCs w:val="22"/>
        </w:rPr>
        <w:t>należy stosować najnowsze wydania norm bądź standardów technicznych,</w:t>
      </w:r>
    </w:p>
    <w:p w14:paraId="4780EFEB" w14:textId="77777777" w:rsidR="0041290C" w:rsidRPr="00BA2E30" w:rsidRDefault="0041290C" w:rsidP="00BA2E30">
      <w:pPr>
        <w:widowControl w:val="0"/>
        <w:numPr>
          <w:ilvl w:val="0"/>
          <w:numId w:val="64"/>
        </w:numPr>
        <w:tabs>
          <w:tab w:val="clear" w:pos="3402"/>
        </w:tabs>
        <w:spacing w:before="120"/>
        <w:ind w:left="1418" w:hanging="357"/>
        <w:jc w:val="both"/>
        <w:rPr>
          <w:rFonts w:ascii="Franklin Gothic Book" w:hAnsi="Franklin Gothic Book" w:cs="Arial"/>
          <w:sz w:val="22"/>
        </w:rPr>
      </w:pPr>
      <w:r w:rsidRPr="00BA2E30">
        <w:rPr>
          <w:rFonts w:ascii="Franklin Gothic Book" w:hAnsi="Franklin Gothic Book" w:cs="Arial"/>
          <w:sz w:val="22"/>
          <w:szCs w:val="22"/>
        </w:rPr>
        <w:t>zastosowanie norm zagranicznych nie zwalnia Wykonawcy ze stosowania jednostek SI oraz spełnienia wymagań zawartych w obowiązujących w Polsce regulacjach prawnych,</w:t>
      </w:r>
    </w:p>
    <w:p w14:paraId="3880F153" w14:textId="77777777" w:rsidR="0041290C" w:rsidRPr="00BA2E30" w:rsidRDefault="0041290C" w:rsidP="00BA2E30">
      <w:pPr>
        <w:widowControl w:val="0"/>
        <w:numPr>
          <w:ilvl w:val="0"/>
          <w:numId w:val="64"/>
        </w:numPr>
        <w:tabs>
          <w:tab w:val="clear" w:pos="3402"/>
        </w:tabs>
        <w:spacing w:before="120"/>
        <w:ind w:left="1418" w:hanging="357"/>
        <w:jc w:val="both"/>
        <w:rPr>
          <w:rFonts w:ascii="Franklin Gothic Book" w:hAnsi="Franklin Gothic Book" w:cs="Arial"/>
          <w:sz w:val="22"/>
        </w:rPr>
      </w:pPr>
      <w:r w:rsidRPr="00BA2E30">
        <w:rPr>
          <w:rFonts w:ascii="Franklin Gothic Book" w:hAnsi="Franklin Gothic Book" w:cs="Arial"/>
          <w:sz w:val="22"/>
          <w:szCs w:val="22"/>
        </w:rPr>
        <w:t>zaleca się stosowanie norm zharmonizowanych z dyrektywami WE.</w:t>
      </w:r>
    </w:p>
    <w:p w14:paraId="45B6C6A8" w14:textId="0FA49402" w:rsidR="0041290C" w:rsidRPr="00127923"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W przypadku nowelizacji normy</w:t>
      </w:r>
      <w:r w:rsidR="00D60C67">
        <w:rPr>
          <w:rFonts w:ascii="Franklin Gothic Book" w:hAnsi="Franklin Gothic Book" w:cstheme="minorHAnsi"/>
          <w:color w:val="000000"/>
        </w:rPr>
        <w:t>,</w:t>
      </w:r>
      <w:r w:rsidRPr="00BA2E30">
        <w:rPr>
          <w:rFonts w:ascii="Franklin Gothic Book" w:hAnsi="Franklin Gothic Book" w:cstheme="minorHAnsi"/>
          <w:color w:val="000000"/>
        </w:rPr>
        <w:t xml:space="preserve"> obowiązują normy aktualne w dniu </w:t>
      </w:r>
      <w:r w:rsidR="00D60C67" w:rsidRPr="00506166">
        <w:rPr>
          <w:rFonts w:ascii="Franklin Gothic Book" w:hAnsi="Franklin Gothic Book" w:cstheme="minorHAnsi"/>
          <w:color w:val="000000"/>
        </w:rPr>
        <w:t xml:space="preserve">odbioru </w:t>
      </w:r>
      <w:r w:rsidR="00D60C67">
        <w:rPr>
          <w:rFonts w:ascii="Franklin Gothic Book" w:hAnsi="Franklin Gothic Book" w:cstheme="minorHAnsi"/>
          <w:color w:val="000000"/>
        </w:rPr>
        <w:t xml:space="preserve">końcowego </w:t>
      </w:r>
      <w:r w:rsidR="00D60C67" w:rsidRPr="00506166">
        <w:rPr>
          <w:rFonts w:ascii="Franklin Gothic Book" w:hAnsi="Franklin Gothic Book" w:cstheme="minorHAnsi"/>
          <w:color w:val="000000"/>
        </w:rPr>
        <w:t>transformatora.</w:t>
      </w:r>
    </w:p>
    <w:p w14:paraId="4E3EFF3F" w14:textId="77777777" w:rsidR="00B3013C" w:rsidRPr="00127923" w:rsidRDefault="00B3013C" w:rsidP="00BA2E30">
      <w:pPr>
        <w:pStyle w:val="Akapitzlist"/>
        <w:spacing w:after="160" w:line="259" w:lineRule="auto"/>
        <w:ind w:left="792"/>
        <w:jc w:val="both"/>
        <w:rPr>
          <w:rFonts w:ascii="Franklin Gothic Book" w:hAnsi="Franklin Gothic Book" w:cstheme="minorHAnsi"/>
          <w:color w:val="000000"/>
        </w:rPr>
      </w:pPr>
    </w:p>
    <w:p w14:paraId="23A4F681" w14:textId="77777777" w:rsidR="00B3013C" w:rsidRPr="00BA2E30" w:rsidRDefault="00B3013C" w:rsidP="00BA2E30">
      <w:pPr>
        <w:pStyle w:val="Akapitzlist"/>
        <w:spacing w:after="160" w:line="259" w:lineRule="auto"/>
        <w:ind w:left="792"/>
        <w:jc w:val="both"/>
        <w:rPr>
          <w:rFonts w:ascii="Franklin Gothic Book" w:hAnsi="Franklin Gothic Book" w:cstheme="minorHAnsi"/>
          <w:color w:val="000000"/>
        </w:rPr>
      </w:pPr>
    </w:p>
    <w:p w14:paraId="0FEFFC24" w14:textId="77777777" w:rsidR="0041290C" w:rsidRPr="00BA2E30" w:rsidRDefault="0041290C" w:rsidP="00BA2E30">
      <w:pPr>
        <w:pStyle w:val="Akapitzlist"/>
        <w:numPr>
          <w:ilvl w:val="1"/>
          <w:numId w:val="4"/>
        </w:numPr>
        <w:suppressAutoHyphens/>
        <w:spacing w:before="120" w:after="0"/>
        <w:jc w:val="both"/>
        <w:rPr>
          <w:rFonts w:ascii="Franklin Gothic Book" w:hAnsi="Franklin Gothic Book" w:cs="Arial"/>
          <w:b/>
        </w:rPr>
      </w:pPr>
      <w:r w:rsidRPr="00BA2E30">
        <w:rPr>
          <w:rFonts w:ascii="Franklin Gothic Book" w:hAnsi="Franklin Gothic Book" w:cs="Arial"/>
          <w:b/>
        </w:rPr>
        <w:t>Dokumenty związane</w:t>
      </w:r>
    </w:p>
    <w:p w14:paraId="04A8B425" w14:textId="77777777" w:rsidR="0041290C" w:rsidRPr="00BA2E30" w:rsidRDefault="0041290C" w:rsidP="00BA2E30">
      <w:pPr>
        <w:widowControl w:val="0"/>
        <w:numPr>
          <w:ilvl w:val="0"/>
          <w:numId w:val="64"/>
        </w:numPr>
        <w:tabs>
          <w:tab w:val="clear" w:pos="3402"/>
        </w:tabs>
        <w:spacing w:before="120"/>
        <w:ind w:left="1418" w:hanging="357"/>
        <w:jc w:val="both"/>
        <w:rPr>
          <w:rFonts w:ascii="Franklin Gothic Book" w:hAnsi="Franklin Gothic Book" w:cs="Arial"/>
          <w:sz w:val="22"/>
        </w:rPr>
      </w:pPr>
      <w:r w:rsidRPr="00BA2E30">
        <w:rPr>
          <w:rFonts w:ascii="Franklin Gothic Book" w:hAnsi="Franklin Gothic Book" w:cs="Arial"/>
          <w:sz w:val="22"/>
          <w:szCs w:val="22"/>
        </w:rPr>
        <w:t>Ramowa Instrukcja Eksploatacji Transformatorów. ENERGOPOMIAR- ELEKTRYKA Gliwice 2012.</w:t>
      </w:r>
    </w:p>
    <w:p w14:paraId="6B5C47E5" w14:textId="0D99DA7E" w:rsidR="00B3013C" w:rsidRPr="00BA2E30" w:rsidRDefault="0041290C" w:rsidP="00BA2E30">
      <w:pPr>
        <w:widowControl w:val="0"/>
        <w:numPr>
          <w:ilvl w:val="0"/>
          <w:numId w:val="64"/>
        </w:numPr>
        <w:tabs>
          <w:tab w:val="clear" w:pos="3402"/>
        </w:tabs>
        <w:spacing w:before="120"/>
        <w:ind w:left="1418" w:hanging="357"/>
        <w:jc w:val="both"/>
        <w:rPr>
          <w:rFonts w:ascii="Franklin Gothic Book" w:hAnsi="Franklin Gothic Book" w:cs="Arial"/>
          <w:sz w:val="22"/>
        </w:rPr>
      </w:pPr>
      <w:r w:rsidRPr="00BA2E30">
        <w:rPr>
          <w:rFonts w:ascii="Franklin Gothic Book" w:hAnsi="Franklin Gothic Book" w:cs="Arial"/>
          <w:sz w:val="22"/>
          <w:szCs w:val="22"/>
        </w:rPr>
        <w:t>Instrukcja składowania transformatorów olejowych w elektrowniach. Instytut Energetyki 1997r.</w:t>
      </w:r>
    </w:p>
    <w:p w14:paraId="24E29FA0" w14:textId="77777777" w:rsidR="0041290C" w:rsidRPr="00BA2E30" w:rsidRDefault="0041290C" w:rsidP="00BA2E30">
      <w:pPr>
        <w:pStyle w:val="Akapitzlist"/>
        <w:numPr>
          <w:ilvl w:val="1"/>
          <w:numId w:val="4"/>
        </w:numPr>
        <w:suppressAutoHyphens/>
        <w:spacing w:before="120" w:after="0"/>
        <w:jc w:val="both"/>
        <w:rPr>
          <w:rFonts w:ascii="Franklin Gothic Book" w:hAnsi="Franklin Gothic Book" w:cs="Arial"/>
          <w:b/>
        </w:rPr>
      </w:pPr>
      <w:bookmarkStart w:id="109" w:name="_Toc517763094"/>
      <w:r w:rsidRPr="00BA2E30">
        <w:rPr>
          <w:rFonts w:ascii="Franklin Gothic Book" w:hAnsi="Franklin Gothic Book" w:cs="Arial"/>
          <w:b/>
        </w:rPr>
        <w:t>Regulacje prawne, przepisy i normy</w:t>
      </w:r>
      <w:bookmarkEnd w:id="109"/>
    </w:p>
    <w:p w14:paraId="25128C8D" w14:textId="1468DFE8" w:rsidR="0041290C" w:rsidRPr="00BA2E30" w:rsidRDefault="0041290C" w:rsidP="00BA2E30">
      <w:pPr>
        <w:pStyle w:val="Akapitzlist"/>
        <w:numPr>
          <w:ilvl w:val="2"/>
          <w:numId w:val="4"/>
        </w:numPr>
        <w:spacing w:after="160" w:line="259" w:lineRule="auto"/>
        <w:ind w:left="1276" w:hanging="567"/>
        <w:jc w:val="both"/>
        <w:rPr>
          <w:rFonts w:ascii="Franklin Gothic Book" w:hAnsi="Franklin Gothic Book" w:cstheme="minorHAnsi"/>
          <w:color w:val="000000"/>
        </w:rPr>
      </w:pPr>
      <w:r w:rsidRPr="00BA2E30">
        <w:rPr>
          <w:rFonts w:ascii="Franklin Gothic Book" w:hAnsi="Franklin Gothic Book" w:cstheme="minorHAnsi"/>
          <w:color w:val="000000"/>
        </w:rPr>
        <w:lastRenderedPageBreak/>
        <w:t>Wykonawca będzie przestrzegał polskich przepisów prawnych łącznie z in</w:t>
      </w:r>
      <w:r w:rsidR="0035224E" w:rsidRPr="00127923">
        <w:rPr>
          <w:rFonts w:ascii="Franklin Gothic Book" w:hAnsi="Franklin Gothic Book" w:cstheme="minorHAnsi"/>
          <w:color w:val="000000"/>
        </w:rPr>
        <w:t>strukcjami i </w:t>
      </w:r>
      <w:r w:rsidRPr="00BA2E30">
        <w:rPr>
          <w:rFonts w:ascii="Franklin Gothic Book" w:hAnsi="Franklin Gothic Book" w:cstheme="minorHAnsi"/>
          <w:color w:val="000000"/>
        </w:rPr>
        <w:t>przepisami wewnętrznych Zamawiającego takich jak dotyczące przepisów przeciwpożarowych i ubezpieczeniowych.</w:t>
      </w:r>
    </w:p>
    <w:p w14:paraId="53A6C561" w14:textId="5B17B5A1" w:rsidR="0041290C" w:rsidRPr="00BA2E30" w:rsidRDefault="0041290C" w:rsidP="00BA2E30">
      <w:pPr>
        <w:pStyle w:val="Akapitzlist"/>
        <w:numPr>
          <w:ilvl w:val="2"/>
          <w:numId w:val="4"/>
        </w:numPr>
        <w:spacing w:after="160" w:line="259" w:lineRule="auto"/>
        <w:ind w:left="1276" w:hanging="567"/>
        <w:jc w:val="both"/>
        <w:rPr>
          <w:rFonts w:ascii="Franklin Gothic Book" w:hAnsi="Franklin Gothic Book" w:cstheme="minorHAnsi"/>
          <w:color w:val="000000"/>
        </w:rPr>
      </w:pPr>
      <w:r w:rsidRPr="00BA2E30">
        <w:rPr>
          <w:rFonts w:ascii="Franklin Gothic Book" w:hAnsi="Franklin Gothic Book" w:cstheme="minorHAnsi"/>
          <w:color w:val="000000"/>
        </w:rPr>
        <w:t>Wykonawca ponosi koszty dokumentów, które należy zap</w:t>
      </w:r>
      <w:r w:rsidR="0035224E" w:rsidRPr="00127923">
        <w:rPr>
          <w:rFonts w:ascii="Franklin Gothic Book" w:hAnsi="Franklin Gothic Book" w:cstheme="minorHAnsi"/>
          <w:color w:val="000000"/>
        </w:rPr>
        <w:t>ewnić dla uzyskania zgodności z </w:t>
      </w:r>
      <w:r w:rsidRPr="00BA2E30">
        <w:rPr>
          <w:rFonts w:ascii="Franklin Gothic Book" w:hAnsi="Franklin Gothic Book" w:cstheme="minorHAnsi"/>
          <w:color w:val="000000"/>
        </w:rPr>
        <w:t>regulacjami prawnymi, normami i przepisami (łącznie z przepisami BHP).</w:t>
      </w:r>
    </w:p>
    <w:p w14:paraId="3FEEF101" w14:textId="09187234" w:rsidR="0041290C" w:rsidRPr="00BA2E30" w:rsidRDefault="0041290C" w:rsidP="00BA2E30">
      <w:pPr>
        <w:pStyle w:val="Akapitzlist"/>
        <w:numPr>
          <w:ilvl w:val="2"/>
          <w:numId w:val="4"/>
        </w:numPr>
        <w:spacing w:after="160" w:line="259" w:lineRule="auto"/>
        <w:ind w:left="1276" w:hanging="567"/>
        <w:jc w:val="both"/>
        <w:rPr>
          <w:rFonts w:ascii="Franklin Gothic Book" w:hAnsi="Franklin Gothic Book" w:cstheme="minorHAnsi"/>
          <w:color w:val="000000"/>
        </w:rPr>
      </w:pPr>
      <w:r w:rsidRPr="00BA2E30">
        <w:rPr>
          <w:rFonts w:ascii="Franklin Gothic Book" w:hAnsi="Franklin Gothic Book" w:cstheme="minorHAnsi"/>
          <w:color w:val="000000"/>
        </w:rPr>
        <w:t>Wykonawca  będzie wykonywał roboty/świadczył Usługi zgodnie z przepisami powszechnie obowiązującego prawa obowiązującymi na terytorium Rze</w:t>
      </w:r>
      <w:r w:rsidR="0035224E" w:rsidRPr="00127923">
        <w:rPr>
          <w:rFonts w:ascii="Franklin Gothic Book" w:hAnsi="Franklin Gothic Book" w:cstheme="minorHAnsi"/>
          <w:color w:val="000000"/>
        </w:rPr>
        <w:t>czypospolitej Polskiej, w tym w </w:t>
      </w:r>
      <w:r w:rsidRPr="00BA2E30">
        <w:rPr>
          <w:rFonts w:ascii="Franklin Gothic Book" w:hAnsi="Franklin Gothic Book" w:cstheme="minorHAnsi"/>
          <w:color w:val="000000"/>
        </w:rPr>
        <w:t xml:space="preserve">szczególności: </w:t>
      </w:r>
    </w:p>
    <w:p w14:paraId="4CA09A3D" w14:textId="77777777" w:rsidR="0041290C" w:rsidRPr="00BA2E30" w:rsidRDefault="0041290C" w:rsidP="00BA2E30">
      <w:pPr>
        <w:widowControl w:val="0"/>
        <w:numPr>
          <w:ilvl w:val="0"/>
          <w:numId w:val="64"/>
        </w:numPr>
        <w:tabs>
          <w:tab w:val="clear" w:pos="3402"/>
        </w:tabs>
        <w:spacing w:before="120"/>
        <w:ind w:left="1418" w:hanging="357"/>
        <w:jc w:val="both"/>
        <w:rPr>
          <w:rFonts w:ascii="Franklin Gothic Book" w:hAnsi="Franklin Gothic Book" w:cs="Arial"/>
          <w:sz w:val="22"/>
          <w:szCs w:val="22"/>
        </w:rPr>
      </w:pPr>
      <w:r w:rsidRPr="00BA2E30">
        <w:rPr>
          <w:rFonts w:ascii="Franklin Gothic Book" w:hAnsi="Franklin Gothic Book" w:cs="Arial"/>
          <w:sz w:val="22"/>
          <w:szCs w:val="22"/>
        </w:rPr>
        <w:t>Ustawą Kodeks pracy.</w:t>
      </w:r>
    </w:p>
    <w:p w14:paraId="4849FF0F" w14:textId="77777777" w:rsidR="0041290C" w:rsidRPr="00BA2E30" w:rsidRDefault="0041290C" w:rsidP="00BA2E30">
      <w:pPr>
        <w:widowControl w:val="0"/>
        <w:numPr>
          <w:ilvl w:val="0"/>
          <w:numId w:val="64"/>
        </w:numPr>
        <w:tabs>
          <w:tab w:val="clear" w:pos="3402"/>
        </w:tabs>
        <w:spacing w:before="120"/>
        <w:ind w:left="1418" w:hanging="357"/>
        <w:jc w:val="both"/>
        <w:rPr>
          <w:rFonts w:ascii="Franklin Gothic Book" w:hAnsi="Franklin Gothic Book" w:cs="Arial"/>
          <w:sz w:val="22"/>
          <w:szCs w:val="22"/>
        </w:rPr>
      </w:pPr>
      <w:r w:rsidRPr="00BA2E30">
        <w:rPr>
          <w:rFonts w:ascii="Franklin Gothic Book" w:hAnsi="Franklin Gothic Book" w:cs="Arial"/>
          <w:sz w:val="22"/>
          <w:szCs w:val="22"/>
        </w:rPr>
        <w:t>Ustawa Prawo energetyczne.</w:t>
      </w:r>
    </w:p>
    <w:p w14:paraId="59CAC7AD" w14:textId="77777777" w:rsidR="0041290C" w:rsidRPr="00BA2E30" w:rsidRDefault="0041290C" w:rsidP="00BA2E30">
      <w:pPr>
        <w:widowControl w:val="0"/>
        <w:numPr>
          <w:ilvl w:val="0"/>
          <w:numId w:val="64"/>
        </w:numPr>
        <w:tabs>
          <w:tab w:val="clear" w:pos="3402"/>
        </w:tabs>
        <w:spacing w:before="120"/>
        <w:ind w:left="1418" w:hanging="357"/>
        <w:jc w:val="both"/>
        <w:rPr>
          <w:rFonts w:ascii="Franklin Gothic Book" w:hAnsi="Franklin Gothic Book" w:cs="Arial"/>
          <w:sz w:val="22"/>
          <w:szCs w:val="22"/>
        </w:rPr>
      </w:pPr>
      <w:r w:rsidRPr="00BA2E30">
        <w:rPr>
          <w:rFonts w:ascii="Franklin Gothic Book" w:hAnsi="Franklin Gothic Book" w:cs="Arial"/>
          <w:sz w:val="22"/>
          <w:szCs w:val="22"/>
        </w:rPr>
        <w:t>Ustawą Prawo budowlane.</w:t>
      </w:r>
    </w:p>
    <w:p w14:paraId="535B20E5" w14:textId="77777777" w:rsidR="0041290C" w:rsidRPr="00BA2E30" w:rsidRDefault="0041290C" w:rsidP="00BA2E30">
      <w:pPr>
        <w:widowControl w:val="0"/>
        <w:numPr>
          <w:ilvl w:val="0"/>
          <w:numId w:val="64"/>
        </w:numPr>
        <w:tabs>
          <w:tab w:val="clear" w:pos="3402"/>
        </w:tabs>
        <w:spacing w:before="120"/>
        <w:ind w:left="1418" w:hanging="357"/>
        <w:jc w:val="both"/>
        <w:rPr>
          <w:rFonts w:ascii="Franklin Gothic Book" w:hAnsi="Franklin Gothic Book" w:cs="Arial"/>
          <w:sz w:val="22"/>
          <w:szCs w:val="22"/>
        </w:rPr>
      </w:pPr>
      <w:r w:rsidRPr="00BA2E30">
        <w:rPr>
          <w:rFonts w:ascii="Franklin Gothic Book" w:hAnsi="Franklin Gothic Book" w:cs="Arial"/>
          <w:sz w:val="22"/>
          <w:szCs w:val="22"/>
        </w:rPr>
        <w:t>Ustawą o dozorze technicznym.</w:t>
      </w:r>
    </w:p>
    <w:p w14:paraId="6A09E45B" w14:textId="77777777" w:rsidR="0041290C" w:rsidRPr="00BA2E30" w:rsidRDefault="0041290C" w:rsidP="00BA2E30">
      <w:pPr>
        <w:widowControl w:val="0"/>
        <w:numPr>
          <w:ilvl w:val="0"/>
          <w:numId w:val="64"/>
        </w:numPr>
        <w:tabs>
          <w:tab w:val="clear" w:pos="3402"/>
        </w:tabs>
        <w:spacing w:before="120"/>
        <w:ind w:left="1418" w:hanging="357"/>
        <w:jc w:val="both"/>
        <w:rPr>
          <w:rFonts w:ascii="Franklin Gothic Book" w:hAnsi="Franklin Gothic Book" w:cs="Arial"/>
          <w:sz w:val="22"/>
          <w:szCs w:val="22"/>
        </w:rPr>
      </w:pPr>
      <w:r w:rsidRPr="00BA2E30">
        <w:rPr>
          <w:rFonts w:ascii="Franklin Gothic Book" w:hAnsi="Franklin Gothic Book" w:cs="Arial"/>
          <w:sz w:val="22"/>
          <w:szCs w:val="22"/>
        </w:rPr>
        <w:t>Ustawą Prawo ochrony środowiska.</w:t>
      </w:r>
    </w:p>
    <w:p w14:paraId="188A57DE" w14:textId="77777777" w:rsidR="0041290C" w:rsidRPr="00BA2E30" w:rsidRDefault="0041290C" w:rsidP="00BA2E30">
      <w:pPr>
        <w:widowControl w:val="0"/>
        <w:numPr>
          <w:ilvl w:val="0"/>
          <w:numId w:val="64"/>
        </w:numPr>
        <w:tabs>
          <w:tab w:val="clear" w:pos="3402"/>
        </w:tabs>
        <w:spacing w:before="120"/>
        <w:ind w:left="1418" w:hanging="357"/>
        <w:jc w:val="both"/>
        <w:rPr>
          <w:rFonts w:ascii="Franklin Gothic Book" w:hAnsi="Franklin Gothic Book" w:cs="Arial"/>
          <w:sz w:val="22"/>
          <w:szCs w:val="22"/>
        </w:rPr>
      </w:pPr>
      <w:r w:rsidRPr="00BA2E30">
        <w:rPr>
          <w:rFonts w:ascii="Franklin Gothic Book" w:hAnsi="Franklin Gothic Book" w:cs="Arial"/>
          <w:sz w:val="22"/>
          <w:szCs w:val="22"/>
        </w:rPr>
        <w:t>Ustawą o ochronie przeciwpożarowej.</w:t>
      </w:r>
    </w:p>
    <w:p w14:paraId="0E59AD34" w14:textId="77777777" w:rsidR="0041290C" w:rsidRPr="00BA2E30" w:rsidRDefault="0041290C" w:rsidP="00BA2E30">
      <w:pPr>
        <w:widowControl w:val="0"/>
        <w:numPr>
          <w:ilvl w:val="0"/>
          <w:numId w:val="64"/>
        </w:numPr>
        <w:tabs>
          <w:tab w:val="clear" w:pos="3402"/>
        </w:tabs>
        <w:spacing w:before="120"/>
        <w:ind w:left="1418" w:hanging="357"/>
        <w:jc w:val="both"/>
        <w:rPr>
          <w:rFonts w:ascii="Franklin Gothic Book" w:hAnsi="Franklin Gothic Book" w:cs="Arial"/>
          <w:sz w:val="22"/>
          <w:szCs w:val="22"/>
        </w:rPr>
      </w:pPr>
      <w:r w:rsidRPr="00BA2E30">
        <w:rPr>
          <w:rFonts w:ascii="Franklin Gothic Book" w:hAnsi="Franklin Gothic Book" w:cs="Arial"/>
          <w:sz w:val="22"/>
          <w:szCs w:val="22"/>
        </w:rPr>
        <w:t>Ustawą o odpadach.</w:t>
      </w:r>
    </w:p>
    <w:p w14:paraId="2156574B" w14:textId="77777777" w:rsidR="0041290C" w:rsidRPr="00BA2E30" w:rsidRDefault="0041290C" w:rsidP="00BA2E30">
      <w:pPr>
        <w:widowControl w:val="0"/>
        <w:numPr>
          <w:ilvl w:val="0"/>
          <w:numId w:val="64"/>
        </w:numPr>
        <w:tabs>
          <w:tab w:val="clear" w:pos="3402"/>
        </w:tabs>
        <w:spacing w:before="120"/>
        <w:ind w:left="1418" w:hanging="357"/>
        <w:jc w:val="both"/>
        <w:rPr>
          <w:rFonts w:ascii="Franklin Gothic Book" w:hAnsi="Franklin Gothic Book" w:cs="Arial"/>
          <w:sz w:val="22"/>
          <w:szCs w:val="22"/>
        </w:rPr>
      </w:pPr>
      <w:r w:rsidRPr="00BA2E30">
        <w:rPr>
          <w:rFonts w:ascii="Franklin Gothic Book" w:hAnsi="Franklin Gothic Book" w:cs="Arial"/>
          <w:sz w:val="22"/>
          <w:szCs w:val="22"/>
        </w:rPr>
        <w:t>Ustawą o systemach oceny zgodności i nadzoru rynku.</w:t>
      </w:r>
    </w:p>
    <w:p w14:paraId="085FA2F4" w14:textId="77777777" w:rsidR="0041290C" w:rsidRPr="00BA2E30" w:rsidRDefault="0041290C" w:rsidP="00BA2E30">
      <w:pPr>
        <w:widowControl w:val="0"/>
        <w:numPr>
          <w:ilvl w:val="0"/>
          <w:numId w:val="64"/>
        </w:numPr>
        <w:tabs>
          <w:tab w:val="clear" w:pos="3402"/>
        </w:tabs>
        <w:spacing w:before="120"/>
        <w:ind w:left="1418" w:hanging="357"/>
        <w:jc w:val="both"/>
        <w:rPr>
          <w:rFonts w:ascii="Franklin Gothic Book" w:hAnsi="Franklin Gothic Book" w:cs="Arial"/>
          <w:sz w:val="22"/>
          <w:szCs w:val="22"/>
        </w:rPr>
      </w:pPr>
      <w:r w:rsidRPr="00BA2E30">
        <w:rPr>
          <w:rFonts w:ascii="Franklin Gothic Book" w:hAnsi="Franklin Gothic Book" w:cs="Arial"/>
          <w:sz w:val="22"/>
          <w:szCs w:val="22"/>
        </w:rPr>
        <w:t>Ustawą z dn. 10 maja 2018r. o ochronie danych osobowych, (Dz.U. z 2018r. poz. 1000).</w:t>
      </w:r>
    </w:p>
    <w:p w14:paraId="57FB21C9" w14:textId="1A92C809" w:rsidR="0041290C" w:rsidRPr="00BA2E30" w:rsidRDefault="0041290C" w:rsidP="00BA2E30">
      <w:pPr>
        <w:widowControl w:val="0"/>
        <w:numPr>
          <w:ilvl w:val="0"/>
          <w:numId w:val="64"/>
        </w:numPr>
        <w:tabs>
          <w:tab w:val="clear" w:pos="3402"/>
        </w:tabs>
        <w:spacing w:before="120"/>
        <w:ind w:left="1418" w:hanging="357"/>
        <w:jc w:val="both"/>
        <w:rPr>
          <w:rFonts w:ascii="Franklin Gothic Book" w:hAnsi="Franklin Gothic Book" w:cs="Arial"/>
          <w:sz w:val="22"/>
          <w:szCs w:val="22"/>
        </w:rPr>
      </w:pPr>
      <w:r w:rsidRPr="00BA2E30">
        <w:rPr>
          <w:rFonts w:ascii="Franklin Gothic Book" w:hAnsi="Franklin Gothic Book" w:cs="Arial"/>
          <w:sz w:val="22"/>
          <w:szCs w:val="22"/>
        </w:rPr>
        <w:t>Rozporządzeniem Parlamentu Europejskiego i Rady (UE) 2016/679 z dnia 27 kwietnia 2016 r. w sprawie ochrony osób fizycznych w związku z pr</w:t>
      </w:r>
      <w:r w:rsidR="002773C2" w:rsidRPr="00BA2E30">
        <w:rPr>
          <w:rFonts w:ascii="Franklin Gothic Book" w:hAnsi="Franklin Gothic Book" w:cs="Arial"/>
          <w:sz w:val="22"/>
          <w:szCs w:val="22"/>
        </w:rPr>
        <w:t>zetwarzaniem danych osobowych w </w:t>
      </w:r>
      <w:r w:rsidRPr="00BA2E30">
        <w:rPr>
          <w:rFonts w:ascii="Franklin Gothic Book" w:hAnsi="Franklin Gothic Book" w:cs="Arial"/>
          <w:sz w:val="22"/>
          <w:szCs w:val="22"/>
        </w:rPr>
        <w:t>sprawie swobodnego przepływu takich danych oraz uchylenia dyrektywy 95/46/WE (ogólne rozporządzenie o ochronie danych).</w:t>
      </w:r>
    </w:p>
    <w:p w14:paraId="1414B98C" w14:textId="7C0EE5B9" w:rsidR="00B3013C" w:rsidRPr="00BA2E30" w:rsidRDefault="00B3013C" w:rsidP="00BA2E30">
      <w:pPr>
        <w:widowControl w:val="0"/>
        <w:numPr>
          <w:ilvl w:val="0"/>
          <w:numId w:val="64"/>
        </w:numPr>
        <w:tabs>
          <w:tab w:val="clear" w:pos="3402"/>
        </w:tabs>
        <w:spacing w:before="120"/>
        <w:ind w:left="1418" w:hanging="357"/>
        <w:jc w:val="both"/>
        <w:rPr>
          <w:rFonts w:ascii="Franklin Gothic Book" w:hAnsi="Franklin Gothic Book" w:cs="Arial"/>
          <w:sz w:val="22"/>
          <w:szCs w:val="22"/>
        </w:rPr>
      </w:pPr>
      <w:r w:rsidRPr="00BA2E30">
        <w:rPr>
          <w:rFonts w:ascii="Franklin Gothic Book" w:hAnsi="Franklin Gothic Book" w:cs="Arial"/>
          <w:sz w:val="22"/>
          <w:szCs w:val="22"/>
        </w:rPr>
        <w:t>Rozporządzenie</w:t>
      </w:r>
      <w:r w:rsidR="002773C2" w:rsidRPr="00BA2E30">
        <w:rPr>
          <w:rFonts w:ascii="Franklin Gothic Book" w:hAnsi="Franklin Gothic Book" w:cs="Arial"/>
          <w:sz w:val="22"/>
          <w:szCs w:val="22"/>
        </w:rPr>
        <w:t>m</w:t>
      </w:r>
      <w:r w:rsidRPr="00BA2E30">
        <w:rPr>
          <w:rFonts w:ascii="Franklin Gothic Book" w:hAnsi="Franklin Gothic Book" w:cs="Arial"/>
          <w:sz w:val="22"/>
          <w:szCs w:val="22"/>
        </w:rPr>
        <w:t xml:space="preserve"> Komisji (UE)w sprawie wykonania dyrek</w:t>
      </w:r>
      <w:r w:rsidR="002773C2" w:rsidRPr="00BA2E30">
        <w:rPr>
          <w:rFonts w:ascii="Franklin Gothic Book" w:hAnsi="Franklin Gothic Book" w:cs="Arial"/>
          <w:sz w:val="22"/>
          <w:szCs w:val="22"/>
        </w:rPr>
        <w:t>tywy Parlamentu Europejskiego i </w:t>
      </w:r>
      <w:r w:rsidRPr="00BA2E30">
        <w:rPr>
          <w:rFonts w:ascii="Franklin Gothic Book" w:hAnsi="Franklin Gothic Book" w:cs="Arial"/>
          <w:sz w:val="22"/>
          <w:szCs w:val="22"/>
        </w:rPr>
        <w:t>Rady 2009/125/WE w odniesieniu do transformatorów elektroenergetycznych małej, średniej i dużej mocy (Dz.U.UE L z dnia 22 maja 2014r.) Nr 548/2014</w:t>
      </w:r>
    </w:p>
    <w:p w14:paraId="088879F1" w14:textId="3C231E3C" w:rsidR="002773C2" w:rsidRPr="00BA2E30" w:rsidRDefault="0041290C" w:rsidP="00BA2E30">
      <w:pPr>
        <w:pStyle w:val="Akapitzlist"/>
        <w:numPr>
          <w:ilvl w:val="2"/>
          <w:numId w:val="4"/>
        </w:numPr>
        <w:spacing w:after="160" w:line="259" w:lineRule="auto"/>
        <w:ind w:left="1276" w:hanging="567"/>
        <w:jc w:val="both"/>
        <w:rPr>
          <w:rFonts w:ascii="Franklin Gothic Book" w:hAnsi="Franklin Gothic Book" w:cstheme="minorHAnsi"/>
          <w:color w:val="000000"/>
        </w:rPr>
      </w:pPr>
      <w:r w:rsidRPr="00BA2E30">
        <w:rPr>
          <w:rFonts w:ascii="Franklin Gothic Book" w:hAnsi="Franklin Gothic Book" w:cstheme="minorHAnsi"/>
          <w:color w:val="000000"/>
        </w:rPr>
        <w:t>Wykonawca będzie przestrzegał przepisów wewnętrznych</w:t>
      </w:r>
      <w:bookmarkStart w:id="110" w:name="_Toc227053239"/>
      <w:r w:rsidR="0035224E" w:rsidRPr="00127923">
        <w:rPr>
          <w:rFonts w:ascii="Franklin Gothic Book" w:hAnsi="Franklin Gothic Book" w:cstheme="minorHAnsi"/>
          <w:color w:val="000000"/>
        </w:rPr>
        <w:t xml:space="preserve"> obowiązujących u </w:t>
      </w:r>
      <w:r w:rsidRPr="00BA2E30">
        <w:rPr>
          <w:rFonts w:ascii="Franklin Gothic Book" w:hAnsi="Franklin Gothic Book" w:cstheme="minorHAnsi"/>
          <w:color w:val="000000"/>
        </w:rPr>
        <w:t>Zamawiającego.</w:t>
      </w:r>
      <w:bookmarkEnd w:id="110"/>
      <w:r w:rsidR="002773C2" w:rsidRPr="00127923">
        <w:rPr>
          <w:rFonts w:ascii="Franklin Gothic Book" w:hAnsi="Franklin Gothic Book" w:cstheme="minorHAnsi"/>
          <w:color w:val="000000"/>
        </w:rPr>
        <w:t xml:space="preserve"> </w:t>
      </w:r>
      <w:r w:rsidRPr="00BA2E30">
        <w:rPr>
          <w:rFonts w:ascii="Franklin Gothic Book" w:hAnsi="Franklin Gothic Book" w:cstheme="minorHAnsi"/>
          <w:color w:val="000000"/>
        </w:rPr>
        <w:t>Zastosowanie mają przepisy, normy i instrukcje obowiązujące na terenie Enea Połaniec obowiązujące Wykonawcę w czasie realizacji inwestycji. Na stronie internetowej Enea Połaniec: </w:t>
      </w:r>
      <w:hyperlink r:id="rId8" w:history="1">
        <w:r w:rsidR="002773C2" w:rsidRPr="00BA2E30">
          <w:rPr>
            <w:rFonts w:ascii="Franklin Gothic Book" w:hAnsi="Franklin Gothic Book" w:cstheme="minorHAnsi"/>
            <w:color w:val="000000"/>
          </w:rPr>
          <w:t>https://www.enea.pl/pl/grupaenea/o-grupie/spolki-grupy-enea/polaniec/zamowienia/dokumenty-dla-wykonawcow-i-dostawcow</w:t>
        </w:r>
      </w:hyperlink>
    </w:p>
    <w:p w14:paraId="79179D11" w14:textId="3406EB95" w:rsidR="0041290C" w:rsidRPr="00BA2E30" w:rsidRDefault="0041290C" w:rsidP="00BA2E30">
      <w:pPr>
        <w:pStyle w:val="Akapitzlist"/>
        <w:spacing w:after="160" w:line="259" w:lineRule="auto"/>
        <w:ind w:left="1276"/>
        <w:jc w:val="both"/>
        <w:rPr>
          <w:rFonts w:ascii="Franklin Gothic Book" w:hAnsi="Franklin Gothic Book" w:cstheme="minorHAnsi"/>
          <w:color w:val="000000"/>
        </w:rPr>
      </w:pPr>
      <w:r w:rsidRPr="00BA2E30">
        <w:rPr>
          <w:rFonts w:ascii="Franklin Gothic Book" w:hAnsi="Franklin Gothic Book" w:cstheme="minorHAnsi"/>
          <w:color w:val="000000"/>
        </w:rPr>
        <w:t>w zakładce: Dokumenty dla Wykonawców i Dostawców, zamieszczone są wymagania obowiązujące na terenie Enea Połaniec, z którymi potencjalny Wykonawca jest zobowiązany zapoznać się i do nich dostosować. Obejmują one, co następuje:</w:t>
      </w:r>
    </w:p>
    <w:p w14:paraId="19F19C20" w14:textId="77777777" w:rsidR="0041290C" w:rsidRPr="00BA2E30" w:rsidRDefault="0041290C" w:rsidP="00BA2E30">
      <w:pPr>
        <w:widowControl w:val="0"/>
        <w:numPr>
          <w:ilvl w:val="0"/>
          <w:numId w:val="64"/>
        </w:numPr>
        <w:tabs>
          <w:tab w:val="clear" w:pos="3402"/>
        </w:tabs>
        <w:spacing w:before="120"/>
        <w:ind w:left="1418" w:hanging="357"/>
        <w:jc w:val="both"/>
        <w:rPr>
          <w:rFonts w:ascii="Franklin Gothic Book" w:hAnsi="Franklin Gothic Book" w:cs="Arial"/>
          <w:sz w:val="22"/>
        </w:rPr>
      </w:pPr>
      <w:r w:rsidRPr="00BA2E30">
        <w:rPr>
          <w:rFonts w:ascii="Franklin Gothic Book" w:hAnsi="Franklin Gothic Book" w:cs="Arial"/>
          <w:sz w:val="22"/>
          <w:szCs w:val="22"/>
        </w:rPr>
        <w:t xml:space="preserve">Instrukcja ochrony przeciwpożarowej Enea Elektrownia Połaniec Spółka Akcyjna I/DB/B/2/2015 wraz z dokumentami związanymi: </w:t>
      </w:r>
    </w:p>
    <w:p w14:paraId="64FF3058" w14:textId="77777777" w:rsidR="0041290C" w:rsidRPr="00BA2E30" w:rsidRDefault="0041290C" w:rsidP="00BA2E30">
      <w:pPr>
        <w:spacing w:before="120" w:after="120"/>
        <w:ind w:left="708" w:firstLine="993"/>
        <w:jc w:val="both"/>
        <w:rPr>
          <w:rFonts w:ascii="Franklin Gothic Book" w:hAnsi="Franklin Gothic Book" w:cs="Arial"/>
          <w:sz w:val="22"/>
          <w:szCs w:val="22"/>
        </w:rPr>
      </w:pPr>
      <w:r w:rsidRPr="00BA2E30">
        <w:rPr>
          <w:rFonts w:ascii="Franklin Gothic Book" w:hAnsi="Franklin Gothic Book" w:cs="Arial"/>
          <w:sz w:val="22"/>
          <w:szCs w:val="22"/>
        </w:rPr>
        <w:t>Nr 9 Dokument Zabezpieczenia Przed Wybuchem;</w:t>
      </w:r>
    </w:p>
    <w:p w14:paraId="2CEE8D11" w14:textId="77777777" w:rsidR="0041290C" w:rsidRPr="00BA2E30" w:rsidRDefault="0041290C" w:rsidP="00BA2E30">
      <w:pPr>
        <w:spacing w:before="120" w:after="120"/>
        <w:ind w:left="1701"/>
        <w:jc w:val="both"/>
        <w:rPr>
          <w:rFonts w:ascii="Franklin Gothic Book" w:hAnsi="Franklin Gothic Book" w:cs="Arial"/>
          <w:sz w:val="22"/>
          <w:szCs w:val="22"/>
        </w:rPr>
      </w:pPr>
      <w:r w:rsidRPr="00BA2E30">
        <w:rPr>
          <w:rFonts w:ascii="Franklin Gothic Book" w:hAnsi="Franklin Gothic Book" w:cs="Arial"/>
          <w:sz w:val="22"/>
          <w:szCs w:val="22"/>
        </w:rPr>
        <w:lastRenderedPageBreak/>
        <w:t>Nr 1 Wzór zezwolenie na wykonywanie prac niebezpiecznych pożarowo na terenie Enea Elektrownia Połaniec Spółka Akcyjna oraz rejestru zezwoleń na wykonywanie tych prac;</w:t>
      </w:r>
    </w:p>
    <w:p w14:paraId="56A68AA2" w14:textId="77777777" w:rsidR="0041290C" w:rsidRPr="00BA2E30" w:rsidRDefault="0041290C" w:rsidP="00BA2E30">
      <w:pPr>
        <w:widowControl w:val="0"/>
        <w:numPr>
          <w:ilvl w:val="0"/>
          <w:numId w:val="64"/>
        </w:numPr>
        <w:tabs>
          <w:tab w:val="clear" w:pos="3402"/>
        </w:tabs>
        <w:spacing w:before="120"/>
        <w:ind w:left="1418" w:hanging="357"/>
        <w:jc w:val="both"/>
        <w:rPr>
          <w:rFonts w:ascii="Franklin Gothic Book" w:hAnsi="Franklin Gothic Book" w:cs="Arial"/>
          <w:sz w:val="22"/>
        </w:rPr>
      </w:pPr>
      <w:r w:rsidRPr="00BA2E30">
        <w:rPr>
          <w:rFonts w:ascii="Franklin Gothic Book" w:hAnsi="Franklin Gothic Book" w:cs="Arial"/>
          <w:sz w:val="22"/>
          <w:szCs w:val="22"/>
        </w:rPr>
        <w:t>Instrukcja Organizacji Bezpiecznej Pracy w Enea Elektrownia Połaniec Spółka Akcyjna I/DB/B/20/2013 wraz z dokumentami związanymi:</w:t>
      </w:r>
    </w:p>
    <w:p w14:paraId="4E21514D" w14:textId="77777777" w:rsidR="0041290C" w:rsidRPr="00BA2E30" w:rsidRDefault="0041290C" w:rsidP="00BA2E30">
      <w:pPr>
        <w:spacing w:before="120" w:after="120"/>
        <w:ind w:left="2268" w:hanging="567"/>
        <w:jc w:val="both"/>
        <w:rPr>
          <w:rFonts w:ascii="Franklin Gothic Book" w:hAnsi="Franklin Gothic Book" w:cs="Arial"/>
          <w:sz w:val="22"/>
          <w:szCs w:val="22"/>
        </w:rPr>
      </w:pPr>
      <w:r w:rsidRPr="00BA2E30">
        <w:rPr>
          <w:rFonts w:ascii="Franklin Gothic Book" w:hAnsi="Franklin Gothic Book" w:cs="Arial"/>
          <w:sz w:val="22"/>
          <w:szCs w:val="22"/>
        </w:rPr>
        <w:t>Nr 1 Zasady odłączania i zabezpieczenia źródeł niebezpiecznych energii z wykorzystaniem systemu Lock Out/ Tag Out (LOTO);</w:t>
      </w:r>
    </w:p>
    <w:p w14:paraId="6F38D8C0" w14:textId="77777777" w:rsidR="0041290C" w:rsidRPr="00BA2E30" w:rsidRDefault="0041290C" w:rsidP="00BA2E30">
      <w:pPr>
        <w:spacing w:before="120" w:after="120"/>
        <w:ind w:left="2268" w:hanging="567"/>
        <w:jc w:val="both"/>
        <w:rPr>
          <w:rFonts w:ascii="Franklin Gothic Book" w:hAnsi="Franklin Gothic Book" w:cs="Arial"/>
          <w:sz w:val="22"/>
          <w:szCs w:val="22"/>
        </w:rPr>
      </w:pPr>
      <w:r w:rsidRPr="00BA2E30">
        <w:rPr>
          <w:rFonts w:ascii="Franklin Gothic Book" w:hAnsi="Franklin Gothic Book" w:cs="Arial"/>
          <w:sz w:val="22"/>
          <w:szCs w:val="22"/>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72E03F86" w14:textId="77777777" w:rsidR="0041290C" w:rsidRPr="00BA2E30" w:rsidRDefault="0041290C" w:rsidP="00BA2E30">
      <w:pPr>
        <w:spacing w:before="120" w:after="120"/>
        <w:ind w:left="2268" w:hanging="567"/>
        <w:jc w:val="both"/>
        <w:rPr>
          <w:rFonts w:ascii="Franklin Gothic Book" w:hAnsi="Franklin Gothic Book" w:cs="Arial"/>
          <w:sz w:val="22"/>
          <w:szCs w:val="22"/>
        </w:rPr>
      </w:pPr>
      <w:r w:rsidRPr="00BA2E30">
        <w:rPr>
          <w:rFonts w:ascii="Franklin Gothic Book" w:hAnsi="Franklin Gothic Book" w:cs="Arial"/>
          <w:sz w:val="22"/>
          <w:szCs w:val="22"/>
        </w:rPr>
        <w:t>Nr 3 Wzór Karty zagrożeń i doboru środków ochronnych przed zagrożeniami;</w:t>
      </w:r>
    </w:p>
    <w:p w14:paraId="1FF1E899" w14:textId="77777777" w:rsidR="0041290C" w:rsidRPr="00BA2E30" w:rsidRDefault="0041290C" w:rsidP="00BA2E30">
      <w:pPr>
        <w:spacing w:before="120" w:after="120"/>
        <w:ind w:left="2268" w:hanging="567"/>
        <w:jc w:val="both"/>
        <w:rPr>
          <w:rFonts w:ascii="Franklin Gothic Book" w:hAnsi="Franklin Gothic Book" w:cs="Arial"/>
          <w:sz w:val="22"/>
          <w:szCs w:val="22"/>
        </w:rPr>
      </w:pPr>
      <w:r w:rsidRPr="00BA2E30">
        <w:rPr>
          <w:rFonts w:ascii="Franklin Gothic Book" w:hAnsi="Franklin Gothic Book" w:cs="Arial"/>
          <w:sz w:val="22"/>
          <w:szCs w:val="22"/>
        </w:rPr>
        <w:t>Nr 4 Podstawowe wymagania dla Wykonawców realizujących prace na rzecz Elektrowni oraz obowiązki pracowników Elektrowni przy zlecaniu prac Wykonawcom;</w:t>
      </w:r>
    </w:p>
    <w:p w14:paraId="1E75053C" w14:textId="77777777" w:rsidR="0041290C" w:rsidRPr="00BA2E30" w:rsidRDefault="0041290C" w:rsidP="00BA2E30">
      <w:pPr>
        <w:spacing w:before="120" w:after="120"/>
        <w:ind w:left="2268" w:hanging="567"/>
        <w:jc w:val="both"/>
        <w:rPr>
          <w:rFonts w:ascii="Franklin Gothic Book" w:hAnsi="Franklin Gothic Book" w:cs="Arial"/>
          <w:sz w:val="22"/>
          <w:szCs w:val="22"/>
        </w:rPr>
      </w:pPr>
      <w:r w:rsidRPr="00BA2E30">
        <w:rPr>
          <w:rFonts w:ascii="Franklin Gothic Book" w:hAnsi="Franklin Gothic Book" w:cs="Arial"/>
          <w:sz w:val="22"/>
          <w:szCs w:val="22"/>
        </w:rPr>
        <w:t>Nr 5 Podstawowe zasady obowiązujące podczas wykonywania prac przy urządzeniach energetycznych;</w:t>
      </w:r>
    </w:p>
    <w:p w14:paraId="0A568580" w14:textId="77777777" w:rsidR="0041290C" w:rsidRPr="00BA2E30" w:rsidRDefault="0041290C" w:rsidP="00BA2E30">
      <w:pPr>
        <w:spacing w:before="120" w:after="120"/>
        <w:ind w:left="2268" w:hanging="567"/>
        <w:jc w:val="both"/>
        <w:rPr>
          <w:rFonts w:ascii="Franklin Gothic Book" w:hAnsi="Franklin Gothic Book" w:cs="Arial"/>
          <w:sz w:val="22"/>
          <w:szCs w:val="22"/>
        </w:rPr>
      </w:pPr>
      <w:r w:rsidRPr="00BA2E30">
        <w:rPr>
          <w:rFonts w:ascii="Franklin Gothic Book" w:hAnsi="Franklin Gothic Book" w:cs="Arial"/>
          <w:sz w:val="22"/>
          <w:szCs w:val="22"/>
        </w:rPr>
        <w:t>Nr 6 Podstawowe zasady obowiązujące przy wykonywaniu wybranych prac szczególnie niebezpiecznych lub niebezpiecznych;</w:t>
      </w:r>
    </w:p>
    <w:p w14:paraId="344C238B" w14:textId="77777777" w:rsidR="0041290C" w:rsidRPr="00BA2E30" w:rsidRDefault="0041290C" w:rsidP="00BA2E30">
      <w:pPr>
        <w:spacing w:before="120" w:after="120"/>
        <w:ind w:left="2268" w:hanging="567"/>
        <w:jc w:val="both"/>
        <w:rPr>
          <w:rFonts w:ascii="Franklin Gothic Book" w:hAnsi="Franklin Gothic Book" w:cs="Arial"/>
          <w:sz w:val="22"/>
          <w:szCs w:val="22"/>
        </w:rPr>
      </w:pPr>
      <w:r w:rsidRPr="00BA2E30">
        <w:rPr>
          <w:rFonts w:ascii="Franklin Gothic Book" w:hAnsi="Franklin Gothic Book" w:cs="Arial"/>
          <w:sz w:val="22"/>
          <w:szCs w:val="22"/>
        </w:rPr>
        <w:t>Nr 14 Wzór Karty informacyjnej o zagrożeniach / instruktażu przed rozpoczęciem prac;</w:t>
      </w:r>
    </w:p>
    <w:p w14:paraId="67FC4D22" w14:textId="77777777" w:rsidR="0041290C" w:rsidRPr="00BA2E30" w:rsidRDefault="0041290C" w:rsidP="00BA2E30">
      <w:pPr>
        <w:spacing w:before="120" w:after="120"/>
        <w:ind w:left="2268" w:hanging="567"/>
        <w:jc w:val="both"/>
        <w:rPr>
          <w:rFonts w:ascii="Franklin Gothic Book" w:hAnsi="Franklin Gothic Book" w:cs="Arial"/>
          <w:sz w:val="22"/>
          <w:szCs w:val="22"/>
        </w:rPr>
      </w:pPr>
      <w:r w:rsidRPr="00BA2E30">
        <w:rPr>
          <w:rFonts w:ascii="Franklin Gothic Book" w:hAnsi="Franklin Gothic Book" w:cs="Arial"/>
          <w:sz w:val="22"/>
          <w:szCs w:val="22"/>
        </w:rPr>
        <w:t>Nr 15 Wytyczne do opracowania Instrukcji organizacji robót, sposobu ich rejestracji oraz przekazania Wykonawcom stref wykonywania pracy, obszaru prac.</w:t>
      </w:r>
    </w:p>
    <w:p w14:paraId="5527EFAF" w14:textId="77777777" w:rsidR="0041290C" w:rsidRPr="00BA2E30" w:rsidRDefault="0041290C" w:rsidP="00BA2E30">
      <w:pPr>
        <w:widowControl w:val="0"/>
        <w:numPr>
          <w:ilvl w:val="0"/>
          <w:numId w:val="64"/>
        </w:numPr>
        <w:tabs>
          <w:tab w:val="clear" w:pos="3402"/>
        </w:tabs>
        <w:spacing w:before="120"/>
        <w:ind w:left="1418" w:hanging="357"/>
        <w:jc w:val="both"/>
        <w:rPr>
          <w:rFonts w:ascii="Franklin Gothic Book" w:hAnsi="Franklin Gothic Book" w:cs="Arial"/>
          <w:sz w:val="22"/>
        </w:rPr>
      </w:pPr>
      <w:r w:rsidRPr="00BA2E30">
        <w:rPr>
          <w:rFonts w:ascii="Franklin Gothic Book" w:hAnsi="Franklin Gothic Book" w:cs="Arial"/>
          <w:sz w:val="22"/>
          <w:szCs w:val="22"/>
        </w:rPr>
        <w:t xml:space="preserve">Instrukcja postępowania w razie wypadków i nagłych zachorowań oraz zasady postępowania powypadkowego I/DB/B/15/2007. </w:t>
      </w:r>
    </w:p>
    <w:p w14:paraId="782300B6" w14:textId="77777777" w:rsidR="0041290C" w:rsidRPr="00BA2E30" w:rsidRDefault="0041290C" w:rsidP="00BA2E30">
      <w:pPr>
        <w:widowControl w:val="0"/>
        <w:numPr>
          <w:ilvl w:val="0"/>
          <w:numId w:val="64"/>
        </w:numPr>
        <w:tabs>
          <w:tab w:val="clear" w:pos="3402"/>
        </w:tabs>
        <w:spacing w:before="120"/>
        <w:ind w:left="1418" w:hanging="357"/>
        <w:jc w:val="both"/>
        <w:rPr>
          <w:rFonts w:ascii="Franklin Gothic Book" w:hAnsi="Franklin Gothic Book" w:cs="Arial"/>
          <w:sz w:val="22"/>
        </w:rPr>
      </w:pPr>
      <w:r w:rsidRPr="00BA2E30">
        <w:rPr>
          <w:rFonts w:ascii="Franklin Gothic Book" w:hAnsi="Franklin Gothic Book" w:cs="Arial"/>
          <w:sz w:val="22"/>
          <w:szCs w:val="22"/>
        </w:rPr>
        <w:t xml:space="preserve">Instrukcja w sprawie zakazu palenia tytoniu I/DB/B/12/2013. </w:t>
      </w:r>
    </w:p>
    <w:p w14:paraId="71DF34C9" w14:textId="77777777" w:rsidR="0041290C" w:rsidRPr="00BA2E30" w:rsidRDefault="0041290C" w:rsidP="00BA2E30">
      <w:pPr>
        <w:widowControl w:val="0"/>
        <w:numPr>
          <w:ilvl w:val="0"/>
          <w:numId w:val="64"/>
        </w:numPr>
        <w:tabs>
          <w:tab w:val="clear" w:pos="3402"/>
        </w:tabs>
        <w:spacing w:before="120"/>
        <w:ind w:left="1418" w:hanging="357"/>
        <w:jc w:val="both"/>
        <w:rPr>
          <w:rFonts w:ascii="Franklin Gothic Book" w:hAnsi="Franklin Gothic Book"/>
          <w:sz w:val="22"/>
          <w:szCs w:val="22"/>
        </w:rPr>
      </w:pPr>
      <w:hyperlink r:id="rId9" w:history="1">
        <w:r w:rsidRPr="00BA2E30">
          <w:rPr>
            <w:rFonts w:ascii="Franklin Gothic Book" w:hAnsi="Franklin Gothic Book"/>
            <w:sz w:val="22"/>
          </w:rPr>
          <w:t>Instrukcja przepustkowa dla ruchu osobowego i pojazdów oraz zasady poruszania się po terenie chronionym Enea Elektrownia Połaniec Spółka Akcyjna I/DK/B/35/2008.</w:t>
        </w:r>
      </w:hyperlink>
    </w:p>
    <w:p w14:paraId="1AF8E7CD" w14:textId="77777777" w:rsidR="0041290C" w:rsidRPr="00BA2E30" w:rsidRDefault="0041290C" w:rsidP="00BA2E30">
      <w:pPr>
        <w:widowControl w:val="0"/>
        <w:numPr>
          <w:ilvl w:val="0"/>
          <w:numId w:val="64"/>
        </w:numPr>
        <w:tabs>
          <w:tab w:val="clear" w:pos="3402"/>
        </w:tabs>
        <w:spacing w:before="120"/>
        <w:ind w:left="1418" w:hanging="357"/>
        <w:jc w:val="both"/>
        <w:rPr>
          <w:rFonts w:ascii="Franklin Gothic Book" w:hAnsi="Franklin Gothic Book" w:cs="Arial"/>
          <w:sz w:val="22"/>
        </w:rPr>
      </w:pPr>
      <w:r w:rsidRPr="00BA2E30">
        <w:rPr>
          <w:rFonts w:ascii="Franklin Gothic Book" w:hAnsi="Franklin Gothic Book" w:cs="Arial"/>
          <w:sz w:val="22"/>
          <w:szCs w:val="22"/>
        </w:rPr>
        <w:t>Instrukcja przepustkowa dla ruchu materiałowego I/DN/B/69/2008.</w:t>
      </w:r>
    </w:p>
    <w:p w14:paraId="59E162C9" w14:textId="777AB1DF" w:rsidR="0041290C" w:rsidRPr="00F32F48" w:rsidRDefault="0041290C" w:rsidP="00BA2E30">
      <w:pPr>
        <w:widowControl w:val="0"/>
        <w:numPr>
          <w:ilvl w:val="0"/>
          <w:numId w:val="64"/>
        </w:numPr>
        <w:tabs>
          <w:tab w:val="clear" w:pos="3402"/>
        </w:tabs>
        <w:spacing w:before="120"/>
        <w:ind w:left="1418" w:hanging="357"/>
        <w:jc w:val="both"/>
        <w:rPr>
          <w:rFonts w:ascii="Franklin Gothic Book" w:hAnsi="Franklin Gothic Book" w:cs="Arial"/>
        </w:rPr>
      </w:pPr>
      <w:hyperlink r:id="rId10" w:history="1">
        <w:r w:rsidRPr="00BA2E30">
          <w:rPr>
            <w:rFonts w:ascii="Franklin Gothic Book" w:hAnsi="Franklin Gothic Book"/>
            <w:sz w:val="22"/>
          </w:rPr>
          <w:t>I_TQ_P_41_2014 Instrukcja postepowania z odpadami wytworzonymi w Enea Elektrownia Połaniec SA przez podmioty zewnętrzne</w:t>
        </w:r>
      </w:hyperlink>
      <w:r w:rsidR="002773C2" w:rsidRPr="00BA2E30">
        <w:rPr>
          <w:rFonts w:ascii="Franklin Gothic Book" w:hAnsi="Franklin Gothic Book" w:cs="Arial"/>
          <w:sz w:val="22"/>
          <w:szCs w:val="22"/>
        </w:rPr>
        <w:t>.</w:t>
      </w:r>
    </w:p>
    <w:p w14:paraId="625FCD3E" w14:textId="5C19EB20" w:rsidR="00BF479E" w:rsidRPr="00BA2E30" w:rsidRDefault="00BF479E" w:rsidP="00BA2E30">
      <w:pPr>
        <w:widowControl w:val="0"/>
        <w:numPr>
          <w:ilvl w:val="0"/>
          <w:numId w:val="64"/>
        </w:numPr>
        <w:tabs>
          <w:tab w:val="clear" w:pos="3402"/>
        </w:tabs>
        <w:spacing w:before="120"/>
        <w:ind w:left="1418" w:hanging="357"/>
        <w:jc w:val="both"/>
        <w:rPr>
          <w:rFonts w:ascii="Franklin Gothic Book" w:hAnsi="Franklin Gothic Book"/>
          <w:sz w:val="22"/>
        </w:rPr>
      </w:pPr>
      <w:r w:rsidRPr="00BA2E30">
        <w:rPr>
          <w:rFonts w:ascii="Franklin Gothic Book" w:hAnsi="Franklin Gothic Book"/>
          <w:sz w:val="22"/>
        </w:rPr>
        <w:lastRenderedPageBreak/>
        <w:t>Instrukcja przeprowadzania odbiorów zadań</w:t>
      </w:r>
      <w:r>
        <w:rPr>
          <w:rFonts w:ascii="Franklin Gothic Book" w:hAnsi="Franklin Gothic Book"/>
          <w:sz w:val="22"/>
        </w:rPr>
        <w:t xml:space="preserve"> </w:t>
      </w:r>
      <w:r w:rsidRPr="00BA2E30">
        <w:rPr>
          <w:rFonts w:ascii="Franklin Gothic Book" w:hAnsi="Franklin Gothic Book"/>
          <w:sz w:val="22"/>
        </w:rPr>
        <w:t>inwestycyjnych</w:t>
      </w:r>
      <w:r>
        <w:rPr>
          <w:rFonts w:ascii="Franklin Gothic Book" w:hAnsi="Franklin Gothic Book"/>
          <w:sz w:val="22"/>
        </w:rPr>
        <w:t xml:space="preserve"> </w:t>
      </w:r>
      <w:r w:rsidRPr="00BF479E">
        <w:rPr>
          <w:rFonts w:ascii="Franklin Gothic Book" w:hAnsi="Franklin Gothic Book"/>
          <w:sz w:val="22"/>
        </w:rPr>
        <w:t>I/AM/P/17/2008</w:t>
      </w:r>
      <w:r>
        <w:rPr>
          <w:rFonts w:ascii="Franklin Gothic Book" w:hAnsi="Franklin Gothic Book"/>
          <w:sz w:val="22"/>
        </w:rPr>
        <w:t>.</w:t>
      </w:r>
    </w:p>
    <w:p w14:paraId="3C35D009" w14:textId="77777777" w:rsidR="002773C2" w:rsidRPr="00BA2E30" w:rsidRDefault="002773C2" w:rsidP="00BA2E30">
      <w:pPr>
        <w:widowControl w:val="0"/>
        <w:tabs>
          <w:tab w:val="clear" w:pos="3402"/>
        </w:tabs>
        <w:spacing w:before="120"/>
        <w:ind w:left="1418"/>
        <w:jc w:val="both"/>
        <w:rPr>
          <w:rFonts w:ascii="Franklin Gothic Book" w:hAnsi="Franklin Gothic Book" w:cs="Arial"/>
          <w:sz w:val="20"/>
        </w:rPr>
      </w:pPr>
    </w:p>
    <w:p w14:paraId="3697A584" w14:textId="11DBE6E6" w:rsidR="0041290C" w:rsidRPr="00BA2E30" w:rsidRDefault="0041290C" w:rsidP="00BA2E30">
      <w:pPr>
        <w:pStyle w:val="Akapitzlist"/>
        <w:numPr>
          <w:ilvl w:val="2"/>
          <w:numId w:val="4"/>
        </w:numPr>
        <w:spacing w:after="160" w:line="259" w:lineRule="auto"/>
        <w:ind w:left="1276" w:hanging="567"/>
        <w:jc w:val="both"/>
        <w:rPr>
          <w:rFonts w:ascii="Franklin Gothic Book" w:hAnsi="Franklin Gothic Book" w:cstheme="minorHAnsi"/>
          <w:color w:val="000000"/>
        </w:rPr>
      </w:pPr>
      <w:r w:rsidRPr="00BA2E30">
        <w:rPr>
          <w:rFonts w:ascii="Franklin Gothic Book" w:hAnsi="Franklin Gothic Book" w:cstheme="minorHAnsi"/>
          <w:color w:val="000000"/>
        </w:rPr>
        <w:t>Wykonawca ponosi koszty dokumentów, które należy zap</w:t>
      </w:r>
      <w:r w:rsidR="002773C2" w:rsidRPr="00127923">
        <w:rPr>
          <w:rFonts w:ascii="Franklin Gothic Book" w:hAnsi="Franklin Gothic Book" w:cstheme="minorHAnsi"/>
          <w:color w:val="000000"/>
        </w:rPr>
        <w:t>ewnić dla uzyskania zgodności z </w:t>
      </w:r>
      <w:r w:rsidRPr="00BA2E30">
        <w:rPr>
          <w:rFonts w:ascii="Franklin Gothic Book" w:hAnsi="Franklin Gothic Book" w:cstheme="minorHAnsi"/>
          <w:color w:val="000000"/>
        </w:rPr>
        <w:t>regulacjami prawnymi, normami i przepisami (łącznie z przepisami BHP).</w:t>
      </w:r>
    </w:p>
    <w:p w14:paraId="72B59364" w14:textId="77777777"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Wykonawca będzie składał Przedstawicielowi Zamawiającego raporty z realizacji Umowy dla zakresu prac wykonywanych na terenie siedziby Zamawiającego. Raporty będą stanowić podstawę do sporządzenia protokołów odbioru Usług. Wzory raportów będą uzgadniane przez Strony wg potrzeb Zamawiającego.</w:t>
      </w:r>
    </w:p>
    <w:p w14:paraId="3AE44662" w14:textId="77777777" w:rsidR="0041290C" w:rsidRPr="00BA2E30"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Strony ustalają jako podstawę odbiorów Usług zaakceptowane Raporty miesięczne z wykonania Usług – przedstawiane najpóźniej do 5 dnia roboczego miesiąca następującego po miesiącu, którego raport dotyczy. Wykonanie Usług potwierdzał będzie Przedstawiciel Zamawiającego upoważniony dla odbioru określonego zakresu Usług.</w:t>
      </w:r>
    </w:p>
    <w:p w14:paraId="626CFC89" w14:textId="6B4D91DF" w:rsidR="0041290C" w:rsidRPr="00127923" w:rsidRDefault="0041290C"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 xml:space="preserve">Niezależnie od raportów określonych powyżej, na żądanie Zamawiającego Wykonawca przedłoży w terminie 7 dni od otrzymania wniosku w tym zakresie, raport z </w:t>
      </w:r>
      <w:r w:rsidR="002773C2" w:rsidRPr="00127923">
        <w:rPr>
          <w:rFonts w:ascii="Franklin Gothic Book" w:hAnsi="Franklin Gothic Book" w:cstheme="minorHAnsi"/>
          <w:color w:val="000000"/>
        </w:rPr>
        <w:t xml:space="preserve"> realizacji innych zobowiązań z </w:t>
      </w:r>
      <w:r w:rsidRPr="00BA2E30">
        <w:rPr>
          <w:rFonts w:ascii="Franklin Gothic Book" w:hAnsi="Franklin Gothic Book" w:cstheme="minorHAnsi"/>
          <w:color w:val="000000"/>
        </w:rPr>
        <w:t>zakresu zawartego  w SIWZ cz. II.</w:t>
      </w:r>
    </w:p>
    <w:p w14:paraId="3EA75A35" w14:textId="77777777" w:rsidR="00733087" w:rsidRPr="00BA2E30" w:rsidRDefault="00733087" w:rsidP="00BA2E30">
      <w:pPr>
        <w:pStyle w:val="Akapitzlist"/>
        <w:spacing w:after="160" w:line="259" w:lineRule="auto"/>
        <w:ind w:left="792"/>
        <w:jc w:val="both"/>
        <w:rPr>
          <w:rFonts w:ascii="Franklin Gothic Book" w:hAnsi="Franklin Gothic Book" w:cstheme="minorHAnsi"/>
          <w:color w:val="000000"/>
        </w:rPr>
      </w:pPr>
    </w:p>
    <w:p w14:paraId="0A20F2EF" w14:textId="4025E730" w:rsidR="0041290C" w:rsidRPr="00BA2E30" w:rsidRDefault="00733087" w:rsidP="00BA2E30">
      <w:pPr>
        <w:pStyle w:val="Akapitzlist"/>
        <w:numPr>
          <w:ilvl w:val="0"/>
          <w:numId w:val="2"/>
        </w:numPr>
        <w:suppressAutoHyphens/>
        <w:spacing w:before="120" w:after="0"/>
        <w:jc w:val="both"/>
        <w:rPr>
          <w:rFonts w:ascii="Franklin Gothic Book" w:hAnsi="Franklin Gothic Book" w:cstheme="minorHAnsi"/>
          <w:color w:val="000000"/>
          <w:u w:val="single"/>
        </w:rPr>
      </w:pPr>
      <w:r w:rsidRPr="00BA2E30">
        <w:rPr>
          <w:rFonts w:ascii="Franklin Gothic Book" w:hAnsi="Franklin Gothic Book" w:cstheme="minorHAnsi"/>
          <w:b/>
          <w:color w:val="000000"/>
          <w:u w:val="single"/>
        </w:rPr>
        <w:t>RAPORTY Z POMIARÓW, TESTÓW I CERTYFIKATY</w:t>
      </w:r>
    </w:p>
    <w:p w14:paraId="620CA13F" w14:textId="530CBE05" w:rsidR="00D60C67" w:rsidRPr="00506166" w:rsidRDefault="004637BC" w:rsidP="00BA2E30">
      <w:pPr>
        <w:pStyle w:val="Akapitzlist"/>
        <w:spacing w:after="160" w:line="259" w:lineRule="auto"/>
        <w:ind w:left="792"/>
        <w:jc w:val="both"/>
        <w:rPr>
          <w:rFonts w:ascii="Franklin Gothic Book" w:hAnsi="Franklin Gothic Book" w:cstheme="minorHAnsi"/>
          <w:color w:val="000000"/>
        </w:rPr>
      </w:pPr>
      <w:r>
        <w:rPr>
          <w:rFonts w:ascii="Franklin Gothic Book" w:hAnsi="Franklin Gothic Book" w:cstheme="minorHAnsi"/>
          <w:color w:val="000000"/>
        </w:rPr>
        <w:t>Wykonawca dostarczy niezwłocznie wszelkie</w:t>
      </w:r>
      <w:r w:rsidR="00D66370">
        <w:rPr>
          <w:rFonts w:ascii="Franklin Gothic Book" w:hAnsi="Franklin Gothic Book" w:cstheme="minorHAnsi"/>
          <w:color w:val="000000"/>
        </w:rPr>
        <w:t>,</w:t>
      </w:r>
      <w:r>
        <w:rPr>
          <w:rFonts w:ascii="Franklin Gothic Book" w:hAnsi="Franklin Gothic Book" w:cstheme="minorHAnsi"/>
          <w:color w:val="000000"/>
        </w:rPr>
        <w:t xml:space="preserve"> wymagane</w:t>
      </w:r>
      <w:r w:rsidR="00D66370">
        <w:rPr>
          <w:rFonts w:ascii="Franklin Gothic Book" w:hAnsi="Franklin Gothic Book" w:cstheme="minorHAnsi"/>
          <w:color w:val="000000"/>
        </w:rPr>
        <w:t xml:space="preserve"> przepisami prawa lub regulacjami obowiązującymi u Zamawiającego,</w:t>
      </w:r>
      <w:r w:rsidR="00D60C67" w:rsidRPr="00506166">
        <w:rPr>
          <w:rFonts w:ascii="Franklin Gothic Book" w:hAnsi="Franklin Gothic Book" w:cstheme="minorHAnsi"/>
          <w:color w:val="000000"/>
        </w:rPr>
        <w:t xml:space="preserve"> wyniki pomiarów i certyfikaty testów.</w:t>
      </w:r>
    </w:p>
    <w:p w14:paraId="1992D12B" w14:textId="77777777" w:rsidR="00D60C67" w:rsidRPr="00506166" w:rsidRDefault="00D60C67" w:rsidP="00BA2E30">
      <w:pPr>
        <w:pStyle w:val="Akapitzlist"/>
        <w:spacing w:after="160" w:line="259" w:lineRule="auto"/>
        <w:ind w:left="792"/>
        <w:jc w:val="both"/>
        <w:rPr>
          <w:rFonts w:ascii="Franklin Gothic Book" w:hAnsi="Franklin Gothic Book" w:cstheme="minorHAnsi"/>
          <w:color w:val="000000"/>
        </w:rPr>
      </w:pPr>
      <w:r w:rsidRPr="00506166">
        <w:rPr>
          <w:rFonts w:ascii="Franklin Gothic Book" w:hAnsi="Franklin Gothic Book" w:cstheme="minorHAnsi"/>
          <w:color w:val="000000"/>
        </w:rPr>
        <w:t>Wykonawca przekaże Zamawiającemu informacje /raporty o metodologii obliczania sił dynamicznych zwarcia, dopuszczalnych wartościach naprężeń/sił, jak również obliczeń oraz prób, przeprowadzonych na porównywalnym transformatorze.</w:t>
      </w:r>
    </w:p>
    <w:p w14:paraId="306F2BF3" w14:textId="77777777" w:rsidR="00D60C67" w:rsidRPr="00127923" w:rsidRDefault="00D60C67" w:rsidP="00BA2E30">
      <w:pPr>
        <w:pStyle w:val="Akapitzlist"/>
        <w:spacing w:after="160" w:line="259" w:lineRule="auto"/>
        <w:ind w:left="792"/>
        <w:jc w:val="both"/>
        <w:rPr>
          <w:rFonts w:ascii="Franklin Gothic Book" w:hAnsi="Franklin Gothic Book" w:cstheme="minorHAnsi"/>
          <w:color w:val="000000"/>
        </w:rPr>
      </w:pPr>
      <w:r w:rsidRPr="00506166">
        <w:rPr>
          <w:rFonts w:ascii="Franklin Gothic Book" w:hAnsi="Franklin Gothic Book" w:cstheme="minorHAnsi"/>
          <w:color w:val="000000"/>
        </w:rPr>
        <w:t>Dostarczone zostaną deklaracje zgodności i certyfikaty CE.</w:t>
      </w:r>
    </w:p>
    <w:p w14:paraId="1C6D4659" w14:textId="77777777" w:rsidR="00733087" w:rsidRPr="00BA2E30" w:rsidRDefault="00733087" w:rsidP="00BA2E30">
      <w:pPr>
        <w:pStyle w:val="Akapitzlist"/>
        <w:spacing w:after="160" w:line="259" w:lineRule="auto"/>
        <w:ind w:left="792"/>
        <w:jc w:val="both"/>
        <w:rPr>
          <w:rFonts w:ascii="Franklin Gothic Book" w:hAnsi="Franklin Gothic Book" w:cstheme="minorHAnsi"/>
          <w:color w:val="000000"/>
        </w:rPr>
      </w:pPr>
    </w:p>
    <w:p w14:paraId="58885F30" w14:textId="77777777" w:rsidR="004637BC" w:rsidRPr="00506166" w:rsidRDefault="004637BC" w:rsidP="004637BC">
      <w:pPr>
        <w:pStyle w:val="Akapitzlist"/>
        <w:numPr>
          <w:ilvl w:val="0"/>
          <w:numId w:val="2"/>
        </w:numPr>
        <w:suppressAutoHyphens/>
        <w:spacing w:before="120" w:after="0"/>
        <w:jc w:val="both"/>
        <w:rPr>
          <w:rFonts w:ascii="Franklin Gothic Book" w:hAnsi="Franklin Gothic Book" w:cstheme="minorHAnsi"/>
          <w:color w:val="000000"/>
          <w:u w:val="single"/>
        </w:rPr>
      </w:pPr>
      <w:r w:rsidRPr="00506166">
        <w:rPr>
          <w:rFonts w:ascii="Franklin Gothic Book" w:hAnsi="Franklin Gothic Book" w:cstheme="minorHAnsi"/>
          <w:b/>
          <w:color w:val="000000"/>
          <w:u w:val="single"/>
        </w:rPr>
        <w:t xml:space="preserve">PARAMETRY </w:t>
      </w:r>
      <w:r>
        <w:rPr>
          <w:rFonts w:ascii="Franklin Gothic Book" w:hAnsi="Franklin Gothic Book" w:cstheme="minorHAnsi"/>
          <w:b/>
          <w:color w:val="000000"/>
          <w:u w:val="single"/>
        </w:rPr>
        <w:t xml:space="preserve">GWARANTOWANE </w:t>
      </w:r>
      <w:r w:rsidRPr="00506166">
        <w:rPr>
          <w:rFonts w:ascii="Franklin Gothic Book" w:hAnsi="Franklin Gothic Book" w:cstheme="minorHAnsi"/>
          <w:b/>
          <w:color w:val="000000"/>
          <w:u w:val="single"/>
        </w:rPr>
        <w:t>WYMAGANE I DEKLAROWANE</w:t>
      </w:r>
    </w:p>
    <w:p w14:paraId="495AB5AF" w14:textId="32FFC5C1" w:rsidR="00D60C67" w:rsidRDefault="00D60C67" w:rsidP="00BA2E30">
      <w:pPr>
        <w:pStyle w:val="Akapitzlist"/>
        <w:suppressAutoHyphens/>
        <w:spacing w:before="120" w:after="0"/>
        <w:ind w:left="0"/>
        <w:jc w:val="both"/>
        <w:rPr>
          <w:rFonts w:ascii="Franklin Gothic Book" w:hAnsi="Franklin Gothic Book" w:cstheme="minorHAnsi"/>
          <w:color w:val="000000"/>
          <w:u w:val="single"/>
        </w:rPr>
      </w:pPr>
    </w:p>
    <w:p w14:paraId="62C3EEE4" w14:textId="77777777" w:rsidR="004637BC" w:rsidRPr="004637BC" w:rsidRDefault="004637BC" w:rsidP="004637BC">
      <w:pPr>
        <w:pStyle w:val="Akapitzlist"/>
        <w:numPr>
          <w:ilvl w:val="0"/>
          <w:numId w:val="4"/>
        </w:numPr>
        <w:suppressAutoHyphens/>
        <w:spacing w:before="120" w:after="0"/>
        <w:jc w:val="both"/>
        <w:rPr>
          <w:rFonts w:ascii="Franklin Gothic Book" w:hAnsi="Franklin Gothic Book" w:cstheme="minorHAnsi"/>
          <w:vanish/>
          <w:color w:val="000000"/>
          <w:u w:val="single"/>
        </w:rPr>
      </w:pPr>
    </w:p>
    <w:p w14:paraId="3EFF0E83" w14:textId="77777777" w:rsidR="004637BC" w:rsidRPr="004637BC" w:rsidRDefault="004637BC" w:rsidP="004637BC">
      <w:pPr>
        <w:pStyle w:val="Akapitzlist"/>
        <w:numPr>
          <w:ilvl w:val="0"/>
          <w:numId w:val="4"/>
        </w:numPr>
        <w:suppressAutoHyphens/>
        <w:spacing w:before="120" w:after="0"/>
        <w:jc w:val="both"/>
        <w:rPr>
          <w:rFonts w:ascii="Franklin Gothic Book" w:hAnsi="Franklin Gothic Book" w:cstheme="minorHAnsi"/>
          <w:vanish/>
          <w:color w:val="000000"/>
          <w:u w:val="single"/>
        </w:rPr>
      </w:pPr>
    </w:p>
    <w:p w14:paraId="6AA43B8C" w14:textId="7F0F5CE0" w:rsidR="006A2945" w:rsidRPr="00BA2E30" w:rsidRDefault="004637BC" w:rsidP="00BA2E30">
      <w:pPr>
        <w:pStyle w:val="Akapitzlist"/>
        <w:numPr>
          <w:ilvl w:val="1"/>
          <w:numId w:val="4"/>
        </w:numPr>
        <w:suppressAutoHyphens/>
        <w:spacing w:before="120" w:after="0"/>
        <w:jc w:val="both"/>
        <w:rPr>
          <w:rFonts w:ascii="Franklin Gothic Book" w:hAnsi="Franklin Gothic Book" w:cs="Arial"/>
          <w:b/>
        </w:rPr>
      </w:pPr>
      <w:r w:rsidRPr="00BA2E30">
        <w:rPr>
          <w:rFonts w:ascii="Franklin Gothic Book" w:hAnsi="Franklin Gothic Book" w:cs="Arial"/>
          <w:b/>
        </w:rPr>
        <w:t xml:space="preserve">Osiągnięcie poniższych parametrów musi nastąpić przy uruchomieniu i przekazaniu do eksploatacji. Potwierdzeniem będą pomiary i próby. </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2"/>
        <w:gridCol w:w="3367"/>
        <w:gridCol w:w="2375"/>
        <w:gridCol w:w="2486"/>
      </w:tblGrid>
      <w:tr w:rsidR="006A2945" w:rsidRPr="00DF2739" w14:paraId="5FDA1579" w14:textId="77777777" w:rsidTr="00BA2E30">
        <w:trPr>
          <w:cantSplit/>
          <w:trHeight w:val="558"/>
          <w:jc w:val="center"/>
        </w:trPr>
        <w:tc>
          <w:tcPr>
            <w:tcW w:w="367" w:type="pct"/>
            <w:tcBorders>
              <w:top w:val="single" w:sz="4" w:space="0" w:color="auto"/>
              <w:left w:val="single" w:sz="4" w:space="0" w:color="auto"/>
              <w:bottom w:val="single" w:sz="4" w:space="0" w:color="auto"/>
              <w:right w:val="single" w:sz="4" w:space="0" w:color="auto"/>
            </w:tcBorders>
            <w:shd w:val="clear" w:color="auto" w:fill="B3B3B3"/>
            <w:vAlign w:val="center"/>
          </w:tcPr>
          <w:p w14:paraId="1CBB23CA" w14:textId="77777777" w:rsidR="006A2945" w:rsidRPr="00BA2E30" w:rsidRDefault="006A2945" w:rsidP="0041290C">
            <w:pPr>
              <w:jc w:val="center"/>
              <w:rPr>
                <w:rFonts w:ascii="Franklin Gothic Book" w:hAnsi="Franklin Gothic Book" w:cs="Arial"/>
                <w:b/>
                <w:bCs/>
                <w:sz w:val="20"/>
              </w:rPr>
            </w:pPr>
            <w:r w:rsidRPr="00BA2E30">
              <w:rPr>
                <w:rFonts w:ascii="Franklin Gothic Book" w:hAnsi="Franklin Gothic Book" w:cs="Arial"/>
                <w:b/>
                <w:bCs/>
                <w:sz w:val="20"/>
              </w:rPr>
              <w:t>Lp.</w:t>
            </w:r>
          </w:p>
        </w:tc>
        <w:tc>
          <w:tcPr>
            <w:tcW w:w="1896" w:type="pct"/>
            <w:tcBorders>
              <w:top w:val="single" w:sz="4" w:space="0" w:color="auto"/>
              <w:left w:val="single" w:sz="4" w:space="0" w:color="auto"/>
              <w:bottom w:val="single" w:sz="4" w:space="0" w:color="auto"/>
              <w:right w:val="single" w:sz="4" w:space="0" w:color="auto"/>
            </w:tcBorders>
            <w:shd w:val="clear" w:color="auto" w:fill="B3B3B3"/>
            <w:vAlign w:val="center"/>
          </w:tcPr>
          <w:p w14:paraId="5258BFBE" w14:textId="77777777" w:rsidR="006A2945" w:rsidRPr="00BA2E30" w:rsidRDefault="006A2945" w:rsidP="0041290C">
            <w:pPr>
              <w:jc w:val="center"/>
              <w:rPr>
                <w:rFonts w:ascii="Franklin Gothic Book" w:hAnsi="Franklin Gothic Book" w:cs="Arial"/>
                <w:b/>
                <w:bCs/>
                <w:sz w:val="20"/>
              </w:rPr>
            </w:pPr>
            <w:r w:rsidRPr="00BA2E30">
              <w:rPr>
                <w:rFonts w:ascii="Franklin Gothic Book" w:hAnsi="Franklin Gothic Book" w:cs="Arial"/>
                <w:b/>
                <w:bCs/>
                <w:sz w:val="20"/>
              </w:rPr>
              <w:t>Parametry</w:t>
            </w:r>
          </w:p>
        </w:tc>
        <w:tc>
          <w:tcPr>
            <w:tcW w:w="1337" w:type="pct"/>
            <w:tcBorders>
              <w:top w:val="single" w:sz="4" w:space="0" w:color="auto"/>
              <w:left w:val="single" w:sz="4" w:space="0" w:color="auto"/>
              <w:bottom w:val="single" w:sz="4" w:space="0" w:color="auto"/>
              <w:right w:val="single" w:sz="4" w:space="0" w:color="auto"/>
            </w:tcBorders>
            <w:shd w:val="clear" w:color="auto" w:fill="B3B3B3"/>
            <w:vAlign w:val="center"/>
          </w:tcPr>
          <w:p w14:paraId="31C0C12E" w14:textId="77777777" w:rsidR="006A2945" w:rsidRPr="00BA2E30" w:rsidRDefault="006A2945" w:rsidP="0041290C">
            <w:pPr>
              <w:jc w:val="center"/>
              <w:rPr>
                <w:rFonts w:ascii="Franklin Gothic Book" w:hAnsi="Franklin Gothic Book" w:cs="Arial"/>
                <w:b/>
                <w:bCs/>
                <w:sz w:val="20"/>
              </w:rPr>
            </w:pPr>
            <w:r w:rsidRPr="00BA2E30">
              <w:rPr>
                <w:rFonts w:ascii="Franklin Gothic Book" w:hAnsi="Franklin Gothic Book" w:cs="Arial"/>
                <w:b/>
                <w:bCs/>
                <w:sz w:val="20"/>
              </w:rPr>
              <w:t>Jednostka miary</w:t>
            </w:r>
          </w:p>
        </w:tc>
        <w:tc>
          <w:tcPr>
            <w:tcW w:w="1400" w:type="pct"/>
            <w:tcBorders>
              <w:top w:val="single" w:sz="4" w:space="0" w:color="auto"/>
              <w:left w:val="single" w:sz="4" w:space="0" w:color="auto"/>
              <w:bottom w:val="single" w:sz="4" w:space="0" w:color="auto"/>
              <w:right w:val="single" w:sz="4" w:space="0" w:color="auto"/>
            </w:tcBorders>
            <w:shd w:val="clear" w:color="auto" w:fill="B3B3B3"/>
            <w:vAlign w:val="center"/>
          </w:tcPr>
          <w:p w14:paraId="4ABFBD6E" w14:textId="77777777" w:rsidR="006A2945" w:rsidRPr="00BA2E30" w:rsidRDefault="006A2945" w:rsidP="0041290C">
            <w:pPr>
              <w:jc w:val="center"/>
              <w:rPr>
                <w:rFonts w:ascii="Franklin Gothic Book" w:hAnsi="Franklin Gothic Book" w:cs="Arial"/>
                <w:b/>
                <w:bCs/>
                <w:sz w:val="20"/>
              </w:rPr>
            </w:pPr>
            <w:r w:rsidRPr="00BA2E30">
              <w:rPr>
                <w:rFonts w:ascii="Franklin Gothic Book" w:hAnsi="Franklin Gothic Book" w:cs="Arial"/>
                <w:b/>
                <w:bCs/>
                <w:sz w:val="20"/>
              </w:rPr>
              <w:t>Wymagania</w:t>
            </w:r>
          </w:p>
          <w:p w14:paraId="38D2F5E2" w14:textId="77777777" w:rsidR="006A2945" w:rsidRPr="00BA2E30" w:rsidRDefault="006A2945" w:rsidP="0041290C">
            <w:pPr>
              <w:jc w:val="center"/>
              <w:rPr>
                <w:rFonts w:ascii="Franklin Gothic Book" w:hAnsi="Franklin Gothic Book" w:cs="Arial"/>
                <w:b/>
                <w:bCs/>
                <w:sz w:val="20"/>
              </w:rPr>
            </w:pPr>
            <w:r w:rsidRPr="00BA2E30">
              <w:rPr>
                <w:rFonts w:ascii="Franklin Gothic Book" w:hAnsi="Franklin Gothic Book" w:cs="Arial"/>
                <w:b/>
                <w:bCs/>
                <w:sz w:val="20"/>
              </w:rPr>
              <w:t>Zamawiającego</w:t>
            </w:r>
          </w:p>
        </w:tc>
      </w:tr>
      <w:tr w:rsidR="006A2945" w:rsidRPr="00DF2739" w14:paraId="3C8AA663" w14:textId="77777777" w:rsidTr="00BA2E30">
        <w:trPr>
          <w:cantSplit/>
          <w:trHeight w:val="292"/>
          <w:jc w:val="center"/>
        </w:trPr>
        <w:tc>
          <w:tcPr>
            <w:tcW w:w="367" w:type="pct"/>
            <w:tcBorders>
              <w:top w:val="single" w:sz="4" w:space="0" w:color="auto"/>
              <w:left w:val="single" w:sz="4" w:space="0" w:color="auto"/>
              <w:bottom w:val="single" w:sz="4" w:space="0" w:color="auto"/>
              <w:right w:val="single" w:sz="4" w:space="0" w:color="auto"/>
            </w:tcBorders>
          </w:tcPr>
          <w:p w14:paraId="4C76B226" w14:textId="77777777" w:rsidR="006A2945" w:rsidRPr="00BA2E30" w:rsidRDefault="006A2945" w:rsidP="0041290C">
            <w:pPr>
              <w:jc w:val="center"/>
              <w:rPr>
                <w:rFonts w:ascii="Franklin Gothic Book" w:hAnsi="Franklin Gothic Book" w:cs="Arial"/>
                <w:sz w:val="20"/>
              </w:rPr>
            </w:pPr>
            <w:r w:rsidRPr="00BA2E30">
              <w:rPr>
                <w:rFonts w:ascii="Franklin Gothic Book" w:hAnsi="Franklin Gothic Book" w:cs="Arial"/>
                <w:sz w:val="20"/>
              </w:rPr>
              <w:t>1.</w:t>
            </w:r>
          </w:p>
        </w:tc>
        <w:tc>
          <w:tcPr>
            <w:tcW w:w="1896" w:type="pct"/>
            <w:tcBorders>
              <w:top w:val="single" w:sz="4" w:space="0" w:color="auto"/>
              <w:left w:val="single" w:sz="4" w:space="0" w:color="auto"/>
              <w:bottom w:val="single" w:sz="4" w:space="0" w:color="auto"/>
              <w:right w:val="single" w:sz="4" w:space="0" w:color="auto"/>
            </w:tcBorders>
          </w:tcPr>
          <w:p w14:paraId="009D4AED" w14:textId="77777777" w:rsidR="006A2945" w:rsidRPr="00BA2E30" w:rsidRDefault="006A2945" w:rsidP="0041290C">
            <w:pPr>
              <w:rPr>
                <w:rFonts w:ascii="Franklin Gothic Book" w:hAnsi="Franklin Gothic Book" w:cs="Arial"/>
                <w:sz w:val="20"/>
              </w:rPr>
            </w:pPr>
            <w:r w:rsidRPr="00BA2E30">
              <w:rPr>
                <w:rFonts w:ascii="Franklin Gothic Book" w:hAnsi="Franklin Gothic Book" w:cs="Arial"/>
                <w:sz w:val="20"/>
              </w:rPr>
              <w:t>Znamionowa moc pozorna transformatora</w:t>
            </w:r>
          </w:p>
        </w:tc>
        <w:tc>
          <w:tcPr>
            <w:tcW w:w="1337" w:type="pct"/>
            <w:tcBorders>
              <w:top w:val="single" w:sz="4" w:space="0" w:color="auto"/>
              <w:left w:val="single" w:sz="4" w:space="0" w:color="auto"/>
              <w:bottom w:val="single" w:sz="4" w:space="0" w:color="auto"/>
              <w:right w:val="single" w:sz="4" w:space="0" w:color="auto"/>
            </w:tcBorders>
          </w:tcPr>
          <w:p w14:paraId="2D5027E3" w14:textId="77777777" w:rsidR="006A2945" w:rsidRPr="00BA2E30" w:rsidRDefault="006A2945" w:rsidP="0041290C">
            <w:pPr>
              <w:jc w:val="center"/>
              <w:rPr>
                <w:rFonts w:ascii="Franklin Gothic Book" w:hAnsi="Franklin Gothic Book" w:cs="Arial"/>
                <w:sz w:val="20"/>
              </w:rPr>
            </w:pPr>
            <w:r w:rsidRPr="00BA2E30">
              <w:rPr>
                <w:rFonts w:ascii="Franklin Gothic Book" w:hAnsi="Franklin Gothic Book" w:cs="Arial"/>
                <w:sz w:val="20"/>
              </w:rPr>
              <w:t>MVA</w:t>
            </w:r>
          </w:p>
        </w:tc>
        <w:tc>
          <w:tcPr>
            <w:tcW w:w="1400" w:type="pct"/>
            <w:tcBorders>
              <w:top w:val="single" w:sz="4" w:space="0" w:color="auto"/>
              <w:left w:val="single" w:sz="4" w:space="0" w:color="auto"/>
              <w:bottom w:val="single" w:sz="4" w:space="0" w:color="auto"/>
              <w:right w:val="single" w:sz="4" w:space="0" w:color="auto"/>
            </w:tcBorders>
          </w:tcPr>
          <w:p w14:paraId="7716F55F" w14:textId="77777777" w:rsidR="006A2945" w:rsidRPr="00BA2E30" w:rsidRDefault="006A2945" w:rsidP="0041290C">
            <w:pPr>
              <w:jc w:val="center"/>
              <w:rPr>
                <w:rFonts w:ascii="Franklin Gothic Book" w:hAnsi="Franklin Gothic Book" w:cs="Arial"/>
                <w:sz w:val="20"/>
              </w:rPr>
            </w:pPr>
            <w:r w:rsidRPr="00BA2E30">
              <w:rPr>
                <w:rFonts w:ascii="Franklin Gothic Book" w:hAnsi="Franklin Gothic Book" w:cs="Arial"/>
                <w:sz w:val="20"/>
              </w:rPr>
              <w:t>32/16/16</w:t>
            </w:r>
          </w:p>
        </w:tc>
      </w:tr>
      <w:tr w:rsidR="006A2945" w:rsidRPr="00DF2739" w14:paraId="20693808" w14:textId="77777777" w:rsidTr="00BA2E30">
        <w:trPr>
          <w:cantSplit/>
          <w:trHeight w:val="266"/>
          <w:jc w:val="center"/>
        </w:trPr>
        <w:tc>
          <w:tcPr>
            <w:tcW w:w="367" w:type="pct"/>
            <w:tcBorders>
              <w:top w:val="single" w:sz="4" w:space="0" w:color="auto"/>
              <w:left w:val="single" w:sz="4" w:space="0" w:color="auto"/>
              <w:bottom w:val="single" w:sz="4" w:space="0" w:color="auto"/>
              <w:right w:val="single" w:sz="4" w:space="0" w:color="auto"/>
            </w:tcBorders>
          </w:tcPr>
          <w:p w14:paraId="2E1DF257" w14:textId="77777777" w:rsidR="006A2945" w:rsidRPr="00BA2E30" w:rsidRDefault="006A2945" w:rsidP="0041290C">
            <w:pPr>
              <w:jc w:val="center"/>
              <w:rPr>
                <w:rFonts w:ascii="Franklin Gothic Book" w:hAnsi="Franklin Gothic Book" w:cs="Arial"/>
                <w:sz w:val="20"/>
              </w:rPr>
            </w:pPr>
            <w:r w:rsidRPr="00BA2E30">
              <w:rPr>
                <w:rFonts w:ascii="Franklin Gothic Book" w:hAnsi="Franklin Gothic Book" w:cs="Arial"/>
                <w:sz w:val="20"/>
              </w:rPr>
              <w:t>2.</w:t>
            </w:r>
          </w:p>
        </w:tc>
        <w:tc>
          <w:tcPr>
            <w:tcW w:w="1896" w:type="pct"/>
            <w:tcBorders>
              <w:top w:val="single" w:sz="4" w:space="0" w:color="auto"/>
              <w:left w:val="single" w:sz="4" w:space="0" w:color="auto"/>
              <w:bottom w:val="single" w:sz="4" w:space="0" w:color="auto"/>
              <w:right w:val="single" w:sz="4" w:space="0" w:color="auto"/>
            </w:tcBorders>
          </w:tcPr>
          <w:p w14:paraId="4DE6CD4B" w14:textId="77777777" w:rsidR="006A2945" w:rsidRPr="00BA2E30" w:rsidRDefault="006A2945" w:rsidP="0041290C">
            <w:pPr>
              <w:rPr>
                <w:rFonts w:ascii="Franklin Gothic Book" w:hAnsi="Franklin Gothic Book" w:cs="Arial"/>
                <w:sz w:val="20"/>
              </w:rPr>
            </w:pPr>
            <w:r w:rsidRPr="00BA2E30">
              <w:rPr>
                <w:rFonts w:ascii="Franklin Gothic Book" w:hAnsi="Franklin Gothic Book" w:cs="Arial"/>
                <w:sz w:val="20"/>
              </w:rPr>
              <w:t>Budowa</w:t>
            </w:r>
          </w:p>
        </w:tc>
        <w:tc>
          <w:tcPr>
            <w:tcW w:w="1337" w:type="pct"/>
            <w:tcBorders>
              <w:top w:val="single" w:sz="4" w:space="0" w:color="auto"/>
              <w:left w:val="single" w:sz="4" w:space="0" w:color="auto"/>
              <w:bottom w:val="single" w:sz="4" w:space="0" w:color="auto"/>
              <w:right w:val="single" w:sz="4" w:space="0" w:color="auto"/>
            </w:tcBorders>
          </w:tcPr>
          <w:p w14:paraId="2A5EA059" w14:textId="77777777" w:rsidR="006A2945" w:rsidRPr="00BA2E30" w:rsidRDefault="006A2945" w:rsidP="0041290C">
            <w:pPr>
              <w:jc w:val="center"/>
              <w:rPr>
                <w:rFonts w:ascii="Franklin Gothic Book" w:hAnsi="Franklin Gothic Book" w:cs="Arial"/>
                <w:sz w:val="20"/>
              </w:rPr>
            </w:pPr>
            <w:r w:rsidRPr="00BA2E30">
              <w:rPr>
                <w:rFonts w:ascii="Franklin Gothic Book" w:hAnsi="Franklin Gothic Book" w:cs="Arial"/>
                <w:sz w:val="20"/>
              </w:rPr>
              <w:t>-</w:t>
            </w:r>
          </w:p>
        </w:tc>
        <w:tc>
          <w:tcPr>
            <w:tcW w:w="1400" w:type="pct"/>
            <w:tcBorders>
              <w:top w:val="single" w:sz="4" w:space="0" w:color="auto"/>
              <w:left w:val="single" w:sz="4" w:space="0" w:color="auto"/>
              <w:bottom w:val="single" w:sz="4" w:space="0" w:color="auto"/>
              <w:right w:val="single" w:sz="4" w:space="0" w:color="auto"/>
            </w:tcBorders>
          </w:tcPr>
          <w:p w14:paraId="0B3A319B" w14:textId="77777777" w:rsidR="006A2945" w:rsidRPr="00BA2E30" w:rsidRDefault="006A2945" w:rsidP="0041290C">
            <w:pPr>
              <w:jc w:val="center"/>
              <w:rPr>
                <w:rFonts w:ascii="Franklin Gothic Book" w:hAnsi="Franklin Gothic Book" w:cs="Arial"/>
                <w:sz w:val="20"/>
              </w:rPr>
            </w:pPr>
            <w:r w:rsidRPr="00BA2E30">
              <w:rPr>
                <w:rFonts w:ascii="Franklin Gothic Book" w:hAnsi="Franklin Gothic Book" w:cs="Arial"/>
                <w:sz w:val="20"/>
              </w:rPr>
              <w:t>napowietrzna</w:t>
            </w:r>
          </w:p>
        </w:tc>
      </w:tr>
      <w:tr w:rsidR="006A2945" w:rsidRPr="00DF2739" w14:paraId="022CCCAE" w14:textId="77777777" w:rsidTr="00BA2E30">
        <w:trPr>
          <w:cantSplit/>
          <w:trHeight w:val="292"/>
          <w:jc w:val="center"/>
        </w:trPr>
        <w:tc>
          <w:tcPr>
            <w:tcW w:w="367" w:type="pct"/>
            <w:tcBorders>
              <w:top w:val="single" w:sz="4" w:space="0" w:color="auto"/>
              <w:left w:val="single" w:sz="4" w:space="0" w:color="auto"/>
              <w:bottom w:val="single" w:sz="4" w:space="0" w:color="auto"/>
              <w:right w:val="single" w:sz="4" w:space="0" w:color="auto"/>
            </w:tcBorders>
          </w:tcPr>
          <w:p w14:paraId="7F9759BA" w14:textId="77777777" w:rsidR="006A2945" w:rsidRPr="00BA2E30" w:rsidRDefault="006A2945" w:rsidP="0041290C">
            <w:pPr>
              <w:jc w:val="center"/>
              <w:rPr>
                <w:rFonts w:ascii="Franklin Gothic Book" w:hAnsi="Franklin Gothic Book" w:cs="Arial"/>
                <w:sz w:val="20"/>
              </w:rPr>
            </w:pPr>
            <w:r w:rsidRPr="00BA2E30">
              <w:rPr>
                <w:rFonts w:ascii="Franklin Gothic Book" w:hAnsi="Franklin Gothic Book" w:cs="Arial"/>
                <w:sz w:val="20"/>
              </w:rPr>
              <w:t>3.</w:t>
            </w:r>
          </w:p>
        </w:tc>
        <w:tc>
          <w:tcPr>
            <w:tcW w:w="1896" w:type="pct"/>
            <w:tcBorders>
              <w:top w:val="single" w:sz="4" w:space="0" w:color="auto"/>
              <w:left w:val="single" w:sz="4" w:space="0" w:color="auto"/>
              <w:bottom w:val="single" w:sz="4" w:space="0" w:color="auto"/>
              <w:right w:val="single" w:sz="4" w:space="0" w:color="auto"/>
            </w:tcBorders>
          </w:tcPr>
          <w:p w14:paraId="6C5A3811" w14:textId="77777777" w:rsidR="006A2945" w:rsidRPr="00BA2E30" w:rsidRDefault="006A2945" w:rsidP="0041290C">
            <w:pPr>
              <w:rPr>
                <w:rFonts w:ascii="Franklin Gothic Book" w:hAnsi="Franklin Gothic Book" w:cs="Arial"/>
                <w:sz w:val="20"/>
              </w:rPr>
            </w:pPr>
            <w:r w:rsidRPr="00BA2E30">
              <w:rPr>
                <w:rFonts w:ascii="Franklin Gothic Book" w:hAnsi="Franklin Gothic Book" w:cs="Arial"/>
                <w:sz w:val="20"/>
              </w:rPr>
              <w:t xml:space="preserve">Próżniowy podobciążeniowy przełącznik zaczepów </w:t>
            </w:r>
          </w:p>
        </w:tc>
        <w:tc>
          <w:tcPr>
            <w:tcW w:w="1337" w:type="pct"/>
            <w:tcBorders>
              <w:top w:val="single" w:sz="4" w:space="0" w:color="auto"/>
              <w:left w:val="single" w:sz="4" w:space="0" w:color="auto"/>
              <w:bottom w:val="single" w:sz="4" w:space="0" w:color="auto"/>
              <w:right w:val="single" w:sz="4" w:space="0" w:color="auto"/>
            </w:tcBorders>
          </w:tcPr>
          <w:p w14:paraId="5C25DBFC" w14:textId="77777777" w:rsidR="006A2945" w:rsidRPr="00BA2E30" w:rsidRDefault="006A2945" w:rsidP="0041290C">
            <w:pPr>
              <w:jc w:val="center"/>
              <w:rPr>
                <w:rFonts w:ascii="Franklin Gothic Book" w:hAnsi="Franklin Gothic Book" w:cs="Arial"/>
                <w:sz w:val="20"/>
              </w:rPr>
            </w:pPr>
            <w:r w:rsidRPr="00BA2E30">
              <w:rPr>
                <w:rFonts w:ascii="Franklin Gothic Book" w:hAnsi="Franklin Gothic Book" w:cs="Arial"/>
                <w:sz w:val="20"/>
              </w:rPr>
              <w:t xml:space="preserve">Gwarantowana ilość łączeń pomiędzy remontami </w:t>
            </w:r>
          </w:p>
        </w:tc>
        <w:tc>
          <w:tcPr>
            <w:tcW w:w="1400" w:type="pct"/>
            <w:tcBorders>
              <w:top w:val="single" w:sz="4" w:space="0" w:color="auto"/>
              <w:left w:val="single" w:sz="4" w:space="0" w:color="auto"/>
              <w:bottom w:val="single" w:sz="4" w:space="0" w:color="auto"/>
              <w:right w:val="single" w:sz="4" w:space="0" w:color="auto"/>
            </w:tcBorders>
          </w:tcPr>
          <w:p w14:paraId="33753D78" w14:textId="77777777" w:rsidR="006A2945" w:rsidRPr="00BA2E30" w:rsidRDefault="006A2945" w:rsidP="0041290C">
            <w:pPr>
              <w:jc w:val="center"/>
              <w:rPr>
                <w:rFonts w:ascii="Franklin Gothic Book" w:hAnsi="Franklin Gothic Book" w:cs="Arial"/>
                <w:sz w:val="20"/>
              </w:rPr>
            </w:pPr>
            <w:r w:rsidRPr="00BA2E30">
              <w:rPr>
                <w:rFonts w:ascii="Franklin Gothic Book" w:hAnsi="Franklin Gothic Book" w:cs="Arial"/>
                <w:sz w:val="20"/>
              </w:rPr>
              <w:t>min. 300000</w:t>
            </w:r>
          </w:p>
        </w:tc>
      </w:tr>
      <w:tr w:rsidR="006A2945" w:rsidRPr="00BA2E30" w14:paraId="783BC222" w14:textId="77777777" w:rsidTr="00BA2E30">
        <w:trPr>
          <w:cantSplit/>
          <w:trHeight w:val="292"/>
          <w:jc w:val="center"/>
        </w:trPr>
        <w:tc>
          <w:tcPr>
            <w:tcW w:w="367" w:type="pct"/>
            <w:tcBorders>
              <w:top w:val="single" w:sz="4" w:space="0" w:color="auto"/>
              <w:left w:val="single" w:sz="4" w:space="0" w:color="auto"/>
              <w:bottom w:val="single" w:sz="4" w:space="0" w:color="auto"/>
              <w:right w:val="single" w:sz="4" w:space="0" w:color="auto"/>
            </w:tcBorders>
          </w:tcPr>
          <w:p w14:paraId="0BB4DFC5" w14:textId="77777777" w:rsidR="006A2945" w:rsidRPr="00BA2E30" w:rsidRDefault="006A2945" w:rsidP="0041290C">
            <w:pPr>
              <w:jc w:val="center"/>
              <w:rPr>
                <w:rFonts w:ascii="Franklin Gothic Book" w:hAnsi="Franklin Gothic Book" w:cs="Arial"/>
                <w:sz w:val="20"/>
              </w:rPr>
            </w:pPr>
            <w:r w:rsidRPr="00BA2E30">
              <w:rPr>
                <w:rFonts w:ascii="Franklin Gothic Book" w:hAnsi="Franklin Gothic Book" w:cs="Arial"/>
                <w:sz w:val="20"/>
              </w:rPr>
              <w:t>4.</w:t>
            </w:r>
          </w:p>
        </w:tc>
        <w:tc>
          <w:tcPr>
            <w:tcW w:w="1896" w:type="pct"/>
            <w:tcBorders>
              <w:top w:val="single" w:sz="4" w:space="0" w:color="auto"/>
              <w:left w:val="single" w:sz="4" w:space="0" w:color="auto"/>
              <w:bottom w:val="single" w:sz="4" w:space="0" w:color="auto"/>
              <w:right w:val="single" w:sz="4" w:space="0" w:color="auto"/>
            </w:tcBorders>
          </w:tcPr>
          <w:p w14:paraId="34F930A8" w14:textId="77777777" w:rsidR="006A2945" w:rsidRPr="00BA2E30" w:rsidRDefault="006A2945" w:rsidP="0041290C">
            <w:pPr>
              <w:pStyle w:val="tab"/>
              <w:autoSpaceDE/>
              <w:spacing w:before="0"/>
              <w:rPr>
                <w:rFonts w:ascii="Franklin Gothic Book" w:hAnsi="Franklin Gothic Book"/>
                <w:spacing w:val="0"/>
                <w:sz w:val="20"/>
                <w:szCs w:val="20"/>
                <w:lang w:val="pl-PL" w:eastAsia="pl-PL"/>
              </w:rPr>
            </w:pPr>
            <w:r w:rsidRPr="00BA2E30">
              <w:rPr>
                <w:rFonts w:ascii="Franklin Gothic Book" w:hAnsi="Franklin Gothic Book"/>
                <w:sz w:val="20"/>
                <w:szCs w:val="20"/>
                <w:lang w:val="pl-PL"/>
              </w:rPr>
              <w:t xml:space="preserve">Napięcia  </w:t>
            </w:r>
          </w:p>
        </w:tc>
        <w:tc>
          <w:tcPr>
            <w:tcW w:w="1337" w:type="pct"/>
            <w:tcBorders>
              <w:top w:val="single" w:sz="4" w:space="0" w:color="auto"/>
              <w:left w:val="single" w:sz="4" w:space="0" w:color="auto"/>
              <w:bottom w:val="single" w:sz="4" w:space="0" w:color="auto"/>
              <w:right w:val="single" w:sz="4" w:space="0" w:color="auto"/>
            </w:tcBorders>
          </w:tcPr>
          <w:p w14:paraId="56CC6E51" w14:textId="77777777" w:rsidR="006A2945" w:rsidRPr="00BA2E30" w:rsidRDefault="006A2945" w:rsidP="0041290C">
            <w:pPr>
              <w:jc w:val="center"/>
              <w:rPr>
                <w:rFonts w:ascii="Franklin Gothic Book" w:hAnsi="Franklin Gothic Book" w:cs="Arial"/>
                <w:sz w:val="20"/>
              </w:rPr>
            </w:pPr>
            <w:r w:rsidRPr="00BA2E30">
              <w:rPr>
                <w:rFonts w:ascii="Franklin Gothic Book" w:hAnsi="Franklin Gothic Book" w:cs="Arial"/>
                <w:sz w:val="20"/>
              </w:rPr>
              <w:t>kV/kV/kV</w:t>
            </w:r>
          </w:p>
        </w:tc>
        <w:tc>
          <w:tcPr>
            <w:tcW w:w="1400" w:type="pct"/>
            <w:tcBorders>
              <w:top w:val="single" w:sz="4" w:space="0" w:color="auto"/>
              <w:left w:val="single" w:sz="4" w:space="0" w:color="auto"/>
              <w:bottom w:val="single" w:sz="4" w:space="0" w:color="auto"/>
              <w:right w:val="single" w:sz="4" w:space="0" w:color="auto"/>
            </w:tcBorders>
          </w:tcPr>
          <w:p w14:paraId="7BB10D73" w14:textId="77777777" w:rsidR="006A2945" w:rsidRPr="00BA2E30" w:rsidRDefault="006A2945" w:rsidP="0041290C">
            <w:pPr>
              <w:jc w:val="center"/>
              <w:rPr>
                <w:rFonts w:ascii="Franklin Gothic Book" w:hAnsi="Franklin Gothic Book" w:cs="Arial"/>
                <w:sz w:val="20"/>
                <w:lang w:val="en-US"/>
              </w:rPr>
            </w:pPr>
            <w:r w:rsidRPr="00BA2E30">
              <w:rPr>
                <w:rFonts w:ascii="Franklin Gothic Book" w:hAnsi="Franklin Gothic Book" w:cs="Arial"/>
                <w:sz w:val="20"/>
                <w:lang w:val="en-US"/>
              </w:rPr>
              <w:t>15,75kV±10% (min. ±8st.) /6,3kV/6,3kV</w:t>
            </w:r>
          </w:p>
        </w:tc>
      </w:tr>
      <w:tr w:rsidR="006A2945" w:rsidRPr="00DF2739" w14:paraId="7FFFE209" w14:textId="77777777" w:rsidTr="00BA2E30">
        <w:trPr>
          <w:cantSplit/>
          <w:trHeight w:val="266"/>
          <w:jc w:val="center"/>
        </w:trPr>
        <w:tc>
          <w:tcPr>
            <w:tcW w:w="367" w:type="pct"/>
            <w:tcBorders>
              <w:top w:val="single" w:sz="4" w:space="0" w:color="auto"/>
              <w:left w:val="single" w:sz="4" w:space="0" w:color="auto"/>
              <w:bottom w:val="single" w:sz="4" w:space="0" w:color="auto"/>
              <w:right w:val="single" w:sz="4" w:space="0" w:color="auto"/>
            </w:tcBorders>
          </w:tcPr>
          <w:p w14:paraId="27938F7C" w14:textId="77777777" w:rsidR="006A2945" w:rsidRPr="00BA2E30" w:rsidRDefault="006A2945" w:rsidP="0041290C">
            <w:pPr>
              <w:jc w:val="center"/>
              <w:rPr>
                <w:rFonts w:ascii="Franklin Gothic Book" w:hAnsi="Franklin Gothic Book" w:cs="Arial"/>
                <w:sz w:val="20"/>
              </w:rPr>
            </w:pPr>
            <w:r w:rsidRPr="00BA2E30">
              <w:rPr>
                <w:rFonts w:ascii="Franklin Gothic Book" w:hAnsi="Franklin Gothic Book" w:cs="Arial"/>
                <w:sz w:val="20"/>
              </w:rPr>
              <w:t>5.</w:t>
            </w:r>
          </w:p>
        </w:tc>
        <w:tc>
          <w:tcPr>
            <w:tcW w:w="1896" w:type="pct"/>
            <w:tcBorders>
              <w:top w:val="single" w:sz="4" w:space="0" w:color="auto"/>
              <w:left w:val="single" w:sz="4" w:space="0" w:color="auto"/>
              <w:bottom w:val="single" w:sz="4" w:space="0" w:color="auto"/>
              <w:right w:val="single" w:sz="4" w:space="0" w:color="auto"/>
            </w:tcBorders>
          </w:tcPr>
          <w:p w14:paraId="62F448B5" w14:textId="77777777" w:rsidR="006A2945" w:rsidRPr="00BA2E30" w:rsidRDefault="006A2945" w:rsidP="0041290C">
            <w:pPr>
              <w:rPr>
                <w:rFonts w:ascii="Franklin Gothic Book" w:hAnsi="Franklin Gothic Book" w:cs="Arial"/>
                <w:sz w:val="20"/>
                <w:vertAlign w:val="superscript"/>
              </w:rPr>
            </w:pPr>
            <w:r w:rsidRPr="00BA2E30">
              <w:rPr>
                <w:rFonts w:ascii="Franklin Gothic Book" w:hAnsi="Franklin Gothic Book" w:cs="Arial"/>
                <w:sz w:val="20"/>
              </w:rPr>
              <w:t>Częstotliwość znamionowa</w:t>
            </w:r>
          </w:p>
        </w:tc>
        <w:tc>
          <w:tcPr>
            <w:tcW w:w="1337" w:type="pct"/>
            <w:tcBorders>
              <w:top w:val="single" w:sz="4" w:space="0" w:color="auto"/>
              <w:left w:val="single" w:sz="4" w:space="0" w:color="auto"/>
              <w:bottom w:val="single" w:sz="4" w:space="0" w:color="auto"/>
              <w:right w:val="single" w:sz="4" w:space="0" w:color="auto"/>
            </w:tcBorders>
          </w:tcPr>
          <w:p w14:paraId="50963E97" w14:textId="77777777" w:rsidR="006A2945" w:rsidRPr="00BA2E30" w:rsidRDefault="006A2945" w:rsidP="0041290C">
            <w:pPr>
              <w:jc w:val="center"/>
              <w:rPr>
                <w:rFonts w:ascii="Franklin Gothic Book" w:hAnsi="Franklin Gothic Book" w:cs="Arial"/>
                <w:sz w:val="20"/>
              </w:rPr>
            </w:pPr>
            <w:r w:rsidRPr="00BA2E30">
              <w:rPr>
                <w:rFonts w:ascii="Franklin Gothic Book" w:hAnsi="Franklin Gothic Book" w:cs="Arial"/>
                <w:sz w:val="20"/>
              </w:rPr>
              <w:t>Hz</w:t>
            </w:r>
          </w:p>
        </w:tc>
        <w:tc>
          <w:tcPr>
            <w:tcW w:w="1400" w:type="pct"/>
            <w:tcBorders>
              <w:top w:val="single" w:sz="4" w:space="0" w:color="auto"/>
              <w:left w:val="single" w:sz="4" w:space="0" w:color="auto"/>
              <w:bottom w:val="single" w:sz="4" w:space="0" w:color="auto"/>
              <w:right w:val="single" w:sz="4" w:space="0" w:color="auto"/>
            </w:tcBorders>
          </w:tcPr>
          <w:p w14:paraId="2EEC03D8" w14:textId="77777777" w:rsidR="006A2945" w:rsidRPr="00BA2E30" w:rsidRDefault="006A2945" w:rsidP="0041290C">
            <w:pPr>
              <w:jc w:val="center"/>
              <w:rPr>
                <w:rFonts w:ascii="Franklin Gothic Book" w:hAnsi="Franklin Gothic Book" w:cs="Arial"/>
                <w:sz w:val="20"/>
              </w:rPr>
            </w:pPr>
            <w:r w:rsidRPr="00BA2E30">
              <w:rPr>
                <w:rFonts w:ascii="Franklin Gothic Book" w:hAnsi="Franklin Gothic Book" w:cs="Arial"/>
                <w:sz w:val="20"/>
              </w:rPr>
              <w:t>50</w:t>
            </w:r>
          </w:p>
        </w:tc>
      </w:tr>
      <w:tr w:rsidR="006A2945" w:rsidRPr="00DF2739" w14:paraId="696EC69D" w14:textId="77777777" w:rsidTr="00BA2E30">
        <w:trPr>
          <w:cantSplit/>
          <w:trHeight w:val="292"/>
          <w:jc w:val="center"/>
        </w:trPr>
        <w:tc>
          <w:tcPr>
            <w:tcW w:w="367" w:type="pct"/>
            <w:tcBorders>
              <w:top w:val="single" w:sz="4" w:space="0" w:color="auto"/>
              <w:left w:val="single" w:sz="4" w:space="0" w:color="auto"/>
              <w:bottom w:val="single" w:sz="4" w:space="0" w:color="auto"/>
              <w:right w:val="single" w:sz="4" w:space="0" w:color="auto"/>
            </w:tcBorders>
          </w:tcPr>
          <w:p w14:paraId="168F7799" w14:textId="77777777" w:rsidR="006A2945" w:rsidRPr="00BA2E30" w:rsidRDefault="006A2945" w:rsidP="0041290C">
            <w:pPr>
              <w:jc w:val="center"/>
              <w:rPr>
                <w:rFonts w:ascii="Franklin Gothic Book" w:hAnsi="Franklin Gothic Book" w:cs="Arial"/>
                <w:sz w:val="20"/>
              </w:rPr>
            </w:pPr>
            <w:r w:rsidRPr="00BA2E30">
              <w:rPr>
                <w:rFonts w:ascii="Franklin Gothic Book" w:hAnsi="Franklin Gothic Book" w:cs="Arial"/>
                <w:sz w:val="20"/>
              </w:rPr>
              <w:t>6.</w:t>
            </w:r>
          </w:p>
        </w:tc>
        <w:tc>
          <w:tcPr>
            <w:tcW w:w="1896" w:type="pct"/>
            <w:tcBorders>
              <w:top w:val="single" w:sz="4" w:space="0" w:color="auto"/>
              <w:left w:val="single" w:sz="4" w:space="0" w:color="auto"/>
              <w:bottom w:val="single" w:sz="4" w:space="0" w:color="auto"/>
              <w:right w:val="single" w:sz="4" w:space="0" w:color="auto"/>
            </w:tcBorders>
          </w:tcPr>
          <w:p w14:paraId="18EBD3AB" w14:textId="77777777" w:rsidR="006A2945" w:rsidRPr="00BA2E30" w:rsidRDefault="006A2945" w:rsidP="0041290C">
            <w:pPr>
              <w:rPr>
                <w:rFonts w:ascii="Franklin Gothic Book" w:hAnsi="Franklin Gothic Book" w:cs="Arial"/>
                <w:sz w:val="20"/>
              </w:rPr>
            </w:pPr>
            <w:r w:rsidRPr="00BA2E30">
              <w:rPr>
                <w:rFonts w:ascii="Franklin Gothic Book" w:hAnsi="Franklin Gothic Book" w:cs="Arial"/>
                <w:sz w:val="20"/>
              </w:rPr>
              <w:t>Temperatura otoczenia pracy</w:t>
            </w:r>
          </w:p>
        </w:tc>
        <w:tc>
          <w:tcPr>
            <w:tcW w:w="1337" w:type="pct"/>
            <w:tcBorders>
              <w:top w:val="single" w:sz="4" w:space="0" w:color="auto"/>
              <w:left w:val="single" w:sz="4" w:space="0" w:color="auto"/>
              <w:bottom w:val="single" w:sz="4" w:space="0" w:color="auto"/>
              <w:right w:val="single" w:sz="4" w:space="0" w:color="auto"/>
            </w:tcBorders>
          </w:tcPr>
          <w:p w14:paraId="2A240B9B" w14:textId="77777777" w:rsidR="006A2945" w:rsidRPr="00BA2E30" w:rsidRDefault="006A2945" w:rsidP="0041290C">
            <w:pPr>
              <w:jc w:val="center"/>
              <w:rPr>
                <w:rFonts w:ascii="Franklin Gothic Book" w:hAnsi="Franklin Gothic Book" w:cs="Arial"/>
                <w:sz w:val="20"/>
              </w:rPr>
            </w:pPr>
            <w:r w:rsidRPr="00BA2E30">
              <w:rPr>
                <w:rFonts w:ascii="Franklin Gothic Book" w:hAnsi="Franklin Gothic Book" w:cs="Arial"/>
                <w:sz w:val="20"/>
              </w:rPr>
              <w:t>°C</w:t>
            </w:r>
          </w:p>
        </w:tc>
        <w:tc>
          <w:tcPr>
            <w:tcW w:w="1400" w:type="pct"/>
            <w:tcBorders>
              <w:top w:val="single" w:sz="4" w:space="0" w:color="auto"/>
              <w:left w:val="single" w:sz="4" w:space="0" w:color="auto"/>
              <w:bottom w:val="single" w:sz="4" w:space="0" w:color="auto"/>
              <w:right w:val="single" w:sz="4" w:space="0" w:color="auto"/>
            </w:tcBorders>
          </w:tcPr>
          <w:p w14:paraId="43DE13E6" w14:textId="77777777" w:rsidR="006A2945" w:rsidRPr="00BA2E30" w:rsidRDefault="006A2945" w:rsidP="0041290C">
            <w:pPr>
              <w:jc w:val="center"/>
              <w:rPr>
                <w:rFonts w:ascii="Franklin Gothic Book" w:hAnsi="Franklin Gothic Book" w:cs="Arial"/>
                <w:sz w:val="20"/>
              </w:rPr>
            </w:pPr>
            <w:r w:rsidRPr="00BA2E30">
              <w:rPr>
                <w:rFonts w:ascii="Franklin Gothic Book" w:hAnsi="Franklin Gothic Book" w:cs="Arial"/>
                <w:sz w:val="20"/>
              </w:rPr>
              <w:t>Od -30 do +40</w:t>
            </w:r>
          </w:p>
        </w:tc>
      </w:tr>
      <w:tr w:rsidR="006A2945" w:rsidRPr="00DF2739" w14:paraId="32B3D94D" w14:textId="77777777" w:rsidTr="00BA2E30">
        <w:trPr>
          <w:cantSplit/>
          <w:trHeight w:val="266"/>
          <w:jc w:val="center"/>
        </w:trPr>
        <w:tc>
          <w:tcPr>
            <w:tcW w:w="367" w:type="pct"/>
            <w:tcBorders>
              <w:top w:val="single" w:sz="4" w:space="0" w:color="auto"/>
              <w:left w:val="single" w:sz="4" w:space="0" w:color="auto"/>
              <w:bottom w:val="single" w:sz="4" w:space="0" w:color="auto"/>
              <w:right w:val="single" w:sz="4" w:space="0" w:color="auto"/>
            </w:tcBorders>
          </w:tcPr>
          <w:p w14:paraId="59C66D5E" w14:textId="77777777" w:rsidR="006A2945" w:rsidRPr="00BA2E30" w:rsidRDefault="006A2945" w:rsidP="0041290C">
            <w:pPr>
              <w:jc w:val="center"/>
              <w:rPr>
                <w:rFonts w:ascii="Franklin Gothic Book" w:hAnsi="Franklin Gothic Book" w:cs="Arial"/>
                <w:sz w:val="20"/>
              </w:rPr>
            </w:pPr>
            <w:r w:rsidRPr="00BA2E30">
              <w:rPr>
                <w:rFonts w:ascii="Franklin Gothic Book" w:hAnsi="Franklin Gothic Book" w:cs="Arial"/>
                <w:sz w:val="20"/>
              </w:rPr>
              <w:t>7.</w:t>
            </w:r>
          </w:p>
        </w:tc>
        <w:tc>
          <w:tcPr>
            <w:tcW w:w="1896" w:type="pct"/>
            <w:tcBorders>
              <w:top w:val="single" w:sz="4" w:space="0" w:color="auto"/>
              <w:left w:val="single" w:sz="4" w:space="0" w:color="auto"/>
              <w:bottom w:val="single" w:sz="4" w:space="0" w:color="auto"/>
              <w:right w:val="single" w:sz="4" w:space="0" w:color="auto"/>
            </w:tcBorders>
          </w:tcPr>
          <w:p w14:paraId="2C5EA46A" w14:textId="77777777" w:rsidR="006A2945" w:rsidRPr="00BA2E30" w:rsidRDefault="006A2945" w:rsidP="0041290C">
            <w:pPr>
              <w:rPr>
                <w:rFonts w:ascii="Franklin Gothic Book" w:hAnsi="Franklin Gothic Book" w:cs="Arial"/>
                <w:sz w:val="20"/>
              </w:rPr>
            </w:pPr>
            <w:r w:rsidRPr="00BA2E30">
              <w:rPr>
                <w:rFonts w:ascii="Franklin Gothic Book" w:hAnsi="Franklin Gothic Book" w:cs="Arial"/>
                <w:sz w:val="20"/>
              </w:rPr>
              <w:t>Chłodzenie</w:t>
            </w:r>
          </w:p>
        </w:tc>
        <w:tc>
          <w:tcPr>
            <w:tcW w:w="1337" w:type="pct"/>
            <w:tcBorders>
              <w:top w:val="single" w:sz="4" w:space="0" w:color="auto"/>
              <w:left w:val="single" w:sz="4" w:space="0" w:color="auto"/>
              <w:bottom w:val="single" w:sz="4" w:space="0" w:color="auto"/>
              <w:right w:val="single" w:sz="4" w:space="0" w:color="auto"/>
            </w:tcBorders>
          </w:tcPr>
          <w:p w14:paraId="45D63440" w14:textId="77777777" w:rsidR="006A2945" w:rsidRPr="00BA2E30" w:rsidRDefault="006A2945" w:rsidP="0041290C">
            <w:pPr>
              <w:jc w:val="center"/>
              <w:rPr>
                <w:rFonts w:ascii="Franklin Gothic Book" w:hAnsi="Franklin Gothic Book" w:cs="Arial"/>
                <w:sz w:val="20"/>
              </w:rPr>
            </w:pPr>
            <w:r w:rsidRPr="00BA2E30">
              <w:rPr>
                <w:rFonts w:ascii="Franklin Gothic Book" w:hAnsi="Franklin Gothic Book" w:cs="Arial"/>
                <w:sz w:val="20"/>
              </w:rPr>
              <w:t>-</w:t>
            </w:r>
          </w:p>
        </w:tc>
        <w:tc>
          <w:tcPr>
            <w:tcW w:w="1400" w:type="pct"/>
            <w:tcBorders>
              <w:top w:val="single" w:sz="4" w:space="0" w:color="auto"/>
              <w:left w:val="single" w:sz="4" w:space="0" w:color="auto"/>
              <w:bottom w:val="single" w:sz="4" w:space="0" w:color="auto"/>
              <w:right w:val="single" w:sz="4" w:space="0" w:color="auto"/>
            </w:tcBorders>
          </w:tcPr>
          <w:p w14:paraId="459F4880" w14:textId="77777777" w:rsidR="006A2945" w:rsidRPr="00BA2E30" w:rsidRDefault="006A2945" w:rsidP="0041290C">
            <w:pPr>
              <w:jc w:val="center"/>
              <w:rPr>
                <w:rFonts w:ascii="Franklin Gothic Book" w:hAnsi="Franklin Gothic Book" w:cs="Arial"/>
                <w:sz w:val="20"/>
              </w:rPr>
            </w:pPr>
            <w:r w:rsidRPr="00BA2E30">
              <w:rPr>
                <w:rFonts w:ascii="Franklin Gothic Book" w:hAnsi="Franklin Gothic Book" w:cs="Arial"/>
                <w:sz w:val="20"/>
              </w:rPr>
              <w:t>ON – AF</w:t>
            </w:r>
          </w:p>
        </w:tc>
      </w:tr>
      <w:tr w:rsidR="006A2945" w:rsidRPr="00DF2739" w14:paraId="0815C1BA" w14:textId="77777777" w:rsidTr="00BA2E30">
        <w:trPr>
          <w:cantSplit/>
          <w:trHeight w:val="292"/>
          <w:jc w:val="center"/>
        </w:trPr>
        <w:tc>
          <w:tcPr>
            <w:tcW w:w="367" w:type="pct"/>
            <w:tcBorders>
              <w:top w:val="single" w:sz="4" w:space="0" w:color="auto"/>
              <w:left w:val="single" w:sz="4" w:space="0" w:color="auto"/>
              <w:bottom w:val="single" w:sz="4" w:space="0" w:color="auto"/>
              <w:right w:val="single" w:sz="4" w:space="0" w:color="auto"/>
            </w:tcBorders>
          </w:tcPr>
          <w:p w14:paraId="38A43AFC" w14:textId="77777777" w:rsidR="006A2945" w:rsidRPr="00BA2E30" w:rsidRDefault="006A2945" w:rsidP="0041290C">
            <w:pPr>
              <w:jc w:val="center"/>
              <w:rPr>
                <w:rFonts w:ascii="Franklin Gothic Book" w:hAnsi="Franklin Gothic Book" w:cs="Arial"/>
                <w:sz w:val="20"/>
              </w:rPr>
            </w:pPr>
            <w:r w:rsidRPr="00BA2E30">
              <w:rPr>
                <w:rFonts w:ascii="Franklin Gothic Book" w:hAnsi="Franklin Gothic Book" w:cs="Arial"/>
                <w:sz w:val="20"/>
              </w:rPr>
              <w:t>8.</w:t>
            </w:r>
          </w:p>
        </w:tc>
        <w:tc>
          <w:tcPr>
            <w:tcW w:w="1896" w:type="pct"/>
            <w:tcBorders>
              <w:top w:val="single" w:sz="4" w:space="0" w:color="auto"/>
              <w:left w:val="single" w:sz="4" w:space="0" w:color="auto"/>
              <w:bottom w:val="single" w:sz="4" w:space="0" w:color="auto"/>
              <w:right w:val="single" w:sz="4" w:space="0" w:color="auto"/>
            </w:tcBorders>
          </w:tcPr>
          <w:p w14:paraId="0F77B17D" w14:textId="77777777" w:rsidR="006A2945" w:rsidRPr="00BA2E30" w:rsidRDefault="006A2945" w:rsidP="0041290C">
            <w:pPr>
              <w:rPr>
                <w:rFonts w:ascii="Franklin Gothic Book" w:hAnsi="Franklin Gothic Book" w:cs="Arial"/>
                <w:sz w:val="20"/>
              </w:rPr>
            </w:pPr>
            <w:r w:rsidRPr="00BA2E30">
              <w:rPr>
                <w:rFonts w:ascii="Franklin Gothic Book" w:hAnsi="Franklin Gothic Book" w:cs="Arial"/>
                <w:sz w:val="20"/>
              </w:rPr>
              <w:t>Układ i grupa połączeń</w:t>
            </w:r>
          </w:p>
        </w:tc>
        <w:tc>
          <w:tcPr>
            <w:tcW w:w="1337" w:type="pct"/>
            <w:tcBorders>
              <w:top w:val="single" w:sz="4" w:space="0" w:color="auto"/>
              <w:left w:val="single" w:sz="4" w:space="0" w:color="auto"/>
              <w:bottom w:val="single" w:sz="4" w:space="0" w:color="auto"/>
              <w:right w:val="single" w:sz="4" w:space="0" w:color="auto"/>
            </w:tcBorders>
          </w:tcPr>
          <w:p w14:paraId="7DE0B703" w14:textId="77777777" w:rsidR="006A2945" w:rsidRPr="00BA2E30" w:rsidRDefault="006A2945" w:rsidP="0041290C">
            <w:pPr>
              <w:jc w:val="center"/>
              <w:rPr>
                <w:rFonts w:ascii="Franklin Gothic Book" w:hAnsi="Franklin Gothic Book" w:cs="Arial"/>
                <w:sz w:val="20"/>
              </w:rPr>
            </w:pPr>
            <w:r w:rsidRPr="00BA2E30">
              <w:rPr>
                <w:rFonts w:ascii="Franklin Gothic Book" w:hAnsi="Franklin Gothic Book" w:cs="Arial"/>
                <w:sz w:val="20"/>
              </w:rPr>
              <w:t>-</w:t>
            </w:r>
          </w:p>
        </w:tc>
        <w:tc>
          <w:tcPr>
            <w:tcW w:w="1400" w:type="pct"/>
            <w:tcBorders>
              <w:top w:val="single" w:sz="4" w:space="0" w:color="auto"/>
              <w:left w:val="single" w:sz="4" w:space="0" w:color="auto"/>
              <w:bottom w:val="single" w:sz="4" w:space="0" w:color="auto"/>
              <w:right w:val="single" w:sz="4" w:space="0" w:color="auto"/>
            </w:tcBorders>
          </w:tcPr>
          <w:p w14:paraId="30D9ED8B" w14:textId="77777777" w:rsidR="006A2945" w:rsidRPr="00BA2E30" w:rsidRDefault="006A2945" w:rsidP="0041290C">
            <w:pPr>
              <w:jc w:val="center"/>
              <w:rPr>
                <w:rFonts w:ascii="Franklin Gothic Book" w:hAnsi="Franklin Gothic Book" w:cs="Arial"/>
                <w:sz w:val="20"/>
              </w:rPr>
            </w:pPr>
            <w:r w:rsidRPr="00BA2E30">
              <w:rPr>
                <w:rFonts w:ascii="Franklin Gothic Book" w:hAnsi="Franklin Gothic Book" w:cs="Arial"/>
                <w:sz w:val="20"/>
              </w:rPr>
              <w:t>Yy0y0</w:t>
            </w:r>
          </w:p>
        </w:tc>
      </w:tr>
      <w:tr w:rsidR="006A2945" w:rsidRPr="00DF2739" w14:paraId="4CAA9C89" w14:textId="77777777" w:rsidTr="00BA2E30">
        <w:trPr>
          <w:cantSplit/>
          <w:trHeight w:val="292"/>
          <w:jc w:val="center"/>
        </w:trPr>
        <w:tc>
          <w:tcPr>
            <w:tcW w:w="367" w:type="pct"/>
            <w:tcBorders>
              <w:top w:val="single" w:sz="4" w:space="0" w:color="auto"/>
              <w:left w:val="single" w:sz="4" w:space="0" w:color="auto"/>
              <w:bottom w:val="single" w:sz="4" w:space="0" w:color="auto"/>
              <w:right w:val="single" w:sz="4" w:space="0" w:color="auto"/>
            </w:tcBorders>
          </w:tcPr>
          <w:p w14:paraId="45B5C2EE" w14:textId="77777777" w:rsidR="006A2945" w:rsidRPr="00BA2E30" w:rsidRDefault="006A2945" w:rsidP="0041290C">
            <w:pPr>
              <w:jc w:val="center"/>
              <w:rPr>
                <w:rFonts w:ascii="Franklin Gothic Book" w:hAnsi="Franklin Gothic Book" w:cs="Arial"/>
                <w:sz w:val="20"/>
              </w:rPr>
            </w:pPr>
            <w:r w:rsidRPr="00BA2E30">
              <w:rPr>
                <w:rFonts w:ascii="Franklin Gothic Book" w:hAnsi="Franklin Gothic Book" w:cs="Arial"/>
                <w:sz w:val="20"/>
              </w:rPr>
              <w:lastRenderedPageBreak/>
              <w:t>9.</w:t>
            </w:r>
          </w:p>
        </w:tc>
        <w:tc>
          <w:tcPr>
            <w:tcW w:w="1896" w:type="pct"/>
            <w:tcBorders>
              <w:top w:val="single" w:sz="4" w:space="0" w:color="auto"/>
              <w:left w:val="single" w:sz="4" w:space="0" w:color="auto"/>
              <w:bottom w:val="single" w:sz="4" w:space="0" w:color="auto"/>
              <w:right w:val="single" w:sz="4" w:space="0" w:color="auto"/>
            </w:tcBorders>
          </w:tcPr>
          <w:p w14:paraId="6903ED70" w14:textId="77777777" w:rsidR="006A2945" w:rsidRPr="00BA2E30" w:rsidRDefault="006A2945" w:rsidP="0041290C">
            <w:pPr>
              <w:rPr>
                <w:rFonts w:ascii="Franklin Gothic Book" w:hAnsi="Franklin Gothic Book" w:cs="Arial"/>
                <w:sz w:val="20"/>
              </w:rPr>
            </w:pPr>
            <w:r w:rsidRPr="00BA2E30">
              <w:rPr>
                <w:rFonts w:ascii="Franklin Gothic Book" w:hAnsi="Franklin Gothic Book" w:cs="Arial"/>
                <w:sz w:val="20"/>
              </w:rPr>
              <w:t>Ilość faz</w:t>
            </w:r>
          </w:p>
        </w:tc>
        <w:tc>
          <w:tcPr>
            <w:tcW w:w="1337" w:type="pct"/>
            <w:tcBorders>
              <w:top w:val="single" w:sz="4" w:space="0" w:color="auto"/>
              <w:left w:val="single" w:sz="4" w:space="0" w:color="auto"/>
              <w:bottom w:val="single" w:sz="4" w:space="0" w:color="auto"/>
              <w:right w:val="single" w:sz="4" w:space="0" w:color="auto"/>
            </w:tcBorders>
          </w:tcPr>
          <w:p w14:paraId="56B8DEBE" w14:textId="77777777" w:rsidR="006A2945" w:rsidRPr="00BA2E30" w:rsidRDefault="006A2945" w:rsidP="0041290C">
            <w:pPr>
              <w:jc w:val="center"/>
              <w:rPr>
                <w:rFonts w:ascii="Franklin Gothic Book" w:hAnsi="Franklin Gothic Book" w:cs="Arial"/>
                <w:sz w:val="20"/>
              </w:rPr>
            </w:pPr>
            <w:r w:rsidRPr="00BA2E30">
              <w:rPr>
                <w:rFonts w:ascii="Franklin Gothic Book" w:hAnsi="Franklin Gothic Book" w:cs="Arial"/>
                <w:sz w:val="20"/>
              </w:rPr>
              <w:t>-</w:t>
            </w:r>
          </w:p>
        </w:tc>
        <w:tc>
          <w:tcPr>
            <w:tcW w:w="1400" w:type="pct"/>
            <w:tcBorders>
              <w:top w:val="single" w:sz="4" w:space="0" w:color="auto"/>
              <w:left w:val="single" w:sz="4" w:space="0" w:color="auto"/>
              <w:bottom w:val="single" w:sz="4" w:space="0" w:color="auto"/>
              <w:right w:val="single" w:sz="4" w:space="0" w:color="auto"/>
            </w:tcBorders>
          </w:tcPr>
          <w:p w14:paraId="0D45FEEF" w14:textId="77777777" w:rsidR="006A2945" w:rsidRPr="00BA2E30" w:rsidRDefault="006A2945" w:rsidP="0041290C">
            <w:pPr>
              <w:jc w:val="center"/>
              <w:rPr>
                <w:rFonts w:ascii="Franklin Gothic Book" w:hAnsi="Franklin Gothic Book" w:cs="Arial"/>
                <w:sz w:val="20"/>
              </w:rPr>
            </w:pPr>
            <w:r w:rsidRPr="00BA2E30">
              <w:rPr>
                <w:rFonts w:ascii="Franklin Gothic Book" w:hAnsi="Franklin Gothic Book" w:cs="Arial"/>
                <w:sz w:val="20"/>
              </w:rPr>
              <w:t>3</w:t>
            </w:r>
          </w:p>
        </w:tc>
      </w:tr>
      <w:tr w:rsidR="006A2945" w:rsidRPr="00DF2739" w14:paraId="3C86DEEE" w14:textId="77777777" w:rsidTr="00BA2E30">
        <w:trPr>
          <w:cantSplit/>
          <w:trHeight w:val="445"/>
          <w:jc w:val="center"/>
        </w:trPr>
        <w:tc>
          <w:tcPr>
            <w:tcW w:w="367" w:type="pct"/>
            <w:tcBorders>
              <w:top w:val="single" w:sz="4" w:space="0" w:color="auto"/>
              <w:left w:val="single" w:sz="4" w:space="0" w:color="auto"/>
              <w:bottom w:val="single" w:sz="4" w:space="0" w:color="auto"/>
              <w:right w:val="single" w:sz="4" w:space="0" w:color="auto"/>
            </w:tcBorders>
          </w:tcPr>
          <w:p w14:paraId="48442057" w14:textId="77777777" w:rsidR="006A2945" w:rsidRPr="00BA2E30" w:rsidRDefault="006A2945" w:rsidP="0041290C">
            <w:pPr>
              <w:jc w:val="center"/>
              <w:rPr>
                <w:rFonts w:ascii="Franklin Gothic Book" w:hAnsi="Franklin Gothic Book" w:cs="Arial"/>
                <w:sz w:val="20"/>
              </w:rPr>
            </w:pPr>
            <w:r w:rsidRPr="00BA2E30">
              <w:rPr>
                <w:rFonts w:ascii="Franklin Gothic Book" w:hAnsi="Franklin Gothic Book" w:cs="Arial"/>
                <w:sz w:val="20"/>
              </w:rPr>
              <w:t>10.</w:t>
            </w:r>
          </w:p>
        </w:tc>
        <w:tc>
          <w:tcPr>
            <w:tcW w:w="1896" w:type="pct"/>
            <w:tcBorders>
              <w:top w:val="single" w:sz="4" w:space="0" w:color="auto"/>
              <w:left w:val="single" w:sz="4" w:space="0" w:color="auto"/>
              <w:bottom w:val="single" w:sz="4" w:space="0" w:color="auto"/>
              <w:right w:val="single" w:sz="4" w:space="0" w:color="auto"/>
            </w:tcBorders>
          </w:tcPr>
          <w:p w14:paraId="78998B02" w14:textId="77777777" w:rsidR="006A2945" w:rsidRPr="00BA2E30" w:rsidRDefault="006A2945" w:rsidP="0041290C">
            <w:pPr>
              <w:rPr>
                <w:rFonts w:ascii="Franklin Gothic Book" w:hAnsi="Franklin Gothic Book" w:cs="Arial"/>
                <w:sz w:val="20"/>
              </w:rPr>
            </w:pPr>
            <w:r w:rsidRPr="00BA2E30">
              <w:rPr>
                <w:rFonts w:ascii="Franklin Gothic Book" w:hAnsi="Franklin Gothic Book" w:cs="Arial"/>
                <w:sz w:val="20"/>
              </w:rPr>
              <w:t>Kolejność podłączenia faz</w:t>
            </w:r>
          </w:p>
        </w:tc>
        <w:tc>
          <w:tcPr>
            <w:tcW w:w="1337" w:type="pct"/>
            <w:tcBorders>
              <w:top w:val="single" w:sz="4" w:space="0" w:color="auto"/>
              <w:left w:val="single" w:sz="4" w:space="0" w:color="auto"/>
              <w:bottom w:val="single" w:sz="4" w:space="0" w:color="auto"/>
              <w:right w:val="single" w:sz="4" w:space="0" w:color="auto"/>
            </w:tcBorders>
          </w:tcPr>
          <w:p w14:paraId="3576D106" w14:textId="77777777" w:rsidR="006A2945" w:rsidRPr="00BA2E30" w:rsidRDefault="006A2945" w:rsidP="0041290C">
            <w:pPr>
              <w:jc w:val="center"/>
              <w:rPr>
                <w:rFonts w:ascii="Franklin Gothic Book" w:hAnsi="Franklin Gothic Book" w:cs="Arial"/>
                <w:sz w:val="20"/>
              </w:rPr>
            </w:pPr>
            <w:r w:rsidRPr="00BA2E30">
              <w:rPr>
                <w:rFonts w:ascii="Franklin Gothic Book" w:hAnsi="Franklin Gothic Book" w:cs="Arial"/>
                <w:sz w:val="20"/>
              </w:rPr>
              <w:t>-</w:t>
            </w:r>
          </w:p>
        </w:tc>
        <w:tc>
          <w:tcPr>
            <w:tcW w:w="1400" w:type="pct"/>
            <w:tcBorders>
              <w:top w:val="single" w:sz="4" w:space="0" w:color="auto"/>
              <w:left w:val="single" w:sz="4" w:space="0" w:color="auto"/>
              <w:bottom w:val="single" w:sz="4" w:space="0" w:color="auto"/>
              <w:right w:val="single" w:sz="4" w:space="0" w:color="auto"/>
            </w:tcBorders>
          </w:tcPr>
          <w:p w14:paraId="2A3DB26A" w14:textId="5E59C3F9" w:rsidR="006A2945" w:rsidRPr="00BA2E30" w:rsidRDefault="006A2945" w:rsidP="0041290C">
            <w:pPr>
              <w:jc w:val="center"/>
              <w:rPr>
                <w:rFonts w:ascii="Franklin Gothic Book" w:hAnsi="Franklin Gothic Book" w:cs="Arial"/>
                <w:sz w:val="20"/>
              </w:rPr>
            </w:pPr>
            <w:r w:rsidRPr="00506166">
              <w:rPr>
                <w:rFonts w:ascii="Franklin Gothic Book" w:hAnsi="Franklin Gothic Book" w:cs="Arial"/>
                <w:sz w:val="20"/>
              </w:rPr>
              <w:t>zgodna z istniejącą</w:t>
            </w:r>
          </w:p>
        </w:tc>
      </w:tr>
      <w:tr w:rsidR="006A2945" w:rsidRPr="00DF2739" w14:paraId="24B14DE3" w14:textId="77777777" w:rsidTr="00BA2E30">
        <w:trPr>
          <w:cantSplit/>
          <w:trHeight w:val="266"/>
          <w:jc w:val="center"/>
        </w:trPr>
        <w:tc>
          <w:tcPr>
            <w:tcW w:w="367" w:type="pct"/>
            <w:tcBorders>
              <w:top w:val="single" w:sz="4" w:space="0" w:color="auto"/>
              <w:left w:val="single" w:sz="4" w:space="0" w:color="auto"/>
              <w:bottom w:val="single" w:sz="4" w:space="0" w:color="auto"/>
              <w:right w:val="single" w:sz="4" w:space="0" w:color="auto"/>
            </w:tcBorders>
          </w:tcPr>
          <w:p w14:paraId="1D23134D" w14:textId="77777777" w:rsidR="006A2945" w:rsidRPr="00BA2E30" w:rsidRDefault="006A2945" w:rsidP="0041290C">
            <w:pPr>
              <w:jc w:val="center"/>
              <w:rPr>
                <w:rFonts w:ascii="Franklin Gothic Book" w:hAnsi="Franklin Gothic Book" w:cs="Arial"/>
                <w:sz w:val="20"/>
              </w:rPr>
            </w:pPr>
            <w:r w:rsidRPr="00BA2E30">
              <w:rPr>
                <w:rFonts w:ascii="Franklin Gothic Book" w:hAnsi="Franklin Gothic Book" w:cs="Arial"/>
                <w:sz w:val="20"/>
              </w:rPr>
              <w:t>11.</w:t>
            </w:r>
          </w:p>
        </w:tc>
        <w:tc>
          <w:tcPr>
            <w:tcW w:w="1896" w:type="pct"/>
            <w:tcBorders>
              <w:top w:val="single" w:sz="4" w:space="0" w:color="auto"/>
              <w:left w:val="single" w:sz="4" w:space="0" w:color="auto"/>
              <w:bottom w:val="single" w:sz="4" w:space="0" w:color="auto"/>
              <w:right w:val="single" w:sz="4" w:space="0" w:color="auto"/>
            </w:tcBorders>
          </w:tcPr>
          <w:p w14:paraId="65A82558" w14:textId="77777777" w:rsidR="006A2945" w:rsidRPr="00BA2E30" w:rsidRDefault="006A2945" w:rsidP="0041290C">
            <w:pPr>
              <w:rPr>
                <w:rFonts w:ascii="Franklin Gothic Book" w:hAnsi="Franklin Gothic Book" w:cs="Arial"/>
                <w:sz w:val="20"/>
              </w:rPr>
            </w:pPr>
            <w:r w:rsidRPr="00BA2E30">
              <w:rPr>
                <w:rFonts w:ascii="Franklin Gothic Book" w:hAnsi="Franklin Gothic Book" w:cs="Arial"/>
                <w:sz w:val="20"/>
              </w:rPr>
              <w:t>Straty jałowe</w:t>
            </w:r>
          </w:p>
        </w:tc>
        <w:tc>
          <w:tcPr>
            <w:tcW w:w="1337" w:type="pct"/>
            <w:tcBorders>
              <w:top w:val="single" w:sz="4" w:space="0" w:color="auto"/>
              <w:left w:val="single" w:sz="4" w:space="0" w:color="auto"/>
              <w:bottom w:val="single" w:sz="4" w:space="0" w:color="auto"/>
              <w:right w:val="single" w:sz="4" w:space="0" w:color="auto"/>
            </w:tcBorders>
          </w:tcPr>
          <w:p w14:paraId="7EAD9FE5" w14:textId="77777777" w:rsidR="006A2945" w:rsidRPr="00BA2E30" w:rsidRDefault="006A2945" w:rsidP="0041290C">
            <w:pPr>
              <w:jc w:val="center"/>
              <w:rPr>
                <w:rFonts w:ascii="Franklin Gothic Book" w:hAnsi="Franklin Gothic Book" w:cs="Arial"/>
                <w:sz w:val="20"/>
              </w:rPr>
            </w:pPr>
            <w:r w:rsidRPr="00BA2E30">
              <w:rPr>
                <w:rFonts w:ascii="Franklin Gothic Book" w:hAnsi="Franklin Gothic Book" w:cs="Arial"/>
                <w:sz w:val="20"/>
              </w:rPr>
              <w:t>kW</w:t>
            </w:r>
          </w:p>
        </w:tc>
        <w:tc>
          <w:tcPr>
            <w:tcW w:w="1400" w:type="pct"/>
            <w:tcBorders>
              <w:top w:val="single" w:sz="4" w:space="0" w:color="auto"/>
              <w:left w:val="single" w:sz="4" w:space="0" w:color="auto"/>
              <w:bottom w:val="single" w:sz="4" w:space="0" w:color="auto"/>
              <w:right w:val="single" w:sz="4" w:space="0" w:color="auto"/>
            </w:tcBorders>
          </w:tcPr>
          <w:p w14:paraId="65DC08DA" w14:textId="421A7E0A" w:rsidR="006A2945" w:rsidRPr="00BA2E30" w:rsidRDefault="006A2945" w:rsidP="00F32F48">
            <w:pPr>
              <w:jc w:val="center"/>
              <w:rPr>
                <w:rFonts w:ascii="Franklin Gothic Book" w:hAnsi="Franklin Gothic Book" w:cs="Arial"/>
                <w:sz w:val="20"/>
                <w:highlight w:val="yellow"/>
              </w:rPr>
            </w:pPr>
            <w:r w:rsidRPr="00BA2E30">
              <w:rPr>
                <w:rFonts w:ascii="Franklin Gothic Book" w:hAnsi="Franklin Gothic Book" w:cs="Arial"/>
                <w:sz w:val="20"/>
              </w:rPr>
              <w:t xml:space="preserve">≤ </w:t>
            </w:r>
            <w:r w:rsidR="00F32F48">
              <w:rPr>
                <w:rFonts w:ascii="Franklin Gothic Book" w:hAnsi="Franklin Gothic Book" w:cs="Arial"/>
                <w:sz w:val="20"/>
              </w:rPr>
              <w:t>13</w:t>
            </w:r>
          </w:p>
        </w:tc>
      </w:tr>
      <w:tr w:rsidR="006A2945" w:rsidRPr="00DF2739" w14:paraId="23F34001" w14:textId="77777777" w:rsidTr="00BA2E30">
        <w:trPr>
          <w:trHeight w:val="292"/>
          <w:jc w:val="center"/>
        </w:trPr>
        <w:tc>
          <w:tcPr>
            <w:tcW w:w="367" w:type="pct"/>
            <w:tcBorders>
              <w:top w:val="single" w:sz="4" w:space="0" w:color="auto"/>
              <w:left w:val="single" w:sz="4" w:space="0" w:color="auto"/>
              <w:bottom w:val="single" w:sz="4" w:space="0" w:color="auto"/>
              <w:right w:val="single" w:sz="4" w:space="0" w:color="auto"/>
            </w:tcBorders>
          </w:tcPr>
          <w:p w14:paraId="4105B43D" w14:textId="77777777" w:rsidR="006A2945" w:rsidRPr="00BA2E30" w:rsidRDefault="006A2945" w:rsidP="0041290C">
            <w:pPr>
              <w:jc w:val="center"/>
              <w:rPr>
                <w:rFonts w:ascii="Franklin Gothic Book" w:hAnsi="Franklin Gothic Book" w:cs="Arial"/>
                <w:sz w:val="20"/>
              </w:rPr>
            </w:pPr>
            <w:r w:rsidRPr="00BA2E30">
              <w:rPr>
                <w:rFonts w:ascii="Franklin Gothic Book" w:hAnsi="Franklin Gothic Book" w:cs="Arial"/>
                <w:sz w:val="20"/>
              </w:rPr>
              <w:t>12.</w:t>
            </w:r>
          </w:p>
        </w:tc>
        <w:tc>
          <w:tcPr>
            <w:tcW w:w="1896" w:type="pct"/>
            <w:tcBorders>
              <w:top w:val="single" w:sz="4" w:space="0" w:color="auto"/>
              <w:left w:val="single" w:sz="4" w:space="0" w:color="auto"/>
              <w:bottom w:val="single" w:sz="4" w:space="0" w:color="auto"/>
              <w:right w:val="single" w:sz="4" w:space="0" w:color="auto"/>
            </w:tcBorders>
          </w:tcPr>
          <w:p w14:paraId="12E05989" w14:textId="4360D32B" w:rsidR="006A2945" w:rsidRPr="00BA2E30" w:rsidRDefault="006A2945" w:rsidP="0041290C">
            <w:pPr>
              <w:rPr>
                <w:rFonts w:ascii="Franklin Gothic Book" w:hAnsi="Franklin Gothic Book" w:cs="Arial"/>
                <w:sz w:val="20"/>
              </w:rPr>
            </w:pPr>
            <w:r w:rsidRPr="00BA2E30">
              <w:rPr>
                <w:rFonts w:ascii="Franklin Gothic Book" w:hAnsi="Franklin Gothic Book" w:cs="Arial"/>
                <w:sz w:val="20"/>
              </w:rPr>
              <w:t>Straty w stanie zwarcia</w:t>
            </w:r>
            <w:r w:rsidR="008276F2">
              <w:rPr>
                <w:rFonts w:ascii="Franklin Gothic Book" w:hAnsi="Franklin Gothic Book" w:cs="Arial"/>
                <w:sz w:val="20"/>
              </w:rPr>
              <w:t xml:space="preserve"> (</w:t>
            </w:r>
            <w:r w:rsidR="008276F2" w:rsidRPr="008276F2">
              <w:rPr>
                <w:rFonts w:ascii="Franklin Gothic Book" w:hAnsi="Franklin Gothic Book" w:cs="Arial"/>
                <w:sz w:val="20"/>
              </w:rPr>
              <w:t>GN–DN</w:t>
            </w:r>
            <w:r w:rsidR="008276F2">
              <w:rPr>
                <w:rFonts w:ascii="Franklin Gothic Book" w:hAnsi="Franklin Gothic Book" w:cs="Arial"/>
                <w:sz w:val="20"/>
              </w:rPr>
              <w:t>)</w:t>
            </w:r>
          </w:p>
        </w:tc>
        <w:tc>
          <w:tcPr>
            <w:tcW w:w="1337" w:type="pct"/>
            <w:tcBorders>
              <w:top w:val="single" w:sz="4" w:space="0" w:color="auto"/>
              <w:left w:val="single" w:sz="4" w:space="0" w:color="auto"/>
              <w:bottom w:val="single" w:sz="4" w:space="0" w:color="auto"/>
              <w:right w:val="single" w:sz="4" w:space="0" w:color="auto"/>
            </w:tcBorders>
          </w:tcPr>
          <w:p w14:paraId="43D79A49" w14:textId="77777777" w:rsidR="006A2945" w:rsidRPr="00BA2E30" w:rsidRDefault="006A2945" w:rsidP="0041290C">
            <w:pPr>
              <w:jc w:val="center"/>
              <w:rPr>
                <w:rFonts w:ascii="Franklin Gothic Book" w:hAnsi="Franklin Gothic Book" w:cs="Arial"/>
                <w:sz w:val="20"/>
              </w:rPr>
            </w:pPr>
            <w:r w:rsidRPr="00BA2E30">
              <w:rPr>
                <w:rFonts w:ascii="Franklin Gothic Book" w:hAnsi="Franklin Gothic Book" w:cs="Arial"/>
                <w:sz w:val="20"/>
              </w:rPr>
              <w:t>kW</w:t>
            </w:r>
          </w:p>
        </w:tc>
        <w:tc>
          <w:tcPr>
            <w:tcW w:w="1400" w:type="pct"/>
            <w:tcBorders>
              <w:top w:val="single" w:sz="4" w:space="0" w:color="auto"/>
              <w:left w:val="single" w:sz="4" w:space="0" w:color="auto"/>
              <w:bottom w:val="single" w:sz="4" w:space="0" w:color="auto"/>
              <w:right w:val="single" w:sz="4" w:space="0" w:color="auto"/>
            </w:tcBorders>
          </w:tcPr>
          <w:p w14:paraId="4146C13B" w14:textId="0D621DE7" w:rsidR="006A2945" w:rsidRPr="00BA2E30" w:rsidRDefault="006A2945" w:rsidP="00F32F48">
            <w:pPr>
              <w:jc w:val="center"/>
              <w:rPr>
                <w:rFonts w:ascii="Franklin Gothic Book" w:hAnsi="Franklin Gothic Book" w:cs="Arial"/>
                <w:sz w:val="20"/>
                <w:highlight w:val="yellow"/>
              </w:rPr>
            </w:pPr>
            <w:r w:rsidRPr="00BA2E30">
              <w:rPr>
                <w:rFonts w:ascii="Franklin Gothic Book" w:hAnsi="Franklin Gothic Book" w:cs="Arial"/>
                <w:sz w:val="20"/>
              </w:rPr>
              <w:t xml:space="preserve">≤ </w:t>
            </w:r>
            <w:r w:rsidR="00F32F48">
              <w:rPr>
                <w:rFonts w:ascii="Franklin Gothic Book" w:hAnsi="Franklin Gothic Book" w:cs="Arial"/>
                <w:sz w:val="20"/>
              </w:rPr>
              <w:t>170</w:t>
            </w:r>
          </w:p>
        </w:tc>
      </w:tr>
      <w:tr w:rsidR="006A2945" w:rsidRPr="00DF2739" w14:paraId="3BCC014D" w14:textId="77777777" w:rsidTr="00BA2E30">
        <w:trPr>
          <w:trHeight w:val="266"/>
          <w:jc w:val="center"/>
        </w:trPr>
        <w:tc>
          <w:tcPr>
            <w:tcW w:w="367" w:type="pct"/>
            <w:tcBorders>
              <w:top w:val="single" w:sz="4" w:space="0" w:color="auto"/>
              <w:left w:val="single" w:sz="4" w:space="0" w:color="auto"/>
              <w:bottom w:val="single" w:sz="4" w:space="0" w:color="auto"/>
              <w:right w:val="single" w:sz="4" w:space="0" w:color="auto"/>
            </w:tcBorders>
          </w:tcPr>
          <w:p w14:paraId="04B450CD" w14:textId="433095DD" w:rsidR="006A2945" w:rsidRPr="00BA2E30" w:rsidRDefault="004637BC" w:rsidP="0041290C">
            <w:pPr>
              <w:jc w:val="center"/>
              <w:rPr>
                <w:rFonts w:ascii="Franklin Gothic Book" w:hAnsi="Franklin Gothic Book" w:cs="Arial"/>
                <w:sz w:val="20"/>
              </w:rPr>
            </w:pPr>
            <w:r>
              <w:rPr>
                <w:rFonts w:ascii="Franklin Gothic Book" w:hAnsi="Franklin Gothic Book" w:cs="Arial"/>
                <w:sz w:val="20"/>
              </w:rPr>
              <w:t>13</w:t>
            </w:r>
            <w:r w:rsidR="006A2945" w:rsidRPr="00BA2E30">
              <w:rPr>
                <w:rFonts w:ascii="Franklin Gothic Book" w:hAnsi="Franklin Gothic Book" w:cs="Arial"/>
                <w:sz w:val="20"/>
              </w:rPr>
              <w:t>.</w:t>
            </w:r>
          </w:p>
        </w:tc>
        <w:tc>
          <w:tcPr>
            <w:tcW w:w="1896" w:type="pct"/>
            <w:tcBorders>
              <w:top w:val="single" w:sz="4" w:space="0" w:color="auto"/>
              <w:left w:val="single" w:sz="4" w:space="0" w:color="auto"/>
              <w:bottom w:val="single" w:sz="4" w:space="0" w:color="auto"/>
              <w:right w:val="single" w:sz="4" w:space="0" w:color="auto"/>
            </w:tcBorders>
          </w:tcPr>
          <w:p w14:paraId="148C8D7C" w14:textId="77777777" w:rsidR="006A2945" w:rsidRPr="00BA2E30" w:rsidRDefault="006A2945" w:rsidP="0041290C">
            <w:pPr>
              <w:rPr>
                <w:rFonts w:ascii="Franklin Gothic Book" w:hAnsi="Franklin Gothic Book" w:cs="Arial"/>
                <w:sz w:val="20"/>
              </w:rPr>
            </w:pPr>
            <w:r w:rsidRPr="00BA2E30">
              <w:rPr>
                <w:rFonts w:ascii="Franklin Gothic Book" w:hAnsi="Franklin Gothic Book" w:cs="Arial"/>
                <w:sz w:val="20"/>
              </w:rPr>
              <w:t>Olej (podać rodzaj)</w:t>
            </w:r>
          </w:p>
        </w:tc>
        <w:tc>
          <w:tcPr>
            <w:tcW w:w="1337" w:type="pct"/>
            <w:tcBorders>
              <w:top w:val="single" w:sz="4" w:space="0" w:color="auto"/>
              <w:left w:val="single" w:sz="4" w:space="0" w:color="auto"/>
              <w:bottom w:val="single" w:sz="4" w:space="0" w:color="auto"/>
              <w:right w:val="single" w:sz="4" w:space="0" w:color="auto"/>
            </w:tcBorders>
          </w:tcPr>
          <w:p w14:paraId="6F1C8CAF" w14:textId="77777777" w:rsidR="006A2945" w:rsidRPr="00BA2E30" w:rsidRDefault="006A2945" w:rsidP="0041290C">
            <w:pPr>
              <w:jc w:val="center"/>
              <w:rPr>
                <w:rFonts w:ascii="Franklin Gothic Book" w:hAnsi="Franklin Gothic Book" w:cs="Arial"/>
                <w:sz w:val="20"/>
              </w:rPr>
            </w:pPr>
            <w:r w:rsidRPr="00BA2E30">
              <w:rPr>
                <w:rFonts w:ascii="Franklin Gothic Book" w:hAnsi="Franklin Gothic Book" w:cs="Arial"/>
                <w:sz w:val="20"/>
              </w:rPr>
              <w:t>-</w:t>
            </w:r>
          </w:p>
        </w:tc>
        <w:tc>
          <w:tcPr>
            <w:tcW w:w="1400" w:type="pct"/>
            <w:tcBorders>
              <w:top w:val="single" w:sz="4" w:space="0" w:color="auto"/>
              <w:left w:val="single" w:sz="4" w:space="0" w:color="auto"/>
              <w:bottom w:val="single" w:sz="4" w:space="0" w:color="auto"/>
              <w:right w:val="single" w:sz="4" w:space="0" w:color="auto"/>
            </w:tcBorders>
          </w:tcPr>
          <w:p w14:paraId="354E1015" w14:textId="77777777" w:rsidR="006A2945" w:rsidRPr="00BA2E30" w:rsidRDefault="006A2945" w:rsidP="0041290C">
            <w:pPr>
              <w:jc w:val="center"/>
              <w:rPr>
                <w:rFonts w:ascii="Franklin Gothic Book" w:hAnsi="Franklin Gothic Book" w:cs="Arial"/>
                <w:sz w:val="20"/>
              </w:rPr>
            </w:pPr>
            <w:r w:rsidRPr="00BA2E30">
              <w:rPr>
                <w:rFonts w:ascii="Franklin Gothic Book" w:hAnsi="Franklin Gothic Book" w:cs="Arial"/>
                <w:sz w:val="20"/>
              </w:rPr>
              <w:t xml:space="preserve">Atestowany, mineralny, </w:t>
            </w:r>
            <w:r w:rsidRPr="00BA2E30">
              <w:rPr>
                <w:rStyle w:val="FontStyle34"/>
                <w:rFonts w:ascii="Franklin Gothic Book" w:hAnsi="Franklin Gothic Book" w:cs="Arial"/>
                <w:sz w:val="20"/>
              </w:rPr>
              <w:t>niekorozyjny elektroizolacyjny, nieinhibitowany</w:t>
            </w:r>
          </w:p>
        </w:tc>
      </w:tr>
      <w:tr w:rsidR="006A2945" w:rsidRPr="00DF2739" w14:paraId="113692AF" w14:textId="77777777" w:rsidTr="00BA2E30">
        <w:trPr>
          <w:trHeight w:val="266"/>
          <w:jc w:val="center"/>
        </w:trPr>
        <w:tc>
          <w:tcPr>
            <w:tcW w:w="367" w:type="pct"/>
            <w:tcBorders>
              <w:top w:val="single" w:sz="4" w:space="0" w:color="auto"/>
              <w:left w:val="single" w:sz="4" w:space="0" w:color="auto"/>
              <w:bottom w:val="single" w:sz="4" w:space="0" w:color="auto"/>
              <w:right w:val="single" w:sz="4" w:space="0" w:color="auto"/>
            </w:tcBorders>
          </w:tcPr>
          <w:p w14:paraId="1C5ABAF8" w14:textId="200BD473" w:rsidR="006A2945" w:rsidRPr="00BA2E30" w:rsidRDefault="004637BC" w:rsidP="0041290C">
            <w:pPr>
              <w:jc w:val="center"/>
              <w:rPr>
                <w:rFonts w:ascii="Franklin Gothic Book" w:hAnsi="Franklin Gothic Book" w:cs="Arial"/>
                <w:sz w:val="20"/>
              </w:rPr>
            </w:pPr>
            <w:r>
              <w:rPr>
                <w:rFonts w:ascii="Franklin Gothic Book" w:hAnsi="Franklin Gothic Book" w:cs="Arial"/>
                <w:sz w:val="20"/>
              </w:rPr>
              <w:t>14</w:t>
            </w:r>
            <w:r w:rsidR="006A2945" w:rsidRPr="00BA2E30">
              <w:rPr>
                <w:rFonts w:ascii="Franklin Gothic Book" w:hAnsi="Franklin Gothic Book" w:cs="Arial"/>
                <w:sz w:val="20"/>
              </w:rPr>
              <w:t>.</w:t>
            </w:r>
          </w:p>
        </w:tc>
        <w:tc>
          <w:tcPr>
            <w:tcW w:w="1896" w:type="pct"/>
            <w:tcBorders>
              <w:top w:val="single" w:sz="4" w:space="0" w:color="auto"/>
              <w:left w:val="single" w:sz="4" w:space="0" w:color="auto"/>
              <w:bottom w:val="single" w:sz="4" w:space="0" w:color="auto"/>
              <w:right w:val="single" w:sz="4" w:space="0" w:color="auto"/>
            </w:tcBorders>
          </w:tcPr>
          <w:p w14:paraId="5FC38752" w14:textId="77777777" w:rsidR="006A2945" w:rsidRPr="00BA2E30" w:rsidRDefault="006A2945" w:rsidP="0041290C">
            <w:pPr>
              <w:rPr>
                <w:rFonts w:ascii="Franklin Gothic Book" w:hAnsi="Franklin Gothic Book" w:cs="Arial"/>
                <w:sz w:val="20"/>
              </w:rPr>
            </w:pPr>
            <w:r w:rsidRPr="00BA2E30">
              <w:rPr>
                <w:rFonts w:ascii="Franklin Gothic Book" w:hAnsi="Franklin Gothic Book" w:cs="Arial"/>
                <w:sz w:val="20"/>
              </w:rPr>
              <w:t>Maksymalny przyrost temperatury oleju dla mocy znamionowej przy temp. otoczenia 40°C</w:t>
            </w:r>
          </w:p>
        </w:tc>
        <w:tc>
          <w:tcPr>
            <w:tcW w:w="1337" w:type="pct"/>
            <w:tcBorders>
              <w:top w:val="single" w:sz="4" w:space="0" w:color="auto"/>
              <w:left w:val="single" w:sz="4" w:space="0" w:color="auto"/>
              <w:bottom w:val="single" w:sz="4" w:space="0" w:color="auto"/>
              <w:right w:val="single" w:sz="4" w:space="0" w:color="auto"/>
            </w:tcBorders>
          </w:tcPr>
          <w:p w14:paraId="6B2B3CB6" w14:textId="77777777" w:rsidR="006A2945" w:rsidRPr="00BA2E30" w:rsidRDefault="006A2945" w:rsidP="0041290C">
            <w:pPr>
              <w:jc w:val="center"/>
              <w:rPr>
                <w:rFonts w:ascii="Franklin Gothic Book" w:hAnsi="Franklin Gothic Book" w:cs="Arial"/>
                <w:sz w:val="20"/>
              </w:rPr>
            </w:pPr>
            <w:r w:rsidRPr="00BA2E30">
              <w:rPr>
                <w:rFonts w:ascii="Franklin Gothic Book" w:hAnsi="Franklin Gothic Book" w:cs="Arial"/>
                <w:sz w:val="20"/>
              </w:rPr>
              <w:t>°C</w:t>
            </w:r>
          </w:p>
        </w:tc>
        <w:tc>
          <w:tcPr>
            <w:tcW w:w="1400" w:type="pct"/>
            <w:tcBorders>
              <w:top w:val="single" w:sz="4" w:space="0" w:color="auto"/>
              <w:left w:val="single" w:sz="4" w:space="0" w:color="auto"/>
              <w:bottom w:val="single" w:sz="4" w:space="0" w:color="auto"/>
              <w:right w:val="single" w:sz="4" w:space="0" w:color="auto"/>
            </w:tcBorders>
          </w:tcPr>
          <w:p w14:paraId="07B64BD1" w14:textId="77777777" w:rsidR="006A2945" w:rsidRDefault="006A2945" w:rsidP="0041290C">
            <w:pPr>
              <w:jc w:val="center"/>
              <w:rPr>
                <w:rFonts w:ascii="Franklin Gothic Book" w:hAnsi="Franklin Gothic Book" w:cs="Arial"/>
                <w:sz w:val="20"/>
              </w:rPr>
            </w:pPr>
            <w:r w:rsidRPr="00BA2E30">
              <w:rPr>
                <w:rFonts w:ascii="Franklin Gothic Book" w:hAnsi="Franklin Gothic Book" w:cs="Arial"/>
                <w:sz w:val="20"/>
              </w:rPr>
              <w:t>max 60°C</w:t>
            </w:r>
          </w:p>
          <w:p w14:paraId="74C50FD8" w14:textId="778743E0" w:rsidR="00A00C32" w:rsidRPr="00BA2E30" w:rsidRDefault="00A00C32" w:rsidP="0041290C">
            <w:pPr>
              <w:jc w:val="center"/>
              <w:rPr>
                <w:rFonts w:ascii="Franklin Gothic Book" w:hAnsi="Franklin Gothic Book" w:cs="Arial"/>
                <w:sz w:val="20"/>
              </w:rPr>
            </w:pPr>
            <w:r>
              <w:rPr>
                <w:rFonts w:cs="Arial"/>
                <w:sz w:val="20"/>
              </w:rPr>
              <w:t>(praca ciągła)</w:t>
            </w:r>
          </w:p>
        </w:tc>
      </w:tr>
      <w:tr w:rsidR="006A2945" w:rsidRPr="00DF2739" w14:paraId="50BFAEC2" w14:textId="77777777" w:rsidTr="00BA2E30">
        <w:trPr>
          <w:trHeight w:val="266"/>
          <w:jc w:val="center"/>
        </w:trPr>
        <w:tc>
          <w:tcPr>
            <w:tcW w:w="367" w:type="pct"/>
            <w:tcBorders>
              <w:top w:val="single" w:sz="4" w:space="0" w:color="auto"/>
              <w:left w:val="single" w:sz="4" w:space="0" w:color="auto"/>
              <w:bottom w:val="single" w:sz="4" w:space="0" w:color="auto"/>
              <w:right w:val="single" w:sz="4" w:space="0" w:color="auto"/>
            </w:tcBorders>
          </w:tcPr>
          <w:p w14:paraId="75A60429" w14:textId="771B57D6" w:rsidR="006A2945" w:rsidRPr="00BA2E30" w:rsidRDefault="004637BC" w:rsidP="0041290C">
            <w:pPr>
              <w:jc w:val="center"/>
              <w:rPr>
                <w:rFonts w:ascii="Franklin Gothic Book" w:hAnsi="Franklin Gothic Book" w:cs="Arial"/>
                <w:sz w:val="20"/>
              </w:rPr>
            </w:pPr>
            <w:r>
              <w:rPr>
                <w:rFonts w:ascii="Franklin Gothic Book" w:hAnsi="Franklin Gothic Book" w:cs="Arial"/>
                <w:sz w:val="20"/>
              </w:rPr>
              <w:t>15</w:t>
            </w:r>
            <w:r w:rsidR="006A2945" w:rsidRPr="00BA2E30">
              <w:rPr>
                <w:rFonts w:ascii="Franklin Gothic Book" w:hAnsi="Franklin Gothic Book" w:cs="Arial"/>
                <w:sz w:val="20"/>
              </w:rPr>
              <w:t>.</w:t>
            </w:r>
          </w:p>
        </w:tc>
        <w:tc>
          <w:tcPr>
            <w:tcW w:w="1896" w:type="pct"/>
            <w:tcBorders>
              <w:top w:val="single" w:sz="4" w:space="0" w:color="auto"/>
              <w:left w:val="single" w:sz="4" w:space="0" w:color="auto"/>
              <w:bottom w:val="single" w:sz="4" w:space="0" w:color="auto"/>
              <w:right w:val="single" w:sz="4" w:space="0" w:color="auto"/>
            </w:tcBorders>
          </w:tcPr>
          <w:p w14:paraId="7CFA88C2" w14:textId="77777777" w:rsidR="006A2945" w:rsidRPr="00BA2E30" w:rsidRDefault="006A2945" w:rsidP="0041290C">
            <w:pPr>
              <w:rPr>
                <w:rFonts w:ascii="Franklin Gothic Book" w:hAnsi="Franklin Gothic Book" w:cs="Arial"/>
                <w:color w:val="FF0000"/>
                <w:sz w:val="20"/>
              </w:rPr>
            </w:pPr>
            <w:r w:rsidRPr="00BA2E30">
              <w:rPr>
                <w:rFonts w:ascii="Franklin Gothic Book" w:hAnsi="Franklin Gothic Book" w:cs="Arial"/>
                <w:sz w:val="20"/>
              </w:rPr>
              <w:t>Ciśnienie akustyczne</w:t>
            </w:r>
          </w:p>
        </w:tc>
        <w:tc>
          <w:tcPr>
            <w:tcW w:w="1337" w:type="pct"/>
            <w:tcBorders>
              <w:top w:val="single" w:sz="4" w:space="0" w:color="auto"/>
              <w:left w:val="single" w:sz="4" w:space="0" w:color="auto"/>
              <w:bottom w:val="single" w:sz="4" w:space="0" w:color="auto"/>
              <w:right w:val="single" w:sz="4" w:space="0" w:color="auto"/>
            </w:tcBorders>
          </w:tcPr>
          <w:p w14:paraId="325D8206" w14:textId="77777777" w:rsidR="006A2945" w:rsidRPr="00BA2E30" w:rsidRDefault="006A2945" w:rsidP="0041290C">
            <w:pPr>
              <w:jc w:val="center"/>
              <w:rPr>
                <w:rFonts w:ascii="Franklin Gothic Book" w:hAnsi="Franklin Gothic Book" w:cs="Arial"/>
                <w:sz w:val="20"/>
                <w:highlight w:val="yellow"/>
              </w:rPr>
            </w:pPr>
            <w:r w:rsidRPr="00BA2E30">
              <w:rPr>
                <w:rFonts w:ascii="Franklin Gothic Book" w:hAnsi="Franklin Gothic Book" w:cs="Arial"/>
                <w:sz w:val="20"/>
              </w:rPr>
              <w:t>dB</w:t>
            </w:r>
          </w:p>
        </w:tc>
        <w:tc>
          <w:tcPr>
            <w:tcW w:w="1400" w:type="pct"/>
            <w:tcBorders>
              <w:top w:val="single" w:sz="4" w:space="0" w:color="auto"/>
              <w:left w:val="single" w:sz="4" w:space="0" w:color="auto"/>
              <w:bottom w:val="single" w:sz="4" w:space="0" w:color="auto"/>
              <w:right w:val="single" w:sz="4" w:space="0" w:color="auto"/>
            </w:tcBorders>
          </w:tcPr>
          <w:p w14:paraId="4851EA49" w14:textId="77777777" w:rsidR="006A2945" w:rsidRPr="00BA2E30" w:rsidRDefault="006A2945" w:rsidP="0041290C">
            <w:pPr>
              <w:jc w:val="center"/>
              <w:rPr>
                <w:rFonts w:ascii="Franklin Gothic Book" w:hAnsi="Franklin Gothic Book" w:cs="Arial"/>
                <w:sz w:val="20"/>
                <w:highlight w:val="yellow"/>
              </w:rPr>
            </w:pPr>
            <w:r w:rsidRPr="00BA2E30">
              <w:rPr>
                <w:rFonts w:ascii="Franklin Gothic Book" w:hAnsi="Franklin Gothic Book" w:cs="Arial"/>
                <w:sz w:val="20"/>
              </w:rPr>
              <w:t>&lt; 80</w:t>
            </w:r>
          </w:p>
        </w:tc>
      </w:tr>
      <w:tr w:rsidR="006A2945" w:rsidRPr="00DF2739" w14:paraId="1F15B807" w14:textId="77777777" w:rsidTr="00BA2E30">
        <w:trPr>
          <w:trHeight w:val="266"/>
          <w:jc w:val="center"/>
        </w:trPr>
        <w:tc>
          <w:tcPr>
            <w:tcW w:w="367" w:type="pct"/>
            <w:tcBorders>
              <w:top w:val="single" w:sz="4" w:space="0" w:color="auto"/>
              <w:left w:val="single" w:sz="4" w:space="0" w:color="auto"/>
              <w:bottom w:val="single" w:sz="4" w:space="0" w:color="auto"/>
              <w:right w:val="single" w:sz="4" w:space="0" w:color="auto"/>
            </w:tcBorders>
          </w:tcPr>
          <w:p w14:paraId="64A03B1D" w14:textId="43A10D0D" w:rsidR="006A2945" w:rsidRPr="00BA2E30" w:rsidRDefault="004637BC" w:rsidP="0041290C">
            <w:pPr>
              <w:jc w:val="center"/>
              <w:rPr>
                <w:rFonts w:ascii="Franklin Gothic Book" w:hAnsi="Franklin Gothic Book" w:cs="Arial"/>
                <w:sz w:val="20"/>
              </w:rPr>
            </w:pPr>
            <w:r>
              <w:rPr>
                <w:rFonts w:ascii="Franklin Gothic Book" w:hAnsi="Franklin Gothic Book" w:cs="Arial"/>
                <w:sz w:val="20"/>
              </w:rPr>
              <w:t>16</w:t>
            </w:r>
            <w:r w:rsidR="006A2945" w:rsidRPr="00BA2E30">
              <w:rPr>
                <w:rFonts w:ascii="Franklin Gothic Book" w:hAnsi="Franklin Gothic Book" w:cs="Arial"/>
                <w:sz w:val="20"/>
              </w:rPr>
              <w:t>.</w:t>
            </w:r>
          </w:p>
        </w:tc>
        <w:tc>
          <w:tcPr>
            <w:tcW w:w="1896" w:type="pct"/>
            <w:tcBorders>
              <w:top w:val="single" w:sz="4" w:space="0" w:color="auto"/>
              <w:left w:val="single" w:sz="4" w:space="0" w:color="auto"/>
              <w:bottom w:val="single" w:sz="4" w:space="0" w:color="auto"/>
              <w:right w:val="single" w:sz="4" w:space="0" w:color="auto"/>
            </w:tcBorders>
          </w:tcPr>
          <w:p w14:paraId="7208C44A" w14:textId="787FAE67" w:rsidR="006A2945" w:rsidRPr="00BA2E30" w:rsidRDefault="006A2945" w:rsidP="0041290C">
            <w:pPr>
              <w:rPr>
                <w:rFonts w:ascii="Franklin Gothic Book" w:hAnsi="Franklin Gothic Book" w:cs="Arial"/>
                <w:sz w:val="20"/>
              </w:rPr>
            </w:pPr>
            <w:r w:rsidRPr="00BA2E30">
              <w:rPr>
                <w:rFonts w:ascii="Franklin Gothic Book" w:hAnsi="Franklin Gothic Book" w:cs="Arial"/>
                <w:sz w:val="20"/>
              </w:rPr>
              <w:t>Napięcie zwarcia</w:t>
            </w:r>
            <w:r w:rsidR="008276F2">
              <w:rPr>
                <w:rFonts w:ascii="Franklin Gothic Book" w:hAnsi="Franklin Gothic Book" w:cs="Arial"/>
                <w:sz w:val="20"/>
              </w:rPr>
              <w:t xml:space="preserve"> (</w:t>
            </w:r>
            <w:r w:rsidR="008276F2" w:rsidRPr="008276F2">
              <w:rPr>
                <w:rFonts w:ascii="Franklin Gothic Book" w:hAnsi="Franklin Gothic Book" w:cs="Arial"/>
                <w:sz w:val="20"/>
              </w:rPr>
              <w:t>GN–DNI i GN–DN</w:t>
            </w:r>
            <w:r w:rsidR="008276F2" w:rsidRPr="00BA2E30">
              <w:rPr>
                <w:rFonts w:ascii="Franklin Gothic Book" w:hAnsi="Franklin Gothic Book" w:cs="Arial"/>
                <w:sz w:val="20"/>
              </w:rPr>
              <w:t>II</w:t>
            </w:r>
            <w:r w:rsidR="008276F2">
              <w:rPr>
                <w:rFonts w:ascii="Franklin Gothic Book" w:hAnsi="Franklin Gothic Book" w:cs="Arial"/>
                <w:sz w:val="20"/>
              </w:rPr>
              <w:t>)</w:t>
            </w:r>
          </w:p>
        </w:tc>
        <w:tc>
          <w:tcPr>
            <w:tcW w:w="1337" w:type="pct"/>
            <w:tcBorders>
              <w:top w:val="single" w:sz="4" w:space="0" w:color="auto"/>
              <w:left w:val="single" w:sz="4" w:space="0" w:color="auto"/>
              <w:bottom w:val="single" w:sz="4" w:space="0" w:color="auto"/>
              <w:right w:val="single" w:sz="4" w:space="0" w:color="auto"/>
            </w:tcBorders>
          </w:tcPr>
          <w:p w14:paraId="555F3548" w14:textId="77777777" w:rsidR="006A2945" w:rsidRPr="00BA2E30" w:rsidRDefault="006A2945" w:rsidP="0041290C">
            <w:pPr>
              <w:jc w:val="center"/>
              <w:rPr>
                <w:rFonts w:ascii="Franklin Gothic Book" w:hAnsi="Franklin Gothic Book" w:cs="Arial"/>
                <w:sz w:val="20"/>
              </w:rPr>
            </w:pPr>
            <w:r w:rsidRPr="00BA2E30">
              <w:rPr>
                <w:rFonts w:ascii="Franklin Gothic Book" w:hAnsi="Franklin Gothic Book" w:cs="Arial"/>
                <w:sz w:val="20"/>
              </w:rPr>
              <w:t>%</w:t>
            </w:r>
          </w:p>
        </w:tc>
        <w:tc>
          <w:tcPr>
            <w:tcW w:w="1400" w:type="pct"/>
            <w:tcBorders>
              <w:top w:val="single" w:sz="4" w:space="0" w:color="auto"/>
              <w:left w:val="single" w:sz="4" w:space="0" w:color="auto"/>
              <w:bottom w:val="single" w:sz="4" w:space="0" w:color="auto"/>
              <w:right w:val="single" w:sz="4" w:space="0" w:color="auto"/>
            </w:tcBorders>
          </w:tcPr>
          <w:p w14:paraId="408BE24C" w14:textId="7F2B1C12" w:rsidR="006A2945" w:rsidRPr="00BA2E30" w:rsidRDefault="008276F2" w:rsidP="0041290C">
            <w:pPr>
              <w:jc w:val="center"/>
              <w:rPr>
                <w:rFonts w:ascii="Franklin Gothic Book" w:hAnsi="Franklin Gothic Book" w:cs="Arial"/>
                <w:sz w:val="20"/>
              </w:rPr>
            </w:pPr>
            <w:r>
              <w:rPr>
                <w:rFonts w:ascii="Franklin Gothic Book" w:hAnsi="Franklin Gothic Book" w:cs="Arial"/>
                <w:sz w:val="20"/>
              </w:rPr>
              <w:t>8 (</w:t>
            </w:r>
            <w:r w:rsidRPr="00630B49">
              <w:rPr>
                <w:rFonts w:ascii="Franklin Gothic Book" w:hAnsi="Franklin Gothic Book" w:cs="Arial"/>
                <w:sz w:val="20"/>
                <w:lang w:val="en-US"/>
              </w:rPr>
              <w:t>±10%</w:t>
            </w:r>
            <w:r>
              <w:rPr>
                <w:rFonts w:ascii="Franklin Gothic Book" w:hAnsi="Franklin Gothic Book" w:cs="Arial"/>
                <w:sz w:val="20"/>
                <w:lang w:val="en-US"/>
              </w:rPr>
              <w:t xml:space="preserve">) </w:t>
            </w:r>
          </w:p>
        </w:tc>
      </w:tr>
      <w:tr w:rsidR="006A2945" w:rsidRPr="00DF2739" w14:paraId="1FD3A014" w14:textId="77777777" w:rsidTr="00BA2E30">
        <w:trPr>
          <w:trHeight w:val="266"/>
          <w:jc w:val="center"/>
        </w:trPr>
        <w:tc>
          <w:tcPr>
            <w:tcW w:w="367" w:type="pct"/>
            <w:tcBorders>
              <w:top w:val="single" w:sz="4" w:space="0" w:color="auto"/>
              <w:left w:val="single" w:sz="4" w:space="0" w:color="auto"/>
              <w:bottom w:val="single" w:sz="4" w:space="0" w:color="auto"/>
              <w:right w:val="single" w:sz="4" w:space="0" w:color="auto"/>
            </w:tcBorders>
          </w:tcPr>
          <w:p w14:paraId="1F41A549" w14:textId="5435BE3A" w:rsidR="006A2945" w:rsidRPr="00BA2E30" w:rsidRDefault="004637BC" w:rsidP="0041290C">
            <w:pPr>
              <w:jc w:val="center"/>
              <w:rPr>
                <w:rFonts w:ascii="Franklin Gothic Book" w:hAnsi="Franklin Gothic Book" w:cs="Arial"/>
                <w:sz w:val="20"/>
              </w:rPr>
            </w:pPr>
            <w:r>
              <w:rPr>
                <w:rFonts w:ascii="Franklin Gothic Book" w:hAnsi="Franklin Gothic Book" w:cs="Arial"/>
                <w:sz w:val="20"/>
              </w:rPr>
              <w:t>17</w:t>
            </w:r>
            <w:r w:rsidR="006A2945" w:rsidRPr="00BA2E30">
              <w:rPr>
                <w:rFonts w:ascii="Franklin Gothic Book" w:hAnsi="Franklin Gothic Book" w:cs="Arial"/>
                <w:sz w:val="20"/>
              </w:rPr>
              <w:t>.</w:t>
            </w:r>
          </w:p>
        </w:tc>
        <w:tc>
          <w:tcPr>
            <w:tcW w:w="1896" w:type="pct"/>
            <w:tcBorders>
              <w:top w:val="single" w:sz="4" w:space="0" w:color="auto"/>
              <w:left w:val="single" w:sz="4" w:space="0" w:color="auto"/>
              <w:bottom w:val="single" w:sz="4" w:space="0" w:color="auto"/>
              <w:right w:val="single" w:sz="4" w:space="0" w:color="auto"/>
            </w:tcBorders>
          </w:tcPr>
          <w:p w14:paraId="346E9299" w14:textId="77777777" w:rsidR="006A2945" w:rsidRPr="00BA2E30" w:rsidRDefault="006A2945" w:rsidP="0041290C">
            <w:pPr>
              <w:rPr>
                <w:rFonts w:ascii="Franklin Gothic Book" w:hAnsi="Franklin Gothic Book" w:cs="Arial"/>
                <w:sz w:val="20"/>
              </w:rPr>
            </w:pPr>
            <w:r w:rsidRPr="00BA2E30">
              <w:rPr>
                <w:rFonts w:ascii="Franklin Gothic Book" w:hAnsi="Franklin Gothic Book" w:cs="Arial"/>
                <w:sz w:val="20"/>
              </w:rPr>
              <w:t>Poziomy Izolacji GN</w:t>
            </w:r>
          </w:p>
        </w:tc>
        <w:tc>
          <w:tcPr>
            <w:tcW w:w="1337" w:type="pct"/>
            <w:tcBorders>
              <w:top w:val="single" w:sz="4" w:space="0" w:color="auto"/>
              <w:left w:val="single" w:sz="4" w:space="0" w:color="auto"/>
              <w:bottom w:val="single" w:sz="4" w:space="0" w:color="auto"/>
              <w:right w:val="single" w:sz="4" w:space="0" w:color="auto"/>
            </w:tcBorders>
          </w:tcPr>
          <w:p w14:paraId="10FAD073" w14:textId="77777777" w:rsidR="006A2945" w:rsidRPr="00BA2E30" w:rsidRDefault="006A2945" w:rsidP="0041290C">
            <w:pPr>
              <w:jc w:val="center"/>
              <w:rPr>
                <w:rFonts w:ascii="Franklin Gothic Book" w:hAnsi="Franklin Gothic Book" w:cs="Arial"/>
                <w:sz w:val="20"/>
              </w:rPr>
            </w:pPr>
            <w:r w:rsidRPr="00BA2E30">
              <w:rPr>
                <w:rFonts w:ascii="Franklin Gothic Book" w:hAnsi="Franklin Gothic Book" w:cs="Arial"/>
                <w:sz w:val="20"/>
              </w:rPr>
              <w:t>kV</w:t>
            </w:r>
          </w:p>
        </w:tc>
        <w:tc>
          <w:tcPr>
            <w:tcW w:w="1400" w:type="pct"/>
            <w:tcBorders>
              <w:top w:val="single" w:sz="4" w:space="0" w:color="auto"/>
              <w:left w:val="single" w:sz="4" w:space="0" w:color="auto"/>
              <w:bottom w:val="single" w:sz="4" w:space="0" w:color="auto"/>
              <w:right w:val="single" w:sz="4" w:space="0" w:color="auto"/>
            </w:tcBorders>
          </w:tcPr>
          <w:p w14:paraId="011B8F97" w14:textId="141A501F" w:rsidR="006A2945" w:rsidRPr="00BA2E30" w:rsidRDefault="00F32F48" w:rsidP="009658B6">
            <w:pPr>
              <w:jc w:val="center"/>
              <w:rPr>
                <w:rFonts w:ascii="Franklin Gothic Book" w:hAnsi="Franklin Gothic Book" w:cs="Arial"/>
                <w:sz w:val="20"/>
              </w:rPr>
            </w:pPr>
            <w:r>
              <w:rPr>
                <w:rFonts w:ascii="Franklin Gothic Book" w:hAnsi="Franklin Gothic Book" w:cs="Arial"/>
                <w:sz w:val="20"/>
              </w:rPr>
              <w:t xml:space="preserve">Nie gorsze niż </w:t>
            </w:r>
            <w:r w:rsidR="006A2945" w:rsidRPr="00BA2E30">
              <w:rPr>
                <w:rFonts w:ascii="Franklin Gothic Book" w:hAnsi="Franklin Gothic Book" w:cs="Arial"/>
                <w:sz w:val="20"/>
              </w:rPr>
              <w:t>LI 125 AC 50</w:t>
            </w:r>
            <w:r>
              <w:rPr>
                <w:rFonts w:ascii="Franklin Gothic Book" w:hAnsi="Franklin Gothic Book" w:cs="Arial"/>
                <w:sz w:val="20"/>
              </w:rPr>
              <w:t xml:space="preserve">, zgodne z normą </w:t>
            </w:r>
            <w:r w:rsidR="009658B6" w:rsidRPr="00BA2E30">
              <w:rPr>
                <w:rFonts w:ascii="Franklin Gothic Book" w:hAnsi="Franklin Gothic Book" w:cs="Arial"/>
                <w:sz w:val="20"/>
              </w:rPr>
              <w:t>PN-EN 60076-3:2014-02</w:t>
            </w:r>
          </w:p>
        </w:tc>
      </w:tr>
      <w:tr w:rsidR="006A2945" w:rsidRPr="00DF2739" w14:paraId="61973D6C" w14:textId="77777777" w:rsidTr="00BA2E30">
        <w:trPr>
          <w:trHeight w:val="266"/>
          <w:jc w:val="center"/>
        </w:trPr>
        <w:tc>
          <w:tcPr>
            <w:tcW w:w="367" w:type="pct"/>
            <w:tcBorders>
              <w:top w:val="single" w:sz="4" w:space="0" w:color="auto"/>
              <w:left w:val="single" w:sz="4" w:space="0" w:color="auto"/>
              <w:bottom w:val="single" w:sz="4" w:space="0" w:color="auto"/>
              <w:right w:val="single" w:sz="4" w:space="0" w:color="auto"/>
            </w:tcBorders>
          </w:tcPr>
          <w:p w14:paraId="14B0D794" w14:textId="31FCCC0F" w:rsidR="006A2945" w:rsidRPr="00BA2E30" w:rsidRDefault="004637BC" w:rsidP="0041290C">
            <w:pPr>
              <w:jc w:val="center"/>
              <w:rPr>
                <w:rFonts w:ascii="Franklin Gothic Book" w:hAnsi="Franklin Gothic Book" w:cs="Arial"/>
                <w:sz w:val="20"/>
              </w:rPr>
            </w:pPr>
            <w:r>
              <w:rPr>
                <w:rFonts w:ascii="Franklin Gothic Book" w:hAnsi="Franklin Gothic Book" w:cs="Arial"/>
                <w:sz w:val="20"/>
              </w:rPr>
              <w:t>18</w:t>
            </w:r>
            <w:r w:rsidR="006A2945" w:rsidRPr="00BA2E30">
              <w:rPr>
                <w:rFonts w:ascii="Franklin Gothic Book" w:hAnsi="Franklin Gothic Book" w:cs="Arial"/>
                <w:sz w:val="20"/>
              </w:rPr>
              <w:t>.</w:t>
            </w:r>
          </w:p>
        </w:tc>
        <w:tc>
          <w:tcPr>
            <w:tcW w:w="1896" w:type="pct"/>
            <w:tcBorders>
              <w:top w:val="single" w:sz="4" w:space="0" w:color="auto"/>
              <w:left w:val="single" w:sz="4" w:space="0" w:color="auto"/>
              <w:bottom w:val="single" w:sz="4" w:space="0" w:color="auto"/>
              <w:right w:val="single" w:sz="4" w:space="0" w:color="auto"/>
            </w:tcBorders>
          </w:tcPr>
          <w:p w14:paraId="5F4AFC5A" w14:textId="77777777" w:rsidR="006A2945" w:rsidRPr="00BA2E30" w:rsidRDefault="006A2945" w:rsidP="0041290C">
            <w:pPr>
              <w:rPr>
                <w:rFonts w:ascii="Franklin Gothic Book" w:hAnsi="Franklin Gothic Book" w:cs="Arial"/>
                <w:sz w:val="20"/>
              </w:rPr>
            </w:pPr>
            <w:r w:rsidRPr="00BA2E30">
              <w:rPr>
                <w:rFonts w:ascii="Franklin Gothic Book" w:hAnsi="Franklin Gothic Book" w:cs="Arial"/>
                <w:sz w:val="20"/>
              </w:rPr>
              <w:t>Poziomy Izolacji DN</w:t>
            </w:r>
          </w:p>
        </w:tc>
        <w:tc>
          <w:tcPr>
            <w:tcW w:w="1337" w:type="pct"/>
            <w:tcBorders>
              <w:top w:val="single" w:sz="4" w:space="0" w:color="auto"/>
              <w:left w:val="single" w:sz="4" w:space="0" w:color="auto"/>
              <w:bottom w:val="single" w:sz="4" w:space="0" w:color="auto"/>
              <w:right w:val="single" w:sz="4" w:space="0" w:color="auto"/>
            </w:tcBorders>
          </w:tcPr>
          <w:p w14:paraId="5ABFF800" w14:textId="77777777" w:rsidR="006A2945" w:rsidRPr="00BA2E30" w:rsidRDefault="006A2945" w:rsidP="0041290C">
            <w:pPr>
              <w:jc w:val="center"/>
              <w:rPr>
                <w:rFonts w:ascii="Franklin Gothic Book" w:hAnsi="Franklin Gothic Book" w:cs="Arial"/>
                <w:sz w:val="20"/>
              </w:rPr>
            </w:pPr>
            <w:r w:rsidRPr="00BA2E30">
              <w:rPr>
                <w:rFonts w:ascii="Franklin Gothic Book" w:hAnsi="Franklin Gothic Book" w:cs="Arial"/>
                <w:sz w:val="20"/>
              </w:rPr>
              <w:t>kV</w:t>
            </w:r>
          </w:p>
        </w:tc>
        <w:tc>
          <w:tcPr>
            <w:tcW w:w="1400" w:type="pct"/>
            <w:tcBorders>
              <w:top w:val="single" w:sz="4" w:space="0" w:color="auto"/>
              <w:left w:val="single" w:sz="4" w:space="0" w:color="auto"/>
              <w:bottom w:val="single" w:sz="4" w:space="0" w:color="auto"/>
              <w:right w:val="single" w:sz="4" w:space="0" w:color="auto"/>
            </w:tcBorders>
          </w:tcPr>
          <w:p w14:paraId="1199FE5B" w14:textId="246AEFEB" w:rsidR="006A2945" w:rsidRPr="00BA2E30" w:rsidRDefault="009658B6" w:rsidP="0041290C">
            <w:pPr>
              <w:jc w:val="center"/>
              <w:rPr>
                <w:rFonts w:ascii="Franklin Gothic Book" w:hAnsi="Franklin Gothic Book" w:cs="Arial"/>
                <w:sz w:val="20"/>
              </w:rPr>
            </w:pPr>
            <w:r>
              <w:rPr>
                <w:rFonts w:ascii="Franklin Gothic Book" w:hAnsi="Franklin Gothic Book" w:cs="Arial"/>
                <w:sz w:val="20"/>
              </w:rPr>
              <w:t xml:space="preserve">Nie gorsze niż </w:t>
            </w:r>
            <w:r w:rsidR="006A2945" w:rsidRPr="00BA2E30">
              <w:rPr>
                <w:rFonts w:ascii="Franklin Gothic Book" w:hAnsi="Franklin Gothic Book" w:cs="Arial"/>
                <w:sz w:val="20"/>
              </w:rPr>
              <w:t>LI 75 AC 28</w:t>
            </w:r>
            <w:r>
              <w:rPr>
                <w:rFonts w:ascii="Franklin Gothic Book" w:hAnsi="Franklin Gothic Book" w:cs="Arial"/>
                <w:sz w:val="20"/>
              </w:rPr>
              <w:t xml:space="preserve">, zgodne z normą </w:t>
            </w:r>
            <w:r w:rsidRPr="00630B49">
              <w:rPr>
                <w:rFonts w:ascii="Franklin Gothic Book" w:hAnsi="Franklin Gothic Book" w:cs="Arial"/>
                <w:sz w:val="20"/>
              </w:rPr>
              <w:t>PN-EN 60076-3:2014-02</w:t>
            </w:r>
          </w:p>
        </w:tc>
      </w:tr>
      <w:tr w:rsidR="006A2945" w:rsidRPr="00DF2739" w14:paraId="23B32950" w14:textId="77777777" w:rsidTr="00BA2E30">
        <w:trPr>
          <w:trHeight w:val="266"/>
          <w:jc w:val="center"/>
        </w:trPr>
        <w:tc>
          <w:tcPr>
            <w:tcW w:w="367" w:type="pct"/>
            <w:tcBorders>
              <w:top w:val="single" w:sz="4" w:space="0" w:color="auto"/>
              <w:left w:val="single" w:sz="4" w:space="0" w:color="auto"/>
              <w:bottom w:val="single" w:sz="4" w:space="0" w:color="auto"/>
              <w:right w:val="single" w:sz="4" w:space="0" w:color="auto"/>
            </w:tcBorders>
          </w:tcPr>
          <w:p w14:paraId="021C3EAA" w14:textId="4214B88F" w:rsidR="006A2945" w:rsidRPr="00BA2E30" w:rsidRDefault="004637BC" w:rsidP="0041290C">
            <w:pPr>
              <w:jc w:val="center"/>
              <w:rPr>
                <w:rFonts w:ascii="Franklin Gothic Book" w:hAnsi="Franklin Gothic Book" w:cs="Arial"/>
                <w:sz w:val="20"/>
              </w:rPr>
            </w:pPr>
            <w:r>
              <w:rPr>
                <w:rFonts w:ascii="Franklin Gothic Book" w:hAnsi="Franklin Gothic Book" w:cs="Arial"/>
                <w:sz w:val="20"/>
              </w:rPr>
              <w:t>19</w:t>
            </w:r>
            <w:r w:rsidR="006A2945" w:rsidRPr="00BA2E30">
              <w:rPr>
                <w:rFonts w:ascii="Franklin Gothic Book" w:hAnsi="Franklin Gothic Book" w:cs="Arial"/>
                <w:sz w:val="20"/>
              </w:rPr>
              <w:t>.</w:t>
            </w:r>
          </w:p>
        </w:tc>
        <w:tc>
          <w:tcPr>
            <w:tcW w:w="1896" w:type="pct"/>
            <w:tcBorders>
              <w:top w:val="single" w:sz="4" w:space="0" w:color="auto"/>
              <w:left w:val="single" w:sz="4" w:space="0" w:color="auto"/>
              <w:bottom w:val="single" w:sz="4" w:space="0" w:color="auto"/>
              <w:right w:val="single" w:sz="4" w:space="0" w:color="auto"/>
            </w:tcBorders>
          </w:tcPr>
          <w:p w14:paraId="109CBEDA" w14:textId="77777777" w:rsidR="006A2945" w:rsidRPr="00BA2E30" w:rsidRDefault="006A2945" w:rsidP="0041290C">
            <w:pPr>
              <w:rPr>
                <w:rFonts w:ascii="Franklin Gothic Book" w:hAnsi="Franklin Gothic Book" w:cs="Arial"/>
                <w:sz w:val="20"/>
              </w:rPr>
            </w:pPr>
            <w:r w:rsidRPr="00BA2E30">
              <w:rPr>
                <w:rFonts w:ascii="Franklin Gothic Book" w:hAnsi="Franklin Gothic Book" w:cs="Arial"/>
                <w:sz w:val="20"/>
              </w:rPr>
              <w:t>Typ izolatorów GN</w:t>
            </w:r>
          </w:p>
        </w:tc>
        <w:tc>
          <w:tcPr>
            <w:tcW w:w="1337" w:type="pct"/>
            <w:tcBorders>
              <w:top w:val="single" w:sz="4" w:space="0" w:color="auto"/>
              <w:left w:val="single" w:sz="4" w:space="0" w:color="auto"/>
              <w:bottom w:val="single" w:sz="4" w:space="0" w:color="auto"/>
              <w:right w:val="single" w:sz="4" w:space="0" w:color="auto"/>
            </w:tcBorders>
          </w:tcPr>
          <w:p w14:paraId="6852626C" w14:textId="77777777" w:rsidR="006A2945" w:rsidRPr="00BA2E30" w:rsidRDefault="006A2945" w:rsidP="0041290C">
            <w:pPr>
              <w:jc w:val="center"/>
              <w:rPr>
                <w:rFonts w:ascii="Franklin Gothic Book" w:hAnsi="Franklin Gothic Book" w:cs="Arial"/>
                <w:sz w:val="20"/>
              </w:rPr>
            </w:pPr>
          </w:p>
        </w:tc>
        <w:tc>
          <w:tcPr>
            <w:tcW w:w="1400" w:type="pct"/>
            <w:tcBorders>
              <w:top w:val="single" w:sz="4" w:space="0" w:color="auto"/>
              <w:left w:val="single" w:sz="4" w:space="0" w:color="auto"/>
              <w:bottom w:val="single" w:sz="4" w:space="0" w:color="auto"/>
              <w:right w:val="single" w:sz="4" w:space="0" w:color="auto"/>
            </w:tcBorders>
          </w:tcPr>
          <w:p w14:paraId="3B96C70A" w14:textId="77777777" w:rsidR="006A2945" w:rsidRPr="00BA2E30" w:rsidRDefault="006A2945" w:rsidP="0041290C">
            <w:pPr>
              <w:jc w:val="center"/>
              <w:rPr>
                <w:rFonts w:ascii="Franklin Gothic Book" w:hAnsi="Franklin Gothic Book" w:cs="Arial"/>
                <w:sz w:val="20"/>
                <w:lang w:val="en-US"/>
              </w:rPr>
            </w:pPr>
          </w:p>
        </w:tc>
      </w:tr>
      <w:tr w:rsidR="006A2945" w:rsidRPr="00DF2739" w14:paraId="2E293A55" w14:textId="77777777" w:rsidTr="00BA2E30">
        <w:trPr>
          <w:trHeight w:val="266"/>
          <w:jc w:val="center"/>
        </w:trPr>
        <w:tc>
          <w:tcPr>
            <w:tcW w:w="367" w:type="pct"/>
            <w:tcBorders>
              <w:top w:val="single" w:sz="4" w:space="0" w:color="auto"/>
              <w:left w:val="single" w:sz="4" w:space="0" w:color="auto"/>
              <w:bottom w:val="single" w:sz="4" w:space="0" w:color="auto"/>
              <w:right w:val="single" w:sz="4" w:space="0" w:color="auto"/>
            </w:tcBorders>
          </w:tcPr>
          <w:p w14:paraId="2B44A44D" w14:textId="001ABE87" w:rsidR="006A2945" w:rsidRPr="00BA2E30" w:rsidRDefault="004637BC" w:rsidP="0041290C">
            <w:pPr>
              <w:jc w:val="center"/>
              <w:rPr>
                <w:rFonts w:ascii="Franklin Gothic Book" w:hAnsi="Franklin Gothic Book" w:cs="Arial"/>
                <w:sz w:val="20"/>
              </w:rPr>
            </w:pPr>
            <w:r>
              <w:rPr>
                <w:rFonts w:ascii="Franklin Gothic Book" w:hAnsi="Franklin Gothic Book" w:cs="Arial"/>
                <w:sz w:val="20"/>
              </w:rPr>
              <w:t>20</w:t>
            </w:r>
            <w:r w:rsidR="006A2945" w:rsidRPr="00BA2E30">
              <w:rPr>
                <w:rFonts w:ascii="Franklin Gothic Book" w:hAnsi="Franklin Gothic Book" w:cs="Arial"/>
                <w:sz w:val="20"/>
              </w:rPr>
              <w:t>.</w:t>
            </w:r>
          </w:p>
        </w:tc>
        <w:tc>
          <w:tcPr>
            <w:tcW w:w="1896" w:type="pct"/>
            <w:tcBorders>
              <w:top w:val="single" w:sz="4" w:space="0" w:color="auto"/>
              <w:left w:val="single" w:sz="4" w:space="0" w:color="auto"/>
              <w:bottom w:val="single" w:sz="4" w:space="0" w:color="auto"/>
              <w:right w:val="single" w:sz="4" w:space="0" w:color="auto"/>
            </w:tcBorders>
          </w:tcPr>
          <w:p w14:paraId="035FE755" w14:textId="77777777" w:rsidR="006A2945" w:rsidRPr="00BA2E30" w:rsidRDefault="006A2945" w:rsidP="0041290C">
            <w:pPr>
              <w:rPr>
                <w:rFonts w:ascii="Franklin Gothic Book" w:hAnsi="Franklin Gothic Book" w:cs="Arial"/>
                <w:sz w:val="20"/>
              </w:rPr>
            </w:pPr>
            <w:r w:rsidRPr="00BA2E30">
              <w:rPr>
                <w:rFonts w:ascii="Franklin Gothic Book" w:hAnsi="Franklin Gothic Book" w:cs="Arial"/>
                <w:sz w:val="20"/>
              </w:rPr>
              <w:t>Typ izolatorów DN</w:t>
            </w:r>
          </w:p>
        </w:tc>
        <w:tc>
          <w:tcPr>
            <w:tcW w:w="1337" w:type="pct"/>
            <w:tcBorders>
              <w:top w:val="single" w:sz="4" w:space="0" w:color="auto"/>
              <w:left w:val="single" w:sz="4" w:space="0" w:color="auto"/>
              <w:bottom w:val="single" w:sz="4" w:space="0" w:color="auto"/>
              <w:right w:val="single" w:sz="4" w:space="0" w:color="auto"/>
            </w:tcBorders>
          </w:tcPr>
          <w:p w14:paraId="113A54B0" w14:textId="77777777" w:rsidR="006A2945" w:rsidRPr="00BA2E30" w:rsidRDefault="006A2945" w:rsidP="0041290C">
            <w:pPr>
              <w:jc w:val="center"/>
              <w:rPr>
                <w:rFonts w:ascii="Franklin Gothic Book" w:hAnsi="Franklin Gothic Book" w:cs="Arial"/>
                <w:sz w:val="20"/>
              </w:rPr>
            </w:pPr>
          </w:p>
        </w:tc>
        <w:tc>
          <w:tcPr>
            <w:tcW w:w="1400" w:type="pct"/>
            <w:tcBorders>
              <w:top w:val="single" w:sz="4" w:space="0" w:color="auto"/>
              <w:left w:val="single" w:sz="4" w:space="0" w:color="auto"/>
              <w:bottom w:val="single" w:sz="4" w:space="0" w:color="auto"/>
              <w:right w:val="single" w:sz="4" w:space="0" w:color="auto"/>
            </w:tcBorders>
            <w:shd w:val="clear" w:color="auto" w:fill="auto"/>
          </w:tcPr>
          <w:p w14:paraId="05CFAF3F" w14:textId="77777777" w:rsidR="006A2945" w:rsidRPr="00BA2E30" w:rsidRDefault="006A2945" w:rsidP="0041290C">
            <w:pPr>
              <w:jc w:val="center"/>
              <w:rPr>
                <w:rFonts w:ascii="Franklin Gothic Book" w:hAnsi="Franklin Gothic Book" w:cs="Arial"/>
                <w:sz w:val="20"/>
                <w:lang w:val="en-US"/>
              </w:rPr>
            </w:pPr>
          </w:p>
        </w:tc>
      </w:tr>
      <w:tr w:rsidR="006A2945" w:rsidRPr="00DF2739" w14:paraId="7DE63212" w14:textId="77777777" w:rsidTr="00BA2E30">
        <w:trPr>
          <w:trHeight w:val="266"/>
          <w:jc w:val="center"/>
        </w:trPr>
        <w:tc>
          <w:tcPr>
            <w:tcW w:w="367" w:type="pct"/>
            <w:tcBorders>
              <w:top w:val="single" w:sz="4" w:space="0" w:color="auto"/>
              <w:left w:val="single" w:sz="4" w:space="0" w:color="auto"/>
              <w:bottom w:val="single" w:sz="4" w:space="0" w:color="auto"/>
              <w:right w:val="single" w:sz="4" w:space="0" w:color="auto"/>
            </w:tcBorders>
          </w:tcPr>
          <w:p w14:paraId="7EAFA126" w14:textId="704E515D" w:rsidR="006A2945" w:rsidRPr="00BA2E30" w:rsidRDefault="004637BC" w:rsidP="0041290C">
            <w:pPr>
              <w:jc w:val="center"/>
              <w:rPr>
                <w:rFonts w:ascii="Franklin Gothic Book" w:hAnsi="Franklin Gothic Book" w:cs="Arial"/>
                <w:sz w:val="20"/>
              </w:rPr>
            </w:pPr>
            <w:r>
              <w:rPr>
                <w:rFonts w:ascii="Franklin Gothic Book" w:hAnsi="Franklin Gothic Book" w:cs="Arial"/>
                <w:sz w:val="20"/>
              </w:rPr>
              <w:t>21</w:t>
            </w:r>
            <w:r w:rsidR="006A2945" w:rsidRPr="00BA2E30">
              <w:rPr>
                <w:rFonts w:ascii="Franklin Gothic Book" w:hAnsi="Franklin Gothic Book" w:cs="Arial"/>
                <w:sz w:val="20"/>
              </w:rPr>
              <w:t>.</w:t>
            </w:r>
          </w:p>
        </w:tc>
        <w:tc>
          <w:tcPr>
            <w:tcW w:w="1896" w:type="pct"/>
            <w:tcBorders>
              <w:top w:val="single" w:sz="4" w:space="0" w:color="auto"/>
              <w:left w:val="single" w:sz="4" w:space="0" w:color="auto"/>
              <w:bottom w:val="single" w:sz="4" w:space="0" w:color="auto"/>
              <w:right w:val="single" w:sz="4" w:space="0" w:color="auto"/>
            </w:tcBorders>
          </w:tcPr>
          <w:p w14:paraId="32C61994" w14:textId="77777777" w:rsidR="006A2945" w:rsidRPr="00BA2E30" w:rsidRDefault="006A2945" w:rsidP="0041290C">
            <w:pPr>
              <w:rPr>
                <w:rFonts w:ascii="Franklin Gothic Book" w:hAnsi="Franklin Gothic Book" w:cs="Arial"/>
                <w:sz w:val="20"/>
              </w:rPr>
            </w:pPr>
            <w:r w:rsidRPr="00BA2E30">
              <w:rPr>
                <w:rFonts w:ascii="Franklin Gothic Book" w:hAnsi="Franklin Gothic Book" w:cs="Arial"/>
                <w:sz w:val="20"/>
              </w:rPr>
              <w:t>Rodzaj przewodu uzwojeń GN</w:t>
            </w:r>
          </w:p>
        </w:tc>
        <w:tc>
          <w:tcPr>
            <w:tcW w:w="1337" w:type="pct"/>
            <w:tcBorders>
              <w:top w:val="single" w:sz="4" w:space="0" w:color="auto"/>
              <w:left w:val="single" w:sz="4" w:space="0" w:color="auto"/>
              <w:bottom w:val="single" w:sz="4" w:space="0" w:color="auto"/>
              <w:right w:val="single" w:sz="4" w:space="0" w:color="auto"/>
            </w:tcBorders>
          </w:tcPr>
          <w:p w14:paraId="74D01675" w14:textId="77777777" w:rsidR="006A2945" w:rsidRPr="00BA2E30" w:rsidRDefault="006A2945" w:rsidP="0041290C">
            <w:pPr>
              <w:jc w:val="center"/>
              <w:rPr>
                <w:rFonts w:ascii="Franklin Gothic Book" w:hAnsi="Franklin Gothic Book" w:cs="Arial"/>
                <w:sz w:val="20"/>
              </w:rPr>
            </w:pPr>
          </w:p>
        </w:tc>
        <w:tc>
          <w:tcPr>
            <w:tcW w:w="1400" w:type="pct"/>
            <w:tcBorders>
              <w:top w:val="single" w:sz="4" w:space="0" w:color="auto"/>
              <w:left w:val="single" w:sz="4" w:space="0" w:color="auto"/>
              <w:bottom w:val="single" w:sz="4" w:space="0" w:color="auto"/>
              <w:right w:val="single" w:sz="4" w:space="0" w:color="auto"/>
            </w:tcBorders>
          </w:tcPr>
          <w:p w14:paraId="6DFA8295" w14:textId="77777777" w:rsidR="006A2945" w:rsidRPr="00BA2E30" w:rsidRDefault="006A2945" w:rsidP="0041290C">
            <w:pPr>
              <w:jc w:val="center"/>
              <w:rPr>
                <w:rFonts w:ascii="Franklin Gothic Book" w:hAnsi="Franklin Gothic Book" w:cs="Arial"/>
                <w:sz w:val="20"/>
              </w:rPr>
            </w:pPr>
            <w:r w:rsidRPr="00BA2E30">
              <w:rPr>
                <w:rFonts w:ascii="Franklin Gothic Book" w:hAnsi="Franklin Gothic Book" w:cs="Arial"/>
                <w:sz w:val="20"/>
              </w:rPr>
              <w:t>Przewody w technologii CTC – ciągłej transpozycji żył</w:t>
            </w:r>
          </w:p>
        </w:tc>
      </w:tr>
      <w:tr w:rsidR="006A2945" w:rsidRPr="00DF2739" w14:paraId="450140B4" w14:textId="77777777" w:rsidTr="00BA2E30">
        <w:trPr>
          <w:trHeight w:val="266"/>
          <w:jc w:val="center"/>
        </w:trPr>
        <w:tc>
          <w:tcPr>
            <w:tcW w:w="367" w:type="pct"/>
            <w:tcBorders>
              <w:top w:val="single" w:sz="4" w:space="0" w:color="auto"/>
              <w:left w:val="single" w:sz="4" w:space="0" w:color="auto"/>
              <w:bottom w:val="single" w:sz="4" w:space="0" w:color="auto"/>
              <w:right w:val="single" w:sz="4" w:space="0" w:color="auto"/>
            </w:tcBorders>
          </w:tcPr>
          <w:p w14:paraId="031BE9DC" w14:textId="6124EEA4" w:rsidR="006A2945" w:rsidRPr="00BA2E30" w:rsidRDefault="004637BC" w:rsidP="0041290C">
            <w:pPr>
              <w:jc w:val="center"/>
              <w:rPr>
                <w:rFonts w:ascii="Franklin Gothic Book" w:hAnsi="Franklin Gothic Book" w:cs="Arial"/>
                <w:sz w:val="20"/>
              </w:rPr>
            </w:pPr>
            <w:r>
              <w:rPr>
                <w:rFonts w:ascii="Franklin Gothic Book" w:hAnsi="Franklin Gothic Book" w:cs="Arial"/>
                <w:sz w:val="20"/>
              </w:rPr>
              <w:t>22</w:t>
            </w:r>
            <w:r w:rsidR="006A2945" w:rsidRPr="00BA2E30">
              <w:rPr>
                <w:rFonts w:ascii="Franklin Gothic Book" w:hAnsi="Franklin Gothic Book" w:cs="Arial"/>
                <w:sz w:val="20"/>
              </w:rPr>
              <w:t>.</w:t>
            </w:r>
          </w:p>
        </w:tc>
        <w:tc>
          <w:tcPr>
            <w:tcW w:w="1896" w:type="pct"/>
            <w:tcBorders>
              <w:top w:val="single" w:sz="4" w:space="0" w:color="auto"/>
              <w:left w:val="single" w:sz="4" w:space="0" w:color="auto"/>
              <w:bottom w:val="single" w:sz="4" w:space="0" w:color="auto"/>
              <w:right w:val="single" w:sz="4" w:space="0" w:color="auto"/>
            </w:tcBorders>
          </w:tcPr>
          <w:p w14:paraId="60E74036" w14:textId="77777777" w:rsidR="006A2945" w:rsidRPr="00BA2E30" w:rsidRDefault="006A2945" w:rsidP="0041290C">
            <w:pPr>
              <w:rPr>
                <w:rFonts w:ascii="Franklin Gothic Book" w:hAnsi="Franklin Gothic Book" w:cs="Arial"/>
                <w:sz w:val="20"/>
              </w:rPr>
            </w:pPr>
            <w:r w:rsidRPr="00BA2E30">
              <w:rPr>
                <w:rFonts w:ascii="Franklin Gothic Book" w:hAnsi="Franklin Gothic Book" w:cs="Arial"/>
                <w:sz w:val="20"/>
              </w:rPr>
              <w:t>Rodzaj przewodu uzwojeń DN</w:t>
            </w:r>
          </w:p>
        </w:tc>
        <w:tc>
          <w:tcPr>
            <w:tcW w:w="1337" w:type="pct"/>
            <w:tcBorders>
              <w:top w:val="single" w:sz="4" w:space="0" w:color="auto"/>
              <w:left w:val="single" w:sz="4" w:space="0" w:color="auto"/>
              <w:bottom w:val="single" w:sz="4" w:space="0" w:color="auto"/>
              <w:right w:val="single" w:sz="4" w:space="0" w:color="auto"/>
            </w:tcBorders>
          </w:tcPr>
          <w:p w14:paraId="229746AA" w14:textId="77777777" w:rsidR="006A2945" w:rsidRPr="00BA2E30" w:rsidRDefault="006A2945" w:rsidP="0041290C">
            <w:pPr>
              <w:jc w:val="center"/>
              <w:rPr>
                <w:rFonts w:ascii="Franklin Gothic Book" w:hAnsi="Franklin Gothic Book" w:cs="Arial"/>
                <w:sz w:val="20"/>
              </w:rPr>
            </w:pPr>
          </w:p>
        </w:tc>
        <w:tc>
          <w:tcPr>
            <w:tcW w:w="1400" w:type="pct"/>
            <w:tcBorders>
              <w:top w:val="single" w:sz="4" w:space="0" w:color="auto"/>
              <w:left w:val="single" w:sz="4" w:space="0" w:color="auto"/>
              <w:bottom w:val="single" w:sz="4" w:space="0" w:color="auto"/>
              <w:right w:val="single" w:sz="4" w:space="0" w:color="auto"/>
            </w:tcBorders>
          </w:tcPr>
          <w:p w14:paraId="207EB995" w14:textId="77777777" w:rsidR="006A2945" w:rsidRPr="00BA2E30" w:rsidRDefault="006A2945" w:rsidP="0041290C">
            <w:pPr>
              <w:jc w:val="center"/>
              <w:rPr>
                <w:rFonts w:ascii="Franklin Gothic Book" w:hAnsi="Franklin Gothic Book" w:cs="Arial"/>
                <w:sz w:val="20"/>
              </w:rPr>
            </w:pPr>
            <w:r w:rsidRPr="00BA2E30">
              <w:rPr>
                <w:rFonts w:ascii="Franklin Gothic Book" w:hAnsi="Franklin Gothic Book" w:cs="Arial"/>
                <w:sz w:val="20"/>
              </w:rPr>
              <w:t>Przewody w technologii CTC – ciągłej transpozycji żył</w:t>
            </w:r>
          </w:p>
        </w:tc>
      </w:tr>
      <w:tr w:rsidR="006A2945" w:rsidRPr="00DF2739" w14:paraId="2AEA087C" w14:textId="77777777" w:rsidTr="00BA2E30">
        <w:trPr>
          <w:trHeight w:val="266"/>
          <w:jc w:val="center"/>
        </w:trPr>
        <w:tc>
          <w:tcPr>
            <w:tcW w:w="367" w:type="pct"/>
            <w:tcBorders>
              <w:top w:val="single" w:sz="4" w:space="0" w:color="auto"/>
              <w:left w:val="single" w:sz="4" w:space="0" w:color="auto"/>
              <w:bottom w:val="single" w:sz="4" w:space="0" w:color="auto"/>
              <w:right w:val="single" w:sz="4" w:space="0" w:color="auto"/>
            </w:tcBorders>
          </w:tcPr>
          <w:p w14:paraId="4E9B2393" w14:textId="216D337C" w:rsidR="006A2945" w:rsidRPr="00506166" w:rsidRDefault="004637BC" w:rsidP="00317795">
            <w:pPr>
              <w:jc w:val="center"/>
              <w:rPr>
                <w:rFonts w:ascii="Franklin Gothic Book" w:hAnsi="Franklin Gothic Book" w:cs="Arial"/>
                <w:sz w:val="20"/>
              </w:rPr>
            </w:pPr>
            <w:r>
              <w:rPr>
                <w:rFonts w:ascii="Franklin Gothic Book" w:hAnsi="Franklin Gothic Book" w:cs="Arial"/>
                <w:sz w:val="20"/>
              </w:rPr>
              <w:t>23</w:t>
            </w:r>
            <w:r w:rsidR="006A2945" w:rsidRPr="00506166">
              <w:rPr>
                <w:rFonts w:ascii="Franklin Gothic Book" w:hAnsi="Franklin Gothic Book" w:cs="Arial"/>
                <w:sz w:val="20"/>
              </w:rPr>
              <w:t>.</w:t>
            </w:r>
          </w:p>
        </w:tc>
        <w:tc>
          <w:tcPr>
            <w:tcW w:w="1896" w:type="pct"/>
            <w:tcBorders>
              <w:top w:val="single" w:sz="4" w:space="0" w:color="auto"/>
              <w:left w:val="single" w:sz="4" w:space="0" w:color="auto"/>
              <w:bottom w:val="single" w:sz="4" w:space="0" w:color="auto"/>
              <w:right w:val="single" w:sz="4" w:space="0" w:color="auto"/>
            </w:tcBorders>
          </w:tcPr>
          <w:p w14:paraId="30B09625" w14:textId="7C65E42D" w:rsidR="006A2945" w:rsidRPr="00506166" w:rsidRDefault="006A2945">
            <w:pPr>
              <w:rPr>
                <w:rFonts w:ascii="Franklin Gothic Book" w:hAnsi="Franklin Gothic Book" w:cs="Arial"/>
                <w:sz w:val="20"/>
              </w:rPr>
            </w:pPr>
            <w:r w:rsidRPr="00506166">
              <w:rPr>
                <w:rFonts w:ascii="Franklin Gothic Book" w:hAnsi="Franklin Gothic Book" w:cs="Arial"/>
                <w:sz w:val="20"/>
              </w:rPr>
              <w:t>Dyspozycyjność w okresie gwarancji</w:t>
            </w:r>
            <w:r w:rsidR="00ED2456">
              <w:rPr>
                <w:rFonts w:ascii="Franklin Gothic Book" w:hAnsi="Franklin Gothic Book" w:cs="Arial"/>
                <w:sz w:val="20"/>
              </w:rPr>
              <w:t xml:space="preserve">, </w:t>
            </w:r>
          </w:p>
        </w:tc>
        <w:tc>
          <w:tcPr>
            <w:tcW w:w="1337" w:type="pct"/>
            <w:tcBorders>
              <w:top w:val="single" w:sz="4" w:space="0" w:color="auto"/>
              <w:left w:val="single" w:sz="4" w:space="0" w:color="auto"/>
              <w:bottom w:val="single" w:sz="4" w:space="0" w:color="auto"/>
              <w:right w:val="single" w:sz="4" w:space="0" w:color="auto"/>
            </w:tcBorders>
          </w:tcPr>
          <w:p w14:paraId="017CD7D2" w14:textId="77777777" w:rsidR="006A2945" w:rsidRPr="00506166" w:rsidRDefault="006A2945" w:rsidP="00317795">
            <w:pPr>
              <w:jc w:val="center"/>
              <w:rPr>
                <w:rFonts w:ascii="Franklin Gothic Book" w:hAnsi="Franklin Gothic Book" w:cs="Arial"/>
                <w:color w:val="FF0000"/>
                <w:sz w:val="20"/>
              </w:rPr>
            </w:pPr>
            <w:r w:rsidRPr="00506166">
              <w:rPr>
                <w:rFonts w:ascii="Franklin Gothic Book" w:hAnsi="Franklin Gothic Book" w:cs="Arial"/>
                <w:sz w:val="20"/>
              </w:rPr>
              <w:t>%</w:t>
            </w:r>
          </w:p>
        </w:tc>
        <w:tc>
          <w:tcPr>
            <w:tcW w:w="1400" w:type="pct"/>
            <w:tcBorders>
              <w:top w:val="single" w:sz="4" w:space="0" w:color="auto"/>
              <w:left w:val="single" w:sz="4" w:space="0" w:color="auto"/>
              <w:bottom w:val="single" w:sz="4" w:space="0" w:color="auto"/>
              <w:right w:val="single" w:sz="4" w:space="0" w:color="auto"/>
            </w:tcBorders>
          </w:tcPr>
          <w:p w14:paraId="008B77A9" w14:textId="77777777" w:rsidR="004637BC" w:rsidRDefault="006A2945" w:rsidP="00317795">
            <w:pPr>
              <w:jc w:val="center"/>
              <w:rPr>
                <w:rFonts w:ascii="Franklin Gothic Book" w:hAnsi="Franklin Gothic Book" w:cs="Arial"/>
                <w:sz w:val="20"/>
              </w:rPr>
            </w:pPr>
            <w:r w:rsidRPr="00506166">
              <w:rPr>
                <w:rFonts w:ascii="Franklin Gothic Book" w:hAnsi="Franklin Gothic Book" w:cs="Arial"/>
                <w:sz w:val="20"/>
              </w:rPr>
              <w:t>99</w:t>
            </w:r>
          </w:p>
          <w:p w14:paraId="2D70469E" w14:textId="017A3B22" w:rsidR="006A2945" w:rsidRPr="00506166" w:rsidRDefault="006A2945" w:rsidP="00317795">
            <w:pPr>
              <w:jc w:val="center"/>
              <w:rPr>
                <w:rFonts w:ascii="Franklin Gothic Book" w:hAnsi="Franklin Gothic Book" w:cs="Arial"/>
                <w:sz w:val="20"/>
              </w:rPr>
            </w:pPr>
          </w:p>
        </w:tc>
      </w:tr>
    </w:tbl>
    <w:p w14:paraId="1B0E6AEA" w14:textId="77777777" w:rsidR="00A95629" w:rsidRDefault="00A95629" w:rsidP="00A95629">
      <w:pPr>
        <w:autoSpaceDE w:val="0"/>
        <w:autoSpaceDN w:val="0"/>
        <w:ind w:left="1752" w:hanging="334"/>
        <w:jc w:val="center"/>
        <w:rPr>
          <w:b/>
          <w:bCs/>
          <w:color w:val="000000"/>
        </w:rPr>
      </w:pPr>
    </w:p>
    <w:p w14:paraId="132856D2" w14:textId="35837823" w:rsidR="00A95629" w:rsidRPr="00BA2E30" w:rsidRDefault="00A95629" w:rsidP="00BA2E30">
      <w:pPr>
        <w:pStyle w:val="Akapitzlist"/>
        <w:numPr>
          <w:ilvl w:val="1"/>
          <w:numId w:val="4"/>
        </w:numPr>
        <w:suppressAutoHyphens/>
        <w:spacing w:before="120" w:after="0"/>
        <w:jc w:val="both"/>
        <w:rPr>
          <w:rFonts w:ascii="Franklin Gothic Book" w:hAnsi="Franklin Gothic Book" w:cs="Arial"/>
          <w:b/>
        </w:rPr>
      </w:pPr>
      <w:r w:rsidRPr="00BA2E30">
        <w:rPr>
          <w:rFonts w:ascii="Franklin Gothic Book" w:hAnsi="Franklin Gothic Book" w:cs="Arial"/>
          <w:b/>
        </w:rPr>
        <w:t>Dyspozycyjność transformatora jest zdefiniowana wg poniższego wzoru</w:t>
      </w:r>
      <w:r>
        <w:rPr>
          <w:rFonts w:ascii="Franklin Gothic Book" w:hAnsi="Franklin Gothic Book" w:cs="Arial"/>
          <w:b/>
        </w:rPr>
        <w:t>:</w:t>
      </w:r>
    </w:p>
    <w:p w14:paraId="48C6F33D" w14:textId="5E576840" w:rsidR="00A95629" w:rsidRPr="00BA2E30" w:rsidRDefault="00A95629" w:rsidP="00BA2E30">
      <w:pPr>
        <w:pStyle w:val="Akapitzlist"/>
        <w:spacing w:after="160" w:line="259" w:lineRule="auto"/>
        <w:ind w:left="792"/>
        <w:jc w:val="center"/>
        <w:rPr>
          <w:rFonts w:ascii="Franklin Gothic Book" w:hAnsi="Franklin Gothic Book" w:cstheme="minorHAnsi"/>
          <w:b/>
          <w:color w:val="000000"/>
        </w:rPr>
      </w:pPr>
      <w:r w:rsidRPr="00BA2E30">
        <w:rPr>
          <w:rFonts w:ascii="Franklin Gothic Book" w:hAnsi="Franklin Gothic Book" w:cstheme="minorHAnsi"/>
          <w:b/>
          <w:color w:val="000000"/>
        </w:rPr>
        <w:t>Dyspozycyjność = (1-Kinp) x 100%</w:t>
      </w:r>
    </w:p>
    <w:p w14:paraId="136E4D9E" w14:textId="77777777" w:rsidR="00A95629" w:rsidRPr="00BA2E30" w:rsidRDefault="00A95629"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gdzie:</w:t>
      </w:r>
    </w:p>
    <w:p w14:paraId="09A473CE" w14:textId="77777777" w:rsidR="00A95629" w:rsidRPr="00BA2E30" w:rsidRDefault="00A95629"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b/>
          <w:color w:val="000000"/>
        </w:rPr>
        <w:t>Kinp</w:t>
      </w:r>
      <w:r w:rsidRPr="00BA2E30">
        <w:rPr>
          <w:rFonts w:ascii="Franklin Gothic Book" w:hAnsi="Franklin Gothic Book" w:cstheme="minorHAnsi"/>
          <w:color w:val="000000"/>
        </w:rPr>
        <w:t xml:space="preserve"> - jest liczone wg poniższego wzoru: </w:t>
      </w:r>
    </w:p>
    <w:p w14:paraId="04FB4B4E" w14:textId="5A4742AE" w:rsidR="00A95629" w:rsidRPr="00BA2E30" w:rsidRDefault="00A95629" w:rsidP="00BA2E30">
      <w:pPr>
        <w:pStyle w:val="Akapitzlist"/>
        <w:spacing w:after="160" w:line="259" w:lineRule="auto"/>
        <w:ind w:left="792"/>
        <w:jc w:val="center"/>
        <w:rPr>
          <w:rFonts w:ascii="Franklin Gothic Book" w:hAnsi="Franklin Gothic Book" w:cstheme="minorHAnsi"/>
          <w:b/>
          <w:color w:val="000000"/>
        </w:rPr>
      </w:pPr>
      <w:r w:rsidRPr="00BA2E30">
        <w:rPr>
          <w:rFonts w:ascii="Franklin Gothic Book" w:hAnsi="Franklin Gothic Book" w:cstheme="minorHAnsi"/>
          <w:b/>
          <w:color w:val="000000"/>
        </w:rPr>
        <w:t>Kinp = [Σ Ti] / (26280)</w:t>
      </w:r>
    </w:p>
    <w:p w14:paraId="7AD5E878" w14:textId="77777777" w:rsidR="00A95629" w:rsidRDefault="00A95629" w:rsidP="00BA2E30">
      <w:pPr>
        <w:pStyle w:val="Akapitzlist"/>
        <w:spacing w:after="160" w:line="259" w:lineRule="auto"/>
        <w:ind w:left="792"/>
        <w:jc w:val="both"/>
        <w:rPr>
          <w:rFonts w:ascii="Franklin Gothic Book" w:hAnsi="Franklin Gothic Book" w:cstheme="minorHAnsi"/>
          <w:color w:val="000000"/>
        </w:rPr>
      </w:pPr>
    </w:p>
    <w:p w14:paraId="755E6321" w14:textId="77777777" w:rsidR="00A95629" w:rsidRPr="00BA2E30" w:rsidRDefault="00A95629"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gdzie:</w:t>
      </w:r>
    </w:p>
    <w:p w14:paraId="410DE43F" w14:textId="77777777" w:rsidR="00A95629" w:rsidRPr="00BA2E30" w:rsidRDefault="00A95629" w:rsidP="00BA2E30">
      <w:pPr>
        <w:pStyle w:val="Akapitzlist"/>
        <w:spacing w:after="160" w:line="259" w:lineRule="auto"/>
        <w:ind w:left="792"/>
        <w:jc w:val="both"/>
        <w:rPr>
          <w:rFonts w:ascii="Franklin Gothic Book" w:hAnsi="Franklin Gothic Book" w:cstheme="minorHAnsi"/>
          <w:color w:val="000000"/>
        </w:rPr>
      </w:pPr>
    </w:p>
    <w:p w14:paraId="4CFA1715" w14:textId="77777777" w:rsidR="00A95629" w:rsidRPr="00BA2E30" w:rsidRDefault="00A95629"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b/>
          <w:color w:val="000000"/>
        </w:rPr>
        <w:t>Ti -</w:t>
      </w:r>
      <w:r w:rsidRPr="00BA2E30">
        <w:rPr>
          <w:rFonts w:ascii="Franklin Gothic Book" w:hAnsi="Franklin Gothic Book" w:cstheme="minorHAnsi"/>
          <w:color w:val="000000"/>
        </w:rPr>
        <w:t>      czas niedyspozycyjności transformatora (godz.)</w:t>
      </w:r>
    </w:p>
    <w:p w14:paraId="3154646F" w14:textId="77777777" w:rsidR="00A95629" w:rsidRPr="00BA2E30" w:rsidRDefault="00A95629" w:rsidP="00BA2E30">
      <w:pPr>
        <w:pStyle w:val="Akapitzlist"/>
        <w:spacing w:after="160" w:line="259" w:lineRule="auto"/>
        <w:ind w:left="792"/>
        <w:jc w:val="both"/>
        <w:rPr>
          <w:rFonts w:ascii="Franklin Gothic Book" w:hAnsi="Franklin Gothic Book" w:cstheme="minorHAnsi"/>
          <w:color w:val="000000"/>
        </w:rPr>
      </w:pPr>
    </w:p>
    <w:p w14:paraId="792D47A1" w14:textId="7E9575C3" w:rsidR="004637BC" w:rsidRDefault="00A95629" w:rsidP="00BA2E30">
      <w:pPr>
        <w:pStyle w:val="Akapitzlist"/>
        <w:spacing w:after="160" w:line="259" w:lineRule="auto"/>
        <w:ind w:left="792"/>
        <w:jc w:val="both"/>
        <w:rPr>
          <w:rFonts w:ascii="Franklin Gothic Book" w:hAnsi="Franklin Gothic Book" w:cstheme="minorHAnsi"/>
          <w:color w:val="000000"/>
        </w:rPr>
      </w:pPr>
      <w:r w:rsidRPr="00BA2E30">
        <w:rPr>
          <w:rFonts w:ascii="Franklin Gothic Book" w:hAnsi="Franklin Gothic Book" w:cstheme="minorHAnsi"/>
          <w:color w:val="000000"/>
        </w:rPr>
        <w:t xml:space="preserve">         Czas niedyspozycyjności transformatora (Ti) określony jest jako okres postoju transformatora spowodowaną usterką Wykonawcy. Okres ten oblicza się od czasu zdarzenia niedyspozycyjności transformatora do czasu kiedy została osiągnięta możliwość normalnej pracy, </w:t>
      </w:r>
      <w:r w:rsidRPr="00BA2E30">
        <w:rPr>
          <w:rFonts w:ascii="Franklin Gothic Book" w:hAnsi="Franklin Gothic Book" w:cstheme="minorHAnsi"/>
          <w:color w:val="000000"/>
        </w:rPr>
        <w:lastRenderedPageBreak/>
        <w:t>pod warunkiem, że Klient [</w:t>
      </w:r>
      <w:r w:rsidR="002B52F6">
        <w:rPr>
          <w:rFonts w:ascii="Franklin Gothic Book" w:hAnsi="Franklin Gothic Book" w:cstheme="minorHAnsi"/>
          <w:color w:val="000000"/>
        </w:rPr>
        <w:t>odpowiedni przedstawiciel Zamawiającego, określony w Umowie</w:t>
      </w:r>
      <w:r w:rsidRPr="00BA2E30">
        <w:rPr>
          <w:rFonts w:ascii="Franklin Gothic Book" w:hAnsi="Franklin Gothic Book" w:cstheme="minorHAnsi"/>
          <w:color w:val="000000"/>
        </w:rPr>
        <w:t>] powiadomi odpowiednio Wykonawcę (</w:t>
      </w:r>
      <w:r w:rsidR="002B52F6">
        <w:rPr>
          <w:rFonts w:ascii="Franklin Gothic Book" w:hAnsi="Franklin Gothic Book" w:cstheme="minorHAnsi"/>
          <w:color w:val="000000"/>
        </w:rPr>
        <w:t>telefonicznie lub za pomocą poczty e-mail</w:t>
      </w:r>
      <w:r w:rsidRPr="00BA2E30">
        <w:rPr>
          <w:rFonts w:ascii="Franklin Gothic Book" w:hAnsi="Franklin Gothic Book" w:cstheme="minorHAnsi"/>
          <w:color w:val="000000"/>
        </w:rPr>
        <w:t xml:space="preserve">) nie później niż 6 h od czasu zdarzenia niedyspozycyjności. W przypadku gdy czas powiadomienia przekroczy 6 h czas niedyspozycyjności będzie liczony od czasu zgłoszenia. </w:t>
      </w:r>
    </w:p>
    <w:p w14:paraId="22691CD2" w14:textId="77777777" w:rsidR="00A95629" w:rsidRPr="00BA2E30" w:rsidRDefault="00A95629" w:rsidP="00BA2E30">
      <w:pPr>
        <w:pStyle w:val="Akapitzlist"/>
        <w:spacing w:after="160" w:line="259" w:lineRule="auto"/>
        <w:ind w:left="792"/>
        <w:jc w:val="both"/>
        <w:rPr>
          <w:rFonts w:ascii="Franklin Gothic Book" w:hAnsi="Franklin Gothic Book" w:cstheme="minorHAnsi"/>
          <w:color w:val="000000"/>
        </w:rPr>
      </w:pPr>
    </w:p>
    <w:p w14:paraId="71C6BA01" w14:textId="77777777" w:rsidR="0041290C" w:rsidRPr="00BA2E30" w:rsidRDefault="0041290C" w:rsidP="00BA2E30">
      <w:pPr>
        <w:pStyle w:val="Akapitzlist"/>
        <w:numPr>
          <w:ilvl w:val="0"/>
          <w:numId w:val="2"/>
        </w:numPr>
        <w:suppressAutoHyphens/>
        <w:spacing w:before="120" w:after="0"/>
        <w:jc w:val="both"/>
        <w:rPr>
          <w:rFonts w:ascii="Franklin Gothic Book" w:hAnsi="Franklin Gothic Book" w:cstheme="minorHAnsi"/>
          <w:color w:val="000000"/>
          <w:u w:val="single"/>
        </w:rPr>
      </w:pPr>
      <w:r w:rsidRPr="00BA2E30">
        <w:rPr>
          <w:rFonts w:ascii="Franklin Gothic Book" w:hAnsi="Franklin Gothic Book" w:cstheme="minorHAnsi"/>
          <w:b/>
          <w:color w:val="000000"/>
          <w:u w:val="single"/>
        </w:rPr>
        <w:t>OBOWIĄZKI WYKONAWCY I ZAMAWIAJACEGO</w:t>
      </w:r>
    </w:p>
    <w:p w14:paraId="33FA55A4" w14:textId="77777777" w:rsidR="00A95629" w:rsidRPr="00A95629" w:rsidRDefault="00A95629" w:rsidP="00A95629">
      <w:pPr>
        <w:pStyle w:val="Akapitzlist"/>
        <w:numPr>
          <w:ilvl w:val="0"/>
          <w:numId w:val="4"/>
        </w:numPr>
        <w:suppressAutoHyphens/>
        <w:spacing w:before="120" w:after="0"/>
        <w:jc w:val="both"/>
        <w:rPr>
          <w:rFonts w:ascii="Franklin Gothic Book" w:hAnsi="Franklin Gothic Book" w:cs="Arial"/>
          <w:b/>
          <w:vanish/>
        </w:rPr>
      </w:pPr>
    </w:p>
    <w:p w14:paraId="6FDABC62" w14:textId="42CC558A" w:rsidR="0041290C" w:rsidRPr="00BA2E30" w:rsidRDefault="0041290C" w:rsidP="00BA2E30">
      <w:pPr>
        <w:pStyle w:val="Akapitzlist"/>
        <w:numPr>
          <w:ilvl w:val="1"/>
          <w:numId w:val="4"/>
        </w:numPr>
        <w:suppressAutoHyphens/>
        <w:spacing w:before="120" w:after="0"/>
        <w:jc w:val="both"/>
        <w:rPr>
          <w:rFonts w:ascii="Franklin Gothic Book" w:hAnsi="Franklin Gothic Book" w:cs="Arial"/>
        </w:rPr>
      </w:pPr>
      <w:r w:rsidRPr="00BA2E30">
        <w:rPr>
          <w:rFonts w:ascii="Franklin Gothic Book" w:hAnsi="Franklin Gothic Book" w:cs="Arial"/>
          <w:b/>
        </w:rPr>
        <w:t xml:space="preserve">Obowiązki Wykonawcy </w:t>
      </w:r>
    </w:p>
    <w:p w14:paraId="3579FDE7" w14:textId="77777777" w:rsidR="0041290C" w:rsidRPr="00BA2E30" w:rsidRDefault="0041290C" w:rsidP="00BA2E30">
      <w:pPr>
        <w:pStyle w:val="Akapitzlist"/>
        <w:numPr>
          <w:ilvl w:val="2"/>
          <w:numId w:val="4"/>
        </w:numPr>
        <w:suppressAutoHyphens/>
        <w:spacing w:before="120" w:after="0"/>
        <w:jc w:val="both"/>
        <w:rPr>
          <w:rFonts w:ascii="Franklin Gothic Book" w:hAnsi="Franklin Gothic Book" w:cs="Arial"/>
        </w:rPr>
      </w:pPr>
      <w:r w:rsidRPr="00BA2E30">
        <w:rPr>
          <w:rFonts w:ascii="Franklin Gothic Book" w:hAnsi="Franklin Gothic Book" w:cs="Arial"/>
        </w:rPr>
        <w:t xml:space="preserve">Prace będące przedmiotem Umowy będą prowadzone zgodnie z obowiązującymi przepisami, uzgodnionymi harmonogramami lub terminami oraz zaleceniami i wytycznymi Zamawiającego. </w:t>
      </w:r>
    </w:p>
    <w:p w14:paraId="240E5BF7" w14:textId="016C2C71" w:rsidR="0041290C" w:rsidRPr="00BA2E30" w:rsidRDefault="0041290C" w:rsidP="00BA2E30">
      <w:pPr>
        <w:pStyle w:val="Akapitzlist"/>
        <w:numPr>
          <w:ilvl w:val="2"/>
          <w:numId w:val="4"/>
        </w:numPr>
        <w:suppressAutoHyphens/>
        <w:spacing w:before="120" w:after="0"/>
        <w:jc w:val="both"/>
        <w:rPr>
          <w:rFonts w:ascii="Franklin Gothic Book" w:hAnsi="Franklin Gothic Book" w:cs="Arial"/>
        </w:rPr>
      </w:pPr>
      <w:r w:rsidRPr="00BA2E30">
        <w:rPr>
          <w:rFonts w:ascii="Franklin Gothic Book" w:hAnsi="Franklin Gothic Book" w:cs="Arial"/>
        </w:rPr>
        <w:t>W</w:t>
      </w:r>
      <w:r w:rsidR="00733087" w:rsidRPr="00DF2739">
        <w:rPr>
          <w:rFonts w:ascii="Franklin Gothic Book" w:hAnsi="Franklin Gothic Book" w:cs="Arial"/>
        </w:rPr>
        <w:t>yłoniony w postępowaniu w</w:t>
      </w:r>
      <w:r w:rsidRPr="00BA2E30">
        <w:rPr>
          <w:rFonts w:ascii="Franklin Gothic Book" w:hAnsi="Franklin Gothic Book" w:cs="Arial"/>
        </w:rPr>
        <w:t xml:space="preserve">ykonawca </w:t>
      </w:r>
      <w:r w:rsidR="00733087" w:rsidRPr="00DF2739">
        <w:rPr>
          <w:rFonts w:ascii="Franklin Gothic Book" w:hAnsi="Franklin Gothic Book" w:cs="Arial"/>
        </w:rPr>
        <w:t>jest</w:t>
      </w:r>
      <w:r w:rsidRPr="00BA2E30">
        <w:rPr>
          <w:rFonts w:ascii="Franklin Gothic Book" w:hAnsi="Franklin Gothic Book" w:cs="Arial"/>
        </w:rPr>
        <w:t xml:space="preserve"> zobowiązany do:</w:t>
      </w:r>
    </w:p>
    <w:p w14:paraId="55EACC6D" w14:textId="77777777" w:rsidR="0041290C" w:rsidRPr="00BA2E30" w:rsidRDefault="0041290C" w:rsidP="00BA2E30">
      <w:pPr>
        <w:pStyle w:val="Akapitzlist"/>
        <w:numPr>
          <w:ilvl w:val="3"/>
          <w:numId w:val="4"/>
        </w:numPr>
        <w:suppressAutoHyphens/>
        <w:spacing w:before="120" w:after="0"/>
        <w:ind w:left="1985" w:hanging="905"/>
        <w:jc w:val="both"/>
        <w:rPr>
          <w:rFonts w:ascii="Franklin Gothic Book" w:hAnsi="Franklin Gothic Book" w:cs="Arial"/>
        </w:rPr>
      </w:pPr>
      <w:r w:rsidRPr="00BA2E30">
        <w:rPr>
          <w:rFonts w:ascii="Franklin Gothic Book" w:hAnsi="Franklin Gothic Book" w:cs="Arial"/>
        </w:rPr>
        <w:t>przeszkolenia swoich pracowników w zakresie bhp, ppoż. i wewnętrznych przepisów obowiązujących u Zamawiającego (przy współudziale służb Zamawiającego),</w:t>
      </w:r>
    </w:p>
    <w:p w14:paraId="2BB14631" w14:textId="096F34E5" w:rsidR="0041290C" w:rsidRPr="00BA2E30" w:rsidRDefault="0041290C" w:rsidP="00BA2E30">
      <w:pPr>
        <w:pStyle w:val="Akapitzlist"/>
        <w:numPr>
          <w:ilvl w:val="3"/>
          <w:numId w:val="4"/>
        </w:numPr>
        <w:suppressAutoHyphens/>
        <w:spacing w:before="120" w:after="0"/>
        <w:ind w:left="1985" w:hanging="905"/>
        <w:jc w:val="both"/>
        <w:rPr>
          <w:rFonts w:ascii="Franklin Gothic Book" w:hAnsi="Franklin Gothic Book" w:cs="Arial"/>
        </w:rPr>
      </w:pPr>
      <w:r w:rsidRPr="00BA2E30">
        <w:rPr>
          <w:rFonts w:ascii="Franklin Gothic Book" w:hAnsi="Franklin Gothic Book" w:cs="Arial"/>
        </w:rPr>
        <w:t>przedłożenia Przedstawicielowi Zamawiającego na bieżąco aktualizowanego imiennego wykazu osób, którymi będzie się posłu</w:t>
      </w:r>
      <w:r w:rsidR="00733087" w:rsidRPr="00DF2739">
        <w:rPr>
          <w:rFonts w:ascii="Franklin Gothic Book" w:hAnsi="Franklin Gothic Book" w:cs="Arial"/>
        </w:rPr>
        <w:t>giwał przy wykonywaniu Umowy, w </w:t>
      </w:r>
      <w:r w:rsidRPr="00BA2E30">
        <w:rPr>
          <w:rFonts w:ascii="Franklin Gothic Book" w:hAnsi="Franklin Gothic Book" w:cs="Arial"/>
        </w:rPr>
        <w:t>tym osób zatrudnionych u podwykonawców,</w:t>
      </w:r>
    </w:p>
    <w:p w14:paraId="4ADEA269" w14:textId="77777777" w:rsidR="0041290C" w:rsidRPr="00BA2E30" w:rsidRDefault="0041290C" w:rsidP="00BA2E30">
      <w:pPr>
        <w:pStyle w:val="Akapitzlist"/>
        <w:numPr>
          <w:ilvl w:val="3"/>
          <w:numId w:val="4"/>
        </w:numPr>
        <w:suppressAutoHyphens/>
        <w:spacing w:before="120" w:after="0"/>
        <w:ind w:left="1985" w:hanging="905"/>
        <w:jc w:val="both"/>
        <w:rPr>
          <w:rFonts w:ascii="Franklin Gothic Book" w:hAnsi="Franklin Gothic Book" w:cs="Arial"/>
        </w:rPr>
      </w:pPr>
      <w:r w:rsidRPr="00BA2E30">
        <w:rPr>
          <w:rFonts w:ascii="Franklin Gothic Book" w:hAnsi="Franklin Gothic Book" w:cs="Arial"/>
        </w:rPr>
        <w:t>stosowania się do przepisów, instrukcji i zarządzeń wewnętrznych obowiązujących na terenie Zamawiającego,</w:t>
      </w:r>
    </w:p>
    <w:p w14:paraId="5A098377" w14:textId="77777777" w:rsidR="0041290C" w:rsidRPr="00BA2E30" w:rsidRDefault="0041290C" w:rsidP="00BA2E30">
      <w:pPr>
        <w:pStyle w:val="Akapitzlist"/>
        <w:numPr>
          <w:ilvl w:val="3"/>
          <w:numId w:val="4"/>
        </w:numPr>
        <w:suppressAutoHyphens/>
        <w:spacing w:before="120" w:after="0"/>
        <w:ind w:left="1985" w:hanging="905"/>
        <w:jc w:val="both"/>
        <w:rPr>
          <w:rFonts w:ascii="Franklin Gothic Book" w:hAnsi="Franklin Gothic Book" w:cs="Arial"/>
        </w:rPr>
      </w:pPr>
      <w:r w:rsidRPr="00BA2E30">
        <w:rPr>
          <w:rFonts w:ascii="Franklin Gothic Book" w:hAnsi="Franklin Gothic Book" w:cs="Arial"/>
        </w:rPr>
        <w:t>opracowania instrukcji bezpiecznej pracy Wykonawcy dostosowanej do instrukcji bezpiecznej pracy obowiązującej u Zamawiającego,</w:t>
      </w:r>
    </w:p>
    <w:p w14:paraId="3A054698" w14:textId="77777777" w:rsidR="0041290C" w:rsidRPr="00BA2E30" w:rsidRDefault="0041290C" w:rsidP="00BA2E30">
      <w:pPr>
        <w:pStyle w:val="Akapitzlist"/>
        <w:numPr>
          <w:ilvl w:val="3"/>
          <w:numId w:val="4"/>
        </w:numPr>
        <w:suppressAutoHyphens/>
        <w:spacing w:before="120" w:after="0"/>
        <w:ind w:left="1985" w:hanging="905"/>
        <w:jc w:val="both"/>
        <w:rPr>
          <w:rFonts w:ascii="Franklin Gothic Book" w:hAnsi="Franklin Gothic Book" w:cs="Arial"/>
        </w:rPr>
      </w:pPr>
      <w:r w:rsidRPr="00BA2E30">
        <w:rPr>
          <w:rFonts w:ascii="Franklin Gothic Book" w:hAnsi="Franklin Gothic Book" w:cs="Arial"/>
        </w:rPr>
        <w:t>prowadzenia prac zgodnie z instrukcją organizacji bezpiecznej pracy obowiązującą u Zamawiającego.</w:t>
      </w:r>
    </w:p>
    <w:p w14:paraId="7772114D" w14:textId="77777777" w:rsidR="0041290C" w:rsidRPr="00BA2E30" w:rsidRDefault="0041290C" w:rsidP="00BA2E30">
      <w:pPr>
        <w:pStyle w:val="Akapitzlist"/>
        <w:numPr>
          <w:ilvl w:val="3"/>
          <w:numId w:val="4"/>
        </w:numPr>
        <w:suppressAutoHyphens/>
        <w:spacing w:before="120" w:after="0"/>
        <w:ind w:left="1985" w:hanging="905"/>
        <w:jc w:val="both"/>
        <w:rPr>
          <w:rFonts w:ascii="Franklin Gothic Book" w:hAnsi="Franklin Gothic Book" w:cs="Arial"/>
        </w:rPr>
      </w:pPr>
      <w:r w:rsidRPr="00BA2E30">
        <w:rPr>
          <w:rFonts w:ascii="Franklin Gothic Book" w:hAnsi="Franklin Gothic Book" w:cs="Arial"/>
        </w:rPr>
        <w:t>wykonywania przedmiotu umowy zgodnie z obowiązującymi instrukcjami eksploatacji, dokumentacją techniczną, przepisami i normami bhp oraz ochrony środowiska,</w:t>
      </w:r>
    </w:p>
    <w:p w14:paraId="6E0EC03D" w14:textId="77777777" w:rsidR="0041290C" w:rsidRPr="00BA2E30" w:rsidRDefault="0041290C" w:rsidP="00BA2E30">
      <w:pPr>
        <w:pStyle w:val="Akapitzlist"/>
        <w:numPr>
          <w:ilvl w:val="3"/>
          <w:numId w:val="4"/>
        </w:numPr>
        <w:suppressAutoHyphens/>
        <w:spacing w:before="120" w:after="0"/>
        <w:ind w:left="2127" w:hanging="1047"/>
        <w:jc w:val="both"/>
        <w:rPr>
          <w:rFonts w:ascii="Franklin Gothic Book" w:hAnsi="Franklin Gothic Book" w:cs="Arial"/>
        </w:rPr>
      </w:pPr>
      <w:r w:rsidRPr="00BA2E30">
        <w:rPr>
          <w:rFonts w:ascii="Franklin Gothic Book" w:hAnsi="Franklin Gothic Book" w:cs="Arial"/>
        </w:rPr>
        <w:t>segregacji, transportu i zagospodarowania na swój koszt wytwarzanych odpadów zgodnie z przepisami ustawy z dnia 14 grudnia 2012 r. o odpadach oraz wymaganiami Zamawiającego. Dostarczenie własnych pojemników na odpady, oznakowanych nazwą Wykonawcy oraz kodem odpadu dla jakiego są przeznaczone,</w:t>
      </w:r>
    </w:p>
    <w:p w14:paraId="46F1DB5F" w14:textId="77777777" w:rsidR="0041290C" w:rsidRPr="00BA2E30" w:rsidRDefault="0041290C" w:rsidP="00BA2E30">
      <w:pPr>
        <w:pStyle w:val="Akapitzlist"/>
        <w:numPr>
          <w:ilvl w:val="3"/>
          <w:numId w:val="4"/>
        </w:numPr>
        <w:suppressAutoHyphens/>
        <w:spacing w:before="120" w:after="0"/>
        <w:ind w:left="2127" w:hanging="1047"/>
        <w:jc w:val="both"/>
        <w:rPr>
          <w:rFonts w:ascii="Franklin Gothic Book" w:hAnsi="Franklin Gothic Book" w:cs="Arial"/>
        </w:rPr>
      </w:pPr>
      <w:r w:rsidRPr="00BA2E30">
        <w:rPr>
          <w:rFonts w:ascii="Franklin Gothic Book" w:hAnsi="Franklin Gothic Book" w:cs="Arial"/>
        </w:rPr>
        <w:t>używania do wykonania prac materiałów nie zawierających włókien ceramicznych ogniotrwałych RCF,</w:t>
      </w:r>
    </w:p>
    <w:p w14:paraId="4779A50D" w14:textId="77777777" w:rsidR="0041290C" w:rsidRPr="00BA2E30" w:rsidRDefault="0041290C" w:rsidP="00BA2E30">
      <w:pPr>
        <w:pStyle w:val="Akapitzlist"/>
        <w:numPr>
          <w:ilvl w:val="3"/>
          <w:numId w:val="4"/>
        </w:numPr>
        <w:suppressAutoHyphens/>
        <w:spacing w:before="120" w:after="0"/>
        <w:ind w:left="2127" w:hanging="1047"/>
        <w:jc w:val="both"/>
        <w:rPr>
          <w:rFonts w:ascii="Franklin Gothic Book" w:hAnsi="Franklin Gothic Book" w:cs="Arial"/>
        </w:rPr>
      </w:pPr>
      <w:r w:rsidRPr="00BA2E30">
        <w:rPr>
          <w:rFonts w:ascii="Franklin Gothic Book" w:hAnsi="Franklin Gothic Book" w:cs="Arial"/>
        </w:rPr>
        <w:t>wyznaczenia Przedstawicieli Wykonawcy upoważnionych do dokonywania uzgodnień z Przedstawicielem Zamawiającego w okresie realizacji Prac.</w:t>
      </w:r>
    </w:p>
    <w:p w14:paraId="20BDBFE3" w14:textId="43C31714" w:rsidR="0041290C" w:rsidRPr="00BA2E30" w:rsidRDefault="0041290C" w:rsidP="00BA2E30">
      <w:pPr>
        <w:pStyle w:val="Akapitzlist"/>
        <w:numPr>
          <w:ilvl w:val="3"/>
          <w:numId w:val="4"/>
        </w:numPr>
        <w:suppressAutoHyphens/>
        <w:spacing w:before="120" w:after="0"/>
        <w:ind w:left="2127" w:hanging="1047"/>
        <w:jc w:val="both"/>
        <w:rPr>
          <w:rFonts w:ascii="Franklin Gothic Book" w:hAnsi="Franklin Gothic Book" w:cs="Arial"/>
        </w:rPr>
      </w:pPr>
      <w:r w:rsidRPr="00BA2E30">
        <w:rPr>
          <w:rFonts w:ascii="Franklin Gothic Book" w:hAnsi="Franklin Gothic Book" w:cs="Arial"/>
        </w:rPr>
        <w:t>ustanowienia nadzoru posiadającego stosow</w:t>
      </w:r>
      <w:r w:rsidR="00733087" w:rsidRPr="00DF2739">
        <w:rPr>
          <w:rFonts w:ascii="Franklin Gothic Book" w:hAnsi="Franklin Gothic Book" w:cs="Arial"/>
        </w:rPr>
        <w:t>ne uprawnienia do prowadzenia i </w:t>
      </w:r>
      <w:r w:rsidRPr="00BA2E30">
        <w:rPr>
          <w:rFonts w:ascii="Franklin Gothic Book" w:hAnsi="Franklin Gothic Book" w:cs="Arial"/>
        </w:rPr>
        <w:t xml:space="preserve">organizacji prac w rozumieniu instrukcji bezpiecznej pracy oraz koordynacji prac wg art.208 KP </w:t>
      </w:r>
    </w:p>
    <w:p w14:paraId="2A772AFA" w14:textId="2DA6F333" w:rsidR="0041290C" w:rsidRPr="00BA2E30" w:rsidRDefault="0041290C" w:rsidP="00BA2E30">
      <w:pPr>
        <w:pStyle w:val="Akapitzlist"/>
        <w:numPr>
          <w:ilvl w:val="3"/>
          <w:numId w:val="4"/>
        </w:numPr>
        <w:suppressAutoHyphens/>
        <w:spacing w:before="120" w:after="0"/>
        <w:ind w:left="2127" w:hanging="1047"/>
        <w:jc w:val="both"/>
        <w:rPr>
          <w:rFonts w:ascii="Franklin Gothic Book" w:hAnsi="Franklin Gothic Book" w:cs="Arial"/>
        </w:rPr>
      </w:pPr>
      <w:r w:rsidRPr="00BA2E30">
        <w:rPr>
          <w:rFonts w:ascii="Franklin Gothic Book" w:hAnsi="Franklin Gothic Book" w:cs="Arial"/>
        </w:rPr>
        <w:t>informowania o wypadkach przy pracy i zdarzen</w:t>
      </w:r>
      <w:r w:rsidR="00733087" w:rsidRPr="00DF2739">
        <w:rPr>
          <w:rFonts w:ascii="Franklin Gothic Book" w:hAnsi="Franklin Gothic Book" w:cs="Arial"/>
        </w:rPr>
        <w:t>iach potencjalnie wypadkowych i </w:t>
      </w:r>
      <w:r w:rsidRPr="00BA2E30">
        <w:rPr>
          <w:rFonts w:ascii="Franklin Gothic Book" w:hAnsi="Franklin Gothic Book" w:cs="Arial"/>
        </w:rPr>
        <w:t>pisemnego informowania Przedstawiciela Zamawiającego o wnoszonych zagrożeniach na teren Zamawiającego.</w:t>
      </w:r>
    </w:p>
    <w:p w14:paraId="38B8858C" w14:textId="77777777" w:rsidR="0041290C" w:rsidRPr="00BA2E30" w:rsidRDefault="0041290C" w:rsidP="00BA2E30">
      <w:pPr>
        <w:pStyle w:val="Akapitzlist"/>
        <w:numPr>
          <w:ilvl w:val="3"/>
          <w:numId w:val="4"/>
        </w:numPr>
        <w:suppressAutoHyphens/>
        <w:spacing w:before="120" w:after="0"/>
        <w:ind w:left="2127" w:hanging="1047"/>
        <w:jc w:val="both"/>
        <w:rPr>
          <w:rFonts w:ascii="Franklin Gothic Book" w:hAnsi="Franklin Gothic Book" w:cs="Arial"/>
        </w:rPr>
      </w:pPr>
      <w:r w:rsidRPr="00BA2E30">
        <w:rPr>
          <w:rFonts w:ascii="Franklin Gothic Book" w:hAnsi="Franklin Gothic Book" w:cs="Arial"/>
        </w:rPr>
        <w:t>poddawania się na wniosek Zamawiającego audytom sprawdzającym stan bhp, ochrony środowiska oraz w innym zakresie wymaganym przez Zamawiającego.</w:t>
      </w:r>
    </w:p>
    <w:p w14:paraId="19E825B3" w14:textId="77777777" w:rsidR="0041290C" w:rsidRPr="00BA2E30" w:rsidRDefault="0041290C" w:rsidP="00BA2E30">
      <w:pPr>
        <w:pStyle w:val="Akapitzlist"/>
        <w:numPr>
          <w:ilvl w:val="2"/>
          <w:numId w:val="4"/>
        </w:numPr>
        <w:suppressAutoHyphens/>
        <w:spacing w:before="120" w:after="0"/>
        <w:ind w:left="1418" w:hanging="698"/>
        <w:jc w:val="both"/>
        <w:rPr>
          <w:rFonts w:ascii="Franklin Gothic Book" w:hAnsi="Franklin Gothic Book" w:cs="Arial"/>
        </w:rPr>
      </w:pPr>
      <w:r w:rsidRPr="00BA2E30">
        <w:rPr>
          <w:rFonts w:ascii="Franklin Gothic Book" w:hAnsi="Franklin Gothic Book" w:cs="Arial"/>
        </w:rPr>
        <w:t>Wykonawca zabezpieczy niezbędne narzędzia, sprzęt, środki i inne wyposażenie, a także środki transportu nie będące na wyposażeniu instalacji oraz w dyspozycji Zamawiającego, konieczne do wykonania Prac, w tym specjalistyczny sprzęt, narzędzia, i inne wyposażenie w tym, również Pracowników z wymaganymi uprawnieniami do ich eksploatacji.</w:t>
      </w:r>
    </w:p>
    <w:p w14:paraId="79FB15B2" w14:textId="77777777" w:rsidR="0041290C" w:rsidRPr="00BA2E30" w:rsidRDefault="0041290C" w:rsidP="00BA2E30">
      <w:pPr>
        <w:pStyle w:val="Akapitzlist"/>
        <w:numPr>
          <w:ilvl w:val="2"/>
          <w:numId w:val="4"/>
        </w:numPr>
        <w:suppressAutoHyphens/>
        <w:spacing w:before="120" w:after="0"/>
        <w:ind w:left="1418" w:hanging="698"/>
        <w:jc w:val="both"/>
        <w:rPr>
          <w:rFonts w:ascii="Franklin Gothic Book" w:hAnsi="Franklin Gothic Book" w:cs="Arial"/>
        </w:rPr>
      </w:pPr>
      <w:r w:rsidRPr="00BA2E30">
        <w:rPr>
          <w:rFonts w:ascii="Franklin Gothic Book" w:hAnsi="Franklin Gothic Book" w:cs="Arial"/>
        </w:rPr>
        <w:lastRenderedPageBreak/>
        <w:t xml:space="preserve">Wykonawca dostarczy wymagane zgodnie z Instrukcją Organizacji i Bezpiecznej Pracy obowiązującej u Zamawiającego, dokumenty zarówno na etapie składania oferty (dokument Z-7) i pozostałe konieczne przed rozpoczęciem prac na obiektach w  Enea Połaniec S.A. w wymaganych terminach określonych w dokumentach dostępnych na stronie: </w:t>
      </w:r>
      <w:hyperlink r:id="rId11" w:history="1">
        <w:r w:rsidRPr="00BA2E30">
          <w:rPr>
            <w:rFonts w:ascii="Franklin Gothic Book" w:hAnsi="Franklin Gothic Book" w:cs="Arial"/>
          </w:rPr>
          <w:t>https://www.enea.pl/pl/grupaenea/o-grupie/spolki-grupy-enea/polaniec/</w:t>
        </w:r>
      </w:hyperlink>
      <w:r w:rsidRPr="00BA2E30">
        <w:rPr>
          <w:rFonts w:ascii="Franklin Gothic Book" w:hAnsi="Franklin Gothic Book" w:cs="Arial"/>
        </w:rPr>
        <w:t xml:space="preserve"> zamówienia/dokumenty.</w:t>
      </w:r>
    </w:p>
    <w:p w14:paraId="307C4D6B" w14:textId="2BA9F98C" w:rsidR="0041290C" w:rsidRPr="00BA2E30" w:rsidRDefault="0041290C" w:rsidP="00BA2E30">
      <w:pPr>
        <w:pStyle w:val="Akapitzlist"/>
        <w:numPr>
          <w:ilvl w:val="2"/>
          <w:numId w:val="4"/>
        </w:numPr>
        <w:suppressAutoHyphens/>
        <w:spacing w:before="120" w:after="0"/>
        <w:ind w:left="1418" w:hanging="698"/>
        <w:jc w:val="both"/>
        <w:rPr>
          <w:rFonts w:ascii="Franklin Gothic Book" w:hAnsi="Franklin Gothic Book" w:cs="Arial"/>
        </w:rPr>
      </w:pPr>
      <w:r w:rsidRPr="00BA2E30">
        <w:rPr>
          <w:rFonts w:ascii="Franklin Gothic Book" w:hAnsi="Franklin Gothic Book" w:cs="Arial"/>
        </w:rPr>
        <w:t>Wykonawca ponosi całkowitą odpowiedzialność za szkol</w:t>
      </w:r>
      <w:r w:rsidR="00733087" w:rsidRPr="00DF2739">
        <w:rPr>
          <w:rFonts w:ascii="Franklin Gothic Book" w:hAnsi="Franklin Gothic Book" w:cs="Arial"/>
        </w:rPr>
        <w:t>enie i udzielanie instruktaży w </w:t>
      </w:r>
      <w:r w:rsidRPr="00BA2E30">
        <w:rPr>
          <w:rFonts w:ascii="Franklin Gothic Book" w:hAnsi="Franklin Gothic Book" w:cs="Arial"/>
        </w:rPr>
        <w:t>zakresie bezpieczeństwa i higieny pracy, ochrony środowiska i ppoż. zatrudnionych pracowników swoich podwykonawców zgodnie z obowiązującymi przepisami i instrukcją organizacji bezpiecznej pracy oraz Instrukcją ppoż. Zamawiającego.</w:t>
      </w:r>
    </w:p>
    <w:p w14:paraId="2BB2D02C" w14:textId="77777777" w:rsidR="0041290C" w:rsidRPr="00BA2E30" w:rsidRDefault="0041290C" w:rsidP="00BA2E30">
      <w:pPr>
        <w:pStyle w:val="Akapitzlist"/>
        <w:numPr>
          <w:ilvl w:val="2"/>
          <w:numId w:val="4"/>
        </w:numPr>
        <w:suppressAutoHyphens/>
        <w:spacing w:before="120" w:after="0"/>
        <w:ind w:left="1418" w:hanging="698"/>
        <w:jc w:val="both"/>
        <w:rPr>
          <w:rFonts w:ascii="Franklin Gothic Book" w:hAnsi="Franklin Gothic Book" w:cs="Arial"/>
        </w:rPr>
      </w:pPr>
      <w:r w:rsidRPr="00BA2E30">
        <w:rPr>
          <w:rFonts w:ascii="Franklin Gothic Book" w:hAnsi="Franklin Gothic Book" w:cs="Arial"/>
        </w:rPr>
        <w:t>Wykonawca zobowiązany będzie do prowadzenia dokumentacji rozliczeniowej z zakresu gospodarki odpadami i przekazywania jej Przedstawicielowi Zamawiającego po zakończonych okresach rozliczeniowych w terminach ustalonych z Zamawiającym lub na wniosek Zamawiającego.</w:t>
      </w:r>
    </w:p>
    <w:p w14:paraId="05E8FAB6" w14:textId="77777777" w:rsidR="0041290C" w:rsidRPr="00BA2E30" w:rsidRDefault="0041290C" w:rsidP="00BA2E30">
      <w:pPr>
        <w:pStyle w:val="Akapitzlist"/>
        <w:numPr>
          <w:ilvl w:val="2"/>
          <w:numId w:val="4"/>
        </w:numPr>
        <w:suppressAutoHyphens/>
        <w:spacing w:before="120" w:after="0"/>
        <w:ind w:left="1418" w:hanging="698"/>
        <w:jc w:val="both"/>
        <w:rPr>
          <w:rFonts w:ascii="Franklin Gothic Book" w:hAnsi="Franklin Gothic Book" w:cs="Arial"/>
        </w:rPr>
      </w:pPr>
      <w:r w:rsidRPr="00BA2E30">
        <w:rPr>
          <w:rFonts w:ascii="Franklin Gothic Book" w:hAnsi="Franklin Gothic Book" w:cs="Arial"/>
        </w:rPr>
        <w:t>Wykonawca jest zobowiązany do zapewnienia zaplecza warsztatowego nieodzownego do wykonania przedmiotu zamówienia.</w:t>
      </w:r>
    </w:p>
    <w:p w14:paraId="55E6B99C" w14:textId="07F10CAD" w:rsidR="0041290C" w:rsidRPr="00BA2E30" w:rsidRDefault="0041290C" w:rsidP="00BA2E30">
      <w:pPr>
        <w:pStyle w:val="Akapitzlist"/>
        <w:numPr>
          <w:ilvl w:val="2"/>
          <w:numId w:val="4"/>
        </w:numPr>
        <w:suppressAutoHyphens/>
        <w:spacing w:before="120" w:after="0"/>
        <w:ind w:left="1418" w:hanging="698"/>
        <w:jc w:val="both"/>
        <w:rPr>
          <w:rFonts w:ascii="Franklin Gothic Book" w:hAnsi="Franklin Gothic Book" w:cs="Arial"/>
        </w:rPr>
      </w:pPr>
      <w:r w:rsidRPr="00BA2E30">
        <w:rPr>
          <w:rFonts w:ascii="Franklin Gothic Book" w:hAnsi="Franklin Gothic Book" w:cs="Arial"/>
        </w:rPr>
        <w:t>Wykonawca zobowiązany będzie do niezwłoczne</w:t>
      </w:r>
      <w:r w:rsidR="00733087" w:rsidRPr="00DF2739">
        <w:rPr>
          <w:rFonts w:ascii="Franklin Gothic Book" w:hAnsi="Franklin Gothic Book" w:cs="Arial"/>
        </w:rPr>
        <w:t>go informowania Zamawiającego o </w:t>
      </w:r>
      <w:r w:rsidRPr="00BA2E30">
        <w:rPr>
          <w:rFonts w:ascii="Franklin Gothic Book" w:hAnsi="Franklin Gothic Book" w:cs="Arial"/>
        </w:rPr>
        <w:t>powstaniu sytuacji awaryjnej, która uniemożliwia prawidłowe wykonywanie przedmiotu Umowy.</w:t>
      </w:r>
    </w:p>
    <w:p w14:paraId="0F6B76EF" w14:textId="77777777" w:rsidR="0041290C" w:rsidRPr="00BA2E30" w:rsidRDefault="0041290C" w:rsidP="00BA2E30">
      <w:pPr>
        <w:pStyle w:val="Akapitzlist"/>
        <w:numPr>
          <w:ilvl w:val="2"/>
          <w:numId w:val="4"/>
        </w:numPr>
        <w:suppressAutoHyphens/>
        <w:spacing w:before="120" w:after="0"/>
        <w:ind w:left="1418" w:hanging="698"/>
        <w:jc w:val="both"/>
        <w:rPr>
          <w:rFonts w:ascii="Franklin Gothic Book" w:hAnsi="Franklin Gothic Book" w:cs="Arial"/>
        </w:rPr>
      </w:pPr>
      <w:r w:rsidRPr="00BA2E30">
        <w:rPr>
          <w:rFonts w:ascii="Franklin Gothic Book" w:hAnsi="Franklin Gothic Book" w:cs="Arial"/>
        </w:rPr>
        <w:t>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p>
    <w:p w14:paraId="28BE5976" w14:textId="5CA34F6E" w:rsidR="0041290C" w:rsidRPr="00BA2E30" w:rsidRDefault="0041290C" w:rsidP="00BA2E30">
      <w:pPr>
        <w:pStyle w:val="Akapitzlist"/>
        <w:numPr>
          <w:ilvl w:val="2"/>
          <w:numId w:val="4"/>
        </w:numPr>
        <w:suppressAutoHyphens/>
        <w:spacing w:before="120" w:after="0"/>
        <w:ind w:left="1560" w:hanging="840"/>
        <w:jc w:val="both"/>
        <w:rPr>
          <w:rFonts w:ascii="Franklin Gothic Book" w:hAnsi="Franklin Gothic Book" w:cs="Arial"/>
        </w:rPr>
      </w:pPr>
      <w:r w:rsidRPr="00BA2E30">
        <w:rPr>
          <w:rFonts w:ascii="Franklin Gothic Book" w:hAnsi="Franklin Gothic Book" w:cs="Arial"/>
        </w:rPr>
        <w:t>W przypadku wykonywania Prac na Urządzeniach objętych gwarancjami lub rękojmią poprzedniego wykonawcy, Wykonawca będzie zobow</w:t>
      </w:r>
      <w:r w:rsidR="00733087" w:rsidRPr="00DF2739">
        <w:rPr>
          <w:rFonts w:ascii="Franklin Gothic Book" w:hAnsi="Franklin Gothic Book" w:cs="Arial"/>
        </w:rPr>
        <w:t>iązany uwzględniać informacje i </w:t>
      </w:r>
      <w:r w:rsidRPr="00BA2E30">
        <w:rPr>
          <w:rFonts w:ascii="Franklin Gothic Book" w:hAnsi="Franklin Gothic Book" w:cs="Arial"/>
        </w:rPr>
        <w:t xml:space="preserve">zalecenia dostarczone przez Zamawiającego oraz dochować szczególnej ostrożności przy wykonywaniu Prac tak, aby nie spowodować utraty przez Zamawiającego uprawnień z tytułu gwarancji lub rękojmi dla Urządzeń. </w:t>
      </w:r>
    </w:p>
    <w:p w14:paraId="297AC4E8" w14:textId="77777777" w:rsidR="0041290C" w:rsidRPr="00BA2E30" w:rsidRDefault="0041290C" w:rsidP="00BA2E30">
      <w:pPr>
        <w:pStyle w:val="Akapitzlist"/>
        <w:numPr>
          <w:ilvl w:val="2"/>
          <w:numId w:val="4"/>
        </w:numPr>
        <w:suppressAutoHyphens/>
        <w:spacing w:before="120" w:after="0"/>
        <w:ind w:left="1560" w:hanging="840"/>
        <w:jc w:val="both"/>
        <w:rPr>
          <w:rFonts w:ascii="Franklin Gothic Book" w:hAnsi="Franklin Gothic Book" w:cs="Arial"/>
        </w:rPr>
      </w:pPr>
      <w:r w:rsidRPr="00BA2E30">
        <w:rPr>
          <w:rFonts w:ascii="Franklin Gothic Book" w:hAnsi="Franklin Gothic Book" w:cs="Arial"/>
        </w:rPr>
        <w:t>Wykonawca będzie uczestniczył w spotkaniach organizowanych przez Zmawiającego  dotyczących realizacji, koordynacji i współpracy w zakresie realizacji Przedmiotu Umowy.</w:t>
      </w:r>
    </w:p>
    <w:p w14:paraId="65E0C53B" w14:textId="0828EF38" w:rsidR="0041290C" w:rsidRPr="00BA2E30" w:rsidRDefault="00A25645" w:rsidP="00BA2E30">
      <w:pPr>
        <w:pStyle w:val="Akapitzlist"/>
        <w:tabs>
          <w:tab w:val="left" w:pos="8430"/>
        </w:tabs>
        <w:autoSpaceDE w:val="0"/>
        <w:autoSpaceDN w:val="0"/>
        <w:adjustRightInd w:val="0"/>
        <w:spacing w:before="120" w:after="120" w:line="240" w:lineRule="auto"/>
        <w:ind w:left="966"/>
        <w:contextualSpacing w:val="0"/>
        <w:rPr>
          <w:rFonts w:ascii="Franklin Gothic Book" w:hAnsi="Franklin Gothic Book" w:cs="Arial"/>
          <w:color w:val="000000"/>
        </w:rPr>
      </w:pPr>
      <w:r>
        <w:rPr>
          <w:rFonts w:ascii="Franklin Gothic Book" w:hAnsi="Franklin Gothic Book" w:cs="Arial"/>
          <w:color w:val="000000"/>
        </w:rPr>
        <w:tab/>
      </w:r>
    </w:p>
    <w:p w14:paraId="7AFB572D" w14:textId="77777777" w:rsidR="0041290C" w:rsidRPr="00BA2E30" w:rsidRDefault="0041290C" w:rsidP="00BA2E30">
      <w:pPr>
        <w:pStyle w:val="Akapitzlist"/>
        <w:numPr>
          <w:ilvl w:val="1"/>
          <w:numId w:val="4"/>
        </w:numPr>
        <w:suppressAutoHyphens/>
        <w:spacing w:before="120" w:after="0"/>
        <w:jc w:val="both"/>
        <w:rPr>
          <w:rFonts w:ascii="Franklin Gothic Book" w:hAnsi="Franklin Gothic Book" w:cs="Arial"/>
        </w:rPr>
      </w:pPr>
      <w:r w:rsidRPr="00BA2E30">
        <w:rPr>
          <w:rFonts w:ascii="Franklin Gothic Book" w:hAnsi="Franklin Gothic Book" w:cs="Arial"/>
          <w:b/>
        </w:rPr>
        <w:t>Obowiązki Zamawiającego</w:t>
      </w:r>
    </w:p>
    <w:p w14:paraId="174C4506" w14:textId="77777777" w:rsidR="0041290C" w:rsidRPr="00BA2E30" w:rsidRDefault="0041290C" w:rsidP="00BA2E30">
      <w:pPr>
        <w:pStyle w:val="Akapitzlist"/>
        <w:numPr>
          <w:ilvl w:val="2"/>
          <w:numId w:val="4"/>
        </w:numPr>
        <w:suppressAutoHyphens/>
        <w:spacing w:before="120" w:after="0"/>
        <w:ind w:left="1418" w:hanging="698"/>
        <w:jc w:val="both"/>
        <w:rPr>
          <w:rFonts w:ascii="Franklin Gothic Book" w:hAnsi="Franklin Gothic Book" w:cs="Arial"/>
        </w:rPr>
      </w:pPr>
      <w:r w:rsidRPr="00BA2E30">
        <w:rPr>
          <w:rFonts w:ascii="Franklin Gothic Book" w:hAnsi="Franklin Gothic Book" w:cs="Arial"/>
        </w:rPr>
        <w:t>Zamawiający w celu wykonania przedmiotu Umowy zapewni Wykonawcy dostęp do Urządzeń w sposób umożliwiający terminowe, prawidłowe i bezpieczne prowadzenie Prac.</w:t>
      </w:r>
    </w:p>
    <w:p w14:paraId="6400AB67" w14:textId="77777777" w:rsidR="0041290C" w:rsidRPr="00BA2E30" w:rsidRDefault="0041290C" w:rsidP="00BA2E30">
      <w:pPr>
        <w:pStyle w:val="Akapitzlist"/>
        <w:numPr>
          <w:ilvl w:val="2"/>
          <w:numId w:val="4"/>
        </w:numPr>
        <w:suppressAutoHyphens/>
        <w:spacing w:before="120" w:after="0"/>
        <w:jc w:val="both"/>
        <w:rPr>
          <w:rFonts w:ascii="Franklin Gothic Book" w:hAnsi="Franklin Gothic Book" w:cs="Arial"/>
        </w:rPr>
      </w:pPr>
      <w:r w:rsidRPr="00BA2E30">
        <w:rPr>
          <w:rFonts w:ascii="Franklin Gothic Book" w:hAnsi="Franklin Gothic Book" w:cs="Arial"/>
        </w:rPr>
        <w:t>Zamawiający zobowiązuje się do:</w:t>
      </w:r>
    </w:p>
    <w:p w14:paraId="08BC7F6A" w14:textId="77777777" w:rsidR="0041290C" w:rsidRPr="00BA2E30" w:rsidRDefault="0041290C" w:rsidP="00BA2E30">
      <w:pPr>
        <w:pStyle w:val="Akapitzlist"/>
        <w:numPr>
          <w:ilvl w:val="3"/>
          <w:numId w:val="4"/>
        </w:numPr>
        <w:suppressAutoHyphens/>
        <w:spacing w:before="120" w:after="0"/>
        <w:ind w:left="1985" w:hanging="905"/>
        <w:jc w:val="both"/>
        <w:rPr>
          <w:rFonts w:ascii="Franklin Gothic Book" w:hAnsi="Franklin Gothic Book" w:cs="Arial"/>
        </w:rPr>
      </w:pPr>
      <w:r w:rsidRPr="00BA2E30">
        <w:rPr>
          <w:rFonts w:ascii="Franklin Gothic Book" w:hAnsi="Franklin Gothic Book" w:cs="Arial"/>
        </w:rPr>
        <w:t>zapewnienia realizacji przedmiotu Umowy, zgodnie z Instrukcją Organizacji Bezpiecznej Pracy Zamawiającego,</w:t>
      </w:r>
    </w:p>
    <w:p w14:paraId="4270B5B0" w14:textId="77777777" w:rsidR="0041290C" w:rsidRPr="00BA2E30" w:rsidRDefault="0041290C" w:rsidP="00BA2E30">
      <w:pPr>
        <w:pStyle w:val="Akapitzlist"/>
        <w:numPr>
          <w:ilvl w:val="3"/>
          <w:numId w:val="4"/>
        </w:numPr>
        <w:suppressAutoHyphens/>
        <w:spacing w:before="120" w:after="0"/>
        <w:ind w:left="1985" w:hanging="905"/>
        <w:jc w:val="both"/>
        <w:rPr>
          <w:rFonts w:ascii="Franklin Gothic Book" w:hAnsi="Franklin Gothic Book" w:cs="Arial"/>
        </w:rPr>
      </w:pPr>
      <w:r w:rsidRPr="00BA2E30">
        <w:rPr>
          <w:rFonts w:ascii="Franklin Gothic Book" w:hAnsi="Franklin Gothic Book" w:cs="Arial"/>
        </w:rPr>
        <w:t>wskazania osób upoważnionych do dokonywania uzgodnień z Wykonawcą w okresie realizacji przedmiotu Umowy,</w:t>
      </w:r>
    </w:p>
    <w:p w14:paraId="78F6F2E8" w14:textId="77777777" w:rsidR="0041290C" w:rsidRPr="00BA2E30" w:rsidRDefault="0041290C" w:rsidP="00BA2E30">
      <w:pPr>
        <w:pStyle w:val="Akapitzlist"/>
        <w:numPr>
          <w:ilvl w:val="3"/>
          <w:numId w:val="4"/>
        </w:numPr>
        <w:suppressAutoHyphens/>
        <w:spacing w:before="120" w:after="0"/>
        <w:ind w:left="1985" w:hanging="905"/>
        <w:jc w:val="both"/>
        <w:rPr>
          <w:rFonts w:ascii="Franklin Gothic Book" w:hAnsi="Franklin Gothic Book" w:cs="Arial"/>
        </w:rPr>
      </w:pPr>
      <w:r w:rsidRPr="00BA2E30">
        <w:rPr>
          <w:rFonts w:ascii="Franklin Gothic Book" w:hAnsi="Franklin Gothic Book" w:cs="Arial"/>
        </w:rPr>
        <w:t>uzgadniania proponowanych rozwiązań technicznych dotyczących zakresu Umowy,</w:t>
      </w:r>
    </w:p>
    <w:p w14:paraId="34D1A38C" w14:textId="384773E1" w:rsidR="0041290C" w:rsidRPr="00BA2E30" w:rsidRDefault="0041290C" w:rsidP="00BA2E30">
      <w:pPr>
        <w:pStyle w:val="Akapitzlist"/>
        <w:numPr>
          <w:ilvl w:val="3"/>
          <w:numId w:val="4"/>
        </w:numPr>
        <w:suppressAutoHyphens/>
        <w:spacing w:before="120" w:after="0"/>
        <w:ind w:left="1985" w:hanging="905"/>
        <w:jc w:val="both"/>
        <w:rPr>
          <w:rFonts w:ascii="Franklin Gothic Book" w:hAnsi="Franklin Gothic Book" w:cs="Arial"/>
        </w:rPr>
      </w:pPr>
      <w:r w:rsidRPr="00BA2E30">
        <w:rPr>
          <w:rFonts w:ascii="Franklin Gothic Book" w:hAnsi="Franklin Gothic Book" w:cs="Arial"/>
        </w:rPr>
        <w:t>zapewnienia obsługi dźwigów towarowo-osobowych oraz suwnic Q/20/5 T 100 ton na hali turbin (maszynownia) w dni robocze n</w:t>
      </w:r>
      <w:r w:rsidR="00733087" w:rsidRPr="00DF2739">
        <w:rPr>
          <w:rFonts w:ascii="Franklin Gothic Book" w:hAnsi="Franklin Gothic Book" w:cs="Arial"/>
        </w:rPr>
        <w:t>a I oraz II zmianie roboczej (w </w:t>
      </w:r>
      <w:r w:rsidRPr="00BA2E30">
        <w:rPr>
          <w:rFonts w:ascii="Franklin Gothic Book" w:hAnsi="Franklin Gothic Book" w:cs="Arial"/>
        </w:rPr>
        <w:t xml:space="preserve">godzinach od 6:00 do 22:00), </w:t>
      </w:r>
    </w:p>
    <w:p w14:paraId="697BEFAC" w14:textId="77777777" w:rsidR="0041290C" w:rsidRPr="00BA2E30" w:rsidRDefault="0041290C" w:rsidP="00BA2E30">
      <w:pPr>
        <w:pStyle w:val="Akapitzlist"/>
        <w:numPr>
          <w:ilvl w:val="3"/>
          <w:numId w:val="4"/>
        </w:numPr>
        <w:suppressAutoHyphens/>
        <w:spacing w:before="120" w:after="0"/>
        <w:ind w:left="1985" w:hanging="905"/>
        <w:jc w:val="both"/>
        <w:rPr>
          <w:rFonts w:ascii="Franklin Gothic Book" w:hAnsi="Franklin Gothic Book" w:cs="Arial"/>
        </w:rPr>
      </w:pPr>
      <w:r w:rsidRPr="00BA2E30">
        <w:rPr>
          <w:rFonts w:ascii="Franklin Gothic Book" w:hAnsi="Franklin Gothic Book" w:cs="Arial"/>
        </w:rPr>
        <w:lastRenderedPageBreak/>
        <w:t>umożliwienia obsługi urządzeń dźwigowych przez Wykonawcę po przedstawieniu właściwych uprawnień i uzyskaniu zezwolenia Zamawiającego,</w:t>
      </w:r>
    </w:p>
    <w:p w14:paraId="52A69411" w14:textId="77777777" w:rsidR="0041290C" w:rsidRPr="00BA2E30" w:rsidRDefault="0041290C" w:rsidP="00BA2E30">
      <w:pPr>
        <w:pStyle w:val="Akapitzlist"/>
        <w:numPr>
          <w:ilvl w:val="3"/>
          <w:numId w:val="4"/>
        </w:numPr>
        <w:suppressAutoHyphens/>
        <w:spacing w:before="120" w:after="0"/>
        <w:ind w:left="1985" w:hanging="905"/>
        <w:jc w:val="both"/>
        <w:rPr>
          <w:rFonts w:ascii="Franklin Gothic Book" w:hAnsi="Franklin Gothic Book" w:cs="Arial"/>
        </w:rPr>
      </w:pPr>
      <w:r w:rsidRPr="00BA2E30">
        <w:rPr>
          <w:rFonts w:ascii="Franklin Gothic Book" w:hAnsi="Franklin Gothic Book" w:cs="Arial"/>
        </w:rPr>
        <w:t>zapewnienia Wykonawcy nieodpłatnego dostępu do energii elektrycznej, sprężonego powietrza oraz innych mediów dostępnych w obiektach i przy Urządzeniach, na których wykonywane będą Prace, niezbędnych do realizacji Umowy, z wyłączeniem zaplecza socjalnego i warsztatowego,</w:t>
      </w:r>
    </w:p>
    <w:p w14:paraId="5B8B304F" w14:textId="77777777" w:rsidR="0041290C" w:rsidRPr="00BA2E30" w:rsidRDefault="0041290C" w:rsidP="00BA2E30">
      <w:pPr>
        <w:pStyle w:val="Akapitzlist"/>
        <w:numPr>
          <w:ilvl w:val="3"/>
          <w:numId w:val="4"/>
        </w:numPr>
        <w:suppressAutoHyphens/>
        <w:spacing w:before="120" w:after="0"/>
        <w:ind w:left="1985" w:hanging="905"/>
        <w:jc w:val="both"/>
        <w:rPr>
          <w:rFonts w:ascii="Franklin Gothic Book" w:hAnsi="Franklin Gothic Book" w:cs="Arial"/>
        </w:rPr>
      </w:pPr>
      <w:r w:rsidRPr="00BA2E30">
        <w:rPr>
          <w:rFonts w:ascii="Franklin Gothic Book" w:hAnsi="Franklin Gothic Book" w:cs="Arial"/>
        </w:rPr>
        <w:t>udostępnienia Wykonawcy obowiązujących wewnętrznych aktów normatywnych w zakresie niezbędnym do należytego wykonania Umowy oraz informowania Wykonawcy o wszelkich zmianach w w/w aktach normatywnych,</w:t>
      </w:r>
    </w:p>
    <w:p w14:paraId="05C92244" w14:textId="77777777" w:rsidR="0041290C" w:rsidRPr="00BA2E30" w:rsidRDefault="0041290C" w:rsidP="00BA2E30">
      <w:pPr>
        <w:pStyle w:val="Akapitzlist"/>
        <w:numPr>
          <w:ilvl w:val="3"/>
          <w:numId w:val="4"/>
        </w:numPr>
        <w:suppressAutoHyphens/>
        <w:spacing w:before="120" w:after="0"/>
        <w:ind w:left="1985" w:hanging="905"/>
        <w:jc w:val="both"/>
        <w:rPr>
          <w:rFonts w:ascii="Franklin Gothic Book" w:hAnsi="Franklin Gothic Book" w:cs="Arial"/>
        </w:rPr>
      </w:pPr>
      <w:r w:rsidRPr="00BA2E30">
        <w:rPr>
          <w:rFonts w:ascii="Franklin Gothic Book" w:hAnsi="Franklin Gothic Book" w:cs="Arial"/>
        </w:rPr>
        <w:t>umożliwienia Wykonawcy uczestniczenia w spotkaniach operacyjnych (narady produkcyjne) i roboczych organizowanych codziennie lub okresowo w celu omówienia bieżących oraz planowanych spraw ruchowo-remontowych.</w:t>
      </w:r>
    </w:p>
    <w:p w14:paraId="249DCA34" w14:textId="33984AB6" w:rsidR="00BD78F1" w:rsidRPr="00DF2739" w:rsidRDefault="00BD78F1" w:rsidP="00BA2E30">
      <w:pPr>
        <w:pStyle w:val="Akapitzlist"/>
        <w:suppressAutoHyphens/>
        <w:spacing w:before="120"/>
        <w:ind w:left="0"/>
        <w:jc w:val="both"/>
        <w:rPr>
          <w:rFonts w:ascii="Franklin Gothic Book" w:eastAsiaTheme="minorEastAsia" w:hAnsi="Franklin Gothic Book" w:cs="Arial"/>
        </w:rPr>
      </w:pPr>
    </w:p>
    <w:sectPr w:rsidR="00BD78F1" w:rsidRPr="00DF2739" w:rsidSect="00896234">
      <w:headerReference w:type="default" r:id="rId12"/>
      <w:footerReference w:type="default" r:id="rId13"/>
      <w:headerReference w:type="first" r:id="rId14"/>
      <w:footerReference w:type="first" r:id="rId15"/>
      <w:pgSz w:w="11906" w:h="16838"/>
      <w:pgMar w:top="851" w:right="851" w:bottom="1276" w:left="1418" w:header="0"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A8CEB" w14:textId="77777777" w:rsidR="00503FB8" w:rsidRDefault="00503FB8">
      <w:pPr>
        <w:spacing w:line="240" w:lineRule="auto"/>
      </w:pPr>
      <w:r>
        <w:separator/>
      </w:r>
    </w:p>
  </w:endnote>
  <w:endnote w:type="continuationSeparator" w:id="0">
    <w:p w14:paraId="685C17F5" w14:textId="77777777" w:rsidR="00503FB8" w:rsidRDefault="00503F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Franklin Gothic Demi">
    <w:panose1 w:val="020B07030201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30778234"/>
      <w:docPartObj>
        <w:docPartGallery w:val="Page Numbers (Bottom of Page)"/>
        <w:docPartUnique/>
      </w:docPartObj>
    </w:sdtPr>
    <w:sdtEndPr/>
    <w:sdtContent>
      <w:sdt>
        <w:sdtPr>
          <w:rPr>
            <w:sz w:val="16"/>
            <w:szCs w:val="16"/>
          </w:rPr>
          <w:id w:val="-560018561"/>
          <w:docPartObj>
            <w:docPartGallery w:val="Page Numbers (Top of Page)"/>
            <w:docPartUnique/>
          </w:docPartObj>
        </w:sdtPr>
        <w:sdtEndPr/>
        <w:sdtContent>
          <w:p w14:paraId="52CA745B" w14:textId="64D9E458" w:rsidR="00FF6425" w:rsidRPr="00DC3663" w:rsidRDefault="00FF6425" w:rsidP="00896234">
            <w:pPr>
              <w:pStyle w:val="Stopka"/>
              <w:pBdr>
                <w:top w:val="single" w:sz="4" w:space="1" w:color="auto"/>
              </w:pBdr>
              <w:jc w:val="right"/>
              <w:rPr>
                <w:sz w:val="16"/>
                <w:szCs w:val="16"/>
              </w:rPr>
            </w:pPr>
            <w:r w:rsidRPr="00DC3663">
              <w:rPr>
                <w:sz w:val="16"/>
                <w:szCs w:val="16"/>
              </w:rPr>
              <w:t xml:space="preserve">Strona </w:t>
            </w:r>
            <w:r w:rsidRPr="00DC3663">
              <w:rPr>
                <w:bCs/>
                <w:sz w:val="16"/>
                <w:szCs w:val="16"/>
              </w:rPr>
              <w:fldChar w:fldCharType="begin"/>
            </w:r>
            <w:r w:rsidRPr="00DC3663">
              <w:rPr>
                <w:bCs/>
                <w:sz w:val="16"/>
                <w:szCs w:val="16"/>
              </w:rPr>
              <w:instrText>PAGE</w:instrText>
            </w:r>
            <w:r w:rsidRPr="00DC3663">
              <w:rPr>
                <w:bCs/>
                <w:sz w:val="16"/>
                <w:szCs w:val="16"/>
              </w:rPr>
              <w:fldChar w:fldCharType="separate"/>
            </w:r>
            <w:r w:rsidR="00BA2E30">
              <w:rPr>
                <w:bCs/>
                <w:noProof/>
                <w:sz w:val="16"/>
                <w:szCs w:val="16"/>
              </w:rPr>
              <w:t>27</w:t>
            </w:r>
            <w:r w:rsidRPr="00DC3663">
              <w:rPr>
                <w:bCs/>
                <w:sz w:val="16"/>
                <w:szCs w:val="16"/>
              </w:rPr>
              <w:fldChar w:fldCharType="end"/>
            </w:r>
            <w:r w:rsidRPr="00DC3663">
              <w:rPr>
                <w:sz w:val="16"/>
                <w:szCs w:val="16"/>
              </w:rPr>
              <w:t xml:space="preserve"> z </w:t>
            </w:r>
            <w:r w:rsidRPr="00DC3663">
              <w:rPr>
                <w:bCs/>
                <w:sz w:val="16"/>
                <w:szCs w:val="16"/>
              </w:rPr>
              <w:fldChar w:fldCharType="begin"/>
            </w:r>
            <w:r w:rsidRPr="00DC3663">
              <w:rPr>
                <w:bCs/>
                <w:sz w:val="16"/>
                <w:szCs w:val="16"/>
              </w:rPr>
              <w:instrText>NUMPAGES</w:instrText>
            </w:r>
            <w:r w:rsidRPr="00DC3663">
              <w:rPr>
                <w:bCs/>
                <w:sz w:val="16"/>
                <w:szCs w:val="16"/>
              </w:rPr>
              <w:fldChar w:fldCharType="separate"/>
            </w:r>
            <w:r w:rsidR="00BA2E30">
              <w:rPr>
                <w:bCs/>
                <w:noProof/>
                <w:sz w:val="16"/>
                <w:szCs w:val="16"/>
              </w:rPr>
              <w:t>27</w:t>
            </w:r>
            <w:r w:rsidRPr="00DC3663">
              <w:rPr>
                <w:bCs/>
                <w:sz w:val="16"/>
                <w:szCs w:val="16"/>
              </w:rPr>
              <w:fldChar w:fldCharType="end"/>
            </w:r>
          </w:p>
        </w:sdtContent>
      </w:sdt>
    </w:sdtContent>
  </w:sdt>
  <w:p w14:paraId="3BDEAAB7" w14:textId="77777777" w:rsidR="00FF6425" w:rsidRDefault="00FF642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B9795" w14:textId="77777777" w:rsidR="00FF6425" w:rsidRPr="00BC5936" w:rsidRDefault="00FF6425" w:rsidP="00896234">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64D30A04" w14:textId="77777777" w:rsidR="00FF6425" w:rsidRDefault="00FF6425" w:rsidP="00896234">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7025D" w14:textId="77777777" w:rsidR="00503FB8" w:rsidRDefault="00503FB8">
      <w:pPr>
        <w:spacing w:line="240" w:lineRule="auto"/>
      </w:pPr>
      <w:r>
        <w:separator/>
      </w:r>
    </w:p>
  </w:footnote>
  <w:footnote w:type="continuationSeparator" w:id="0">
    <w:p w14:paraId="79B88C2E" w14:textId="77777777" w:rsidR="00503FB8" w:rsidRDefault="00503F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2048"/>
      <w:gridCol w:w="8266"/>
    </w:tblGrid>
    <w:tr w:rsidR="00FF6425" w14:paraId="5A1630AA" w14:textId="77777777" w:rsidTr="000250AF">
      <w:trPr>
        <w:trHeight w:val="1699"/>
      </w:trPr>
      <w:tc>
        <w:tcPr>
          <w:tcW w:w="2048" w:type="dxa"/>
        </w:tcPr>
        <w:p w14:paraId="543A8813" w14:textId="77777777" w:rsidR="00FF6425" w:rsidRDefault="00FF6425" w:rsidP="00896234">
          <w:pPr>
            <w:pStyle w:val="Nagwek"/>
          </w:pPr>
          <w:r>
            <w:rPr>
              <w:noProof/>
            </w:rPr>
            <w:drawing>
              <wp:anchor distT="0" distB="0" distL="114300" distR="114300" simplePos="0" relativeHeight="251660288" behindDoc="1" locked="0" layoutInCell="1" allowOverlap="1" wp14:anchorId="5FE28B48" wp14:editId="11063056">
                <wp:simplePos x="0" y="0"/>
                <wp:positionH relativeFrom="margin">
                  <wp:posOffset>427990</wp:posOffset>
                </wp:positionH>
                <wp:positionV relativeFrom="margin">
                  <wp:posOffset>174625</wp:posOffset>
                </wp:positionV>
                <wp:extent cx="1163320" cy="638810"/>
                <wp:effectExtent l="0" t="0" r="0" b="889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66" w:type="dxa"/>
        </w:tcPr>
        <w:p w14:paraId="64833005" w14:textId="77777777" w:rsidR="00FF6425" w:rsidRDefault="00FF6425" w:rsidP="00896234">
          <w:pPr>
            <w:pStyle w:val="Nagwek"/>
          </w:pPr>
        </w:p>
        <w:p w14:paraId="22F03207" w14:textId="58FF8311" w:rsidR="00FF6425" w:rsidRDefault="00FF6425" w:rsidP="007B62C9">
          <w:pPr>
            <w:pStyle w:val="Nagwek"/>
            <w:jc w:val="center"/>
            <w:rPr>
              <w:rFonts w:cs="Arial"/>
              <w:sz w:val="16"/>
              <w:szCs w:val="16"/>
            </w:rPr>
          </w:pPr>
          <w:r w:rsidRPr="0041290C">
            <w:rPr>
              <w:rFonts w:cs="Arial"/>
              <w:b/>
              <w:i/>
              <w:iCs/>
              <w:sz w:val="16"/>
              <w:szCs w:val="16"/>
              <w:u w:val="single"/>
            </w:rPr>
            <w:t>„Wymiana transformatorów potrzeb własnych bloków TZ2 – TZ7 w Enea Połaniec S.A.”</w:t>
          </w:r>
        </w:p>
        <w:p w14:paraId="0B624B01" w14:textId="5D5408A1" w:rsidR="00FF6425" w:rsidRPr="007B62C9" w:rsidRDefault="00FF6425" w:rsidP="007B62C9">
          <w:pPr>
            <w:pStyle w:val="Nagwek"/>
            <w:jc w:val="center"/>
            <w:rPr>
              <w:rFonts w:ascii="Franklin Gothic Book" w:hAnsi="Franklin Gothic Book" w:cs="Arial"/>
              <w:sz w:val="16"/>
              <w:szCs w:val="16"/>
            </w:rPr>
          </w:pPr>
          <w:r w:rsidRPr="000D4DAF">
            <w:rPr>
              <w:rFonts w:cs="Arial"/>
              <w:sz w:val="16"/>
              <w:szCs w:val="16"/>
            </w:rPr>
            <w:t xml:space="preserve">Znak Sprawy </w:t>
          </w:r>
          <w:r>
            <w:rPr>
              <w:rFonts w:cs="Arial"/>
              <w:sz w:val="16"/>
              <w:szCs w:val="16"/>
            </w:rPr>
            <w:t>NZ/PZP/12/2019</w:t>
          </w:r>
        </w:p>
        <w:p w14:paraId="54E42AE5" w14:textId="77777777" w:rsidR="00FF6425" w:rsidRPr="00154B45" w:rsidRDefault="00FF6425" w:rsidP="00896234">
          <w:pPr>
            <w:pStyle w:val="Nagwek"/>
            <w:jc w:val="center"/>
            <w:rPr>
              <w:rFonts w:cs="Arial"/>
              <w:b/>
              <w:sz w:val="22"/>
              <w:szCs w:val="22"/>
            </w:rPr>
          </w:pPr>
          <w:r w:rsidRPr="000D4DAF">
            <w:rPr>
              <w:rFonts w:cs="Arial"/>
              <w:sz w:val="16"/>
              <w:szCs w:val="16"/>
            </w:rPr>
            <w:t>Część II SIWZ</w:t>
          </w:r>
        </w:p>
        <w:p w14:paraId="6EF57854" w14:textId="42247A05" w:rsidR="00FF6425" w:rsidRPr="0083762B" w:rsidRDefault="00FF6425" w:rsidP="00896234">
          <w:pPr>
            <w:tabs>
              <w:tab w:val="clear" w:pos="3402"/>
              <w:tab w:val="left" w:pos="4536"/>
            </w:tabs>
          </w:pPr>
        </w:p>
      </w:tc>
    </w:tr>
  </w:tbl>
  <w:p w14:paraId="2055D73B" w14:textId="77777777" w:rsidR="00FF6425" w:rsidRDefault="00FF6425" w:rsidP="000250A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2586"/>
      <w:gridCol w:w="4360"/>
    </w:tblGrid>
    <w:tr w:rsidR="00FF6425" w14:paraId="02CA21DA" w14:textId="77777777" w:rsidTr="00896234">
      <w:trPr>
        <w:trHeight w:val="1699"/>
      </w:trPr>
      <w:tc>
        <w:tcPr>
          <w:tcW w:w="3368" w:type="dxa"/>
        </w:tcPr>
        <w:p w14:paraId="2C0CDF23" w14:textId="77777777" w:rsidR="00FF6425" w:rsidRDefault="00FF6425" w:rsidP="00125004">
          <w:pPr>
            <w:pStyle w:val="Nagwek"/>
            <w:ind w:left="209" w:hanging="209"/>
          </w:pPr>
          <w:r>
            <w:rPr>
              <w:noProof/>
            </w:rPr>
            <w:drawing>
              <wp:anchor distT="0" distB="0" distL="114300" distR="114300" simplePos="0" relativeHeight="251659264" behindDoc="1" locked="0" layoutInCell="1" allowOverlap="1" wp14:anchorId="35790B4A" wp14:editId="7FB2EAA0">
                <wp:simplePos x="0" y="0"/>
                <wp:positionH relativeFrom="margin">
                  <wp:posOffset>257175</wp:posOffset>
                </wp:positionH>
                <wp:positionV relativeFrom="margin">
                  <wp:posOffset>387985</wp:posOffset>
                </wp:positionV>
                <wp:extent cx="1631315" cy="562610"/>
                <wp:effectExtent l="0" t="0" r="6985" b="8890"/>
                <wp:wrapSquare wrapText="bothSides"/>
                <wp:docPr id="6"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rotWithShape="1">
                        <a:blip r:embed="rId1">
                          <a:extLst>
                            <a:ext uri="{28A0092B-C50C-407E-A947-70E740481C1C}">
                              <a14:useLocalDpi xmlns:a14="http://schemas.microsoft.com/office/drawing/2010/main" val="0"/>
                            </a:ext>
                          </a:extLst>
                        </a:blip>
                        <a:srcRect l="12781" t="33605" r="4663" b="14466"/>
                        <a:stretch/>
                      </pic:blipFill>
                      <pic:spPr bwMode="auto">
                        <a:xfrm>
                          <a:off x="0" y="0"/>
                          <a:ext cx="1631315" cy="562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86" w:type="dxa"/>
        </w:tcPr>
        <w:p w14:paraId="04D91AA9" w14:textId="77777777" w:rsidR="00FF6425" w:rsidRDefault="00FF6425" w:rsidP="00896234">
          <w:pPr>
            <w:pStyle w:val="Nagwek"/>
          </w:pPr>
        </w:p>
        <w:p w14:paraId="17E069D0" w14:textId="77777777" w:rsidR="00FF6425" w:rsidRDefault="00FF6425" w:rsidP="00896234">
          <w:pPr>
            <w:pStyle w:val="Nagwek"/>
          </w:pPr>
        </w:p>
        <w:p w14:paraId="17480EAE" w14:textId="77777777" w:rsidR="00FF6425" w:rsidRDefault="00FF6425" w:rsidP="00896234">
          <w:pPr>
            <w:pStyle w:val="Nagwek"/>
          </w:pPr>
        </w:p>
        <w:p w14:paraId="4267F2F1" w14:textId="77777777" w:rsidR="00FF6425" w:rsidRPr="00A82DB8" w:rsidRDefault="00FF6425" w:rsidP="00896234">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28DFD734" w14:textId="77777777" w:rsidR="00FF6425" w:rsidRPr="00B94144" w:rsidRDefault="00FF6425" w:rsidP="00896234">
          <w:pPr>
            <w:pStyle w:val="Nagwek"/>
            <w:spacing w:before="20" w:line="168" w:lineRule="exact"/>
            <w:rPr>
              <w:rFonts w:cs="Arial"/>
              <w:color w:val="75787B"/>
              <w:sz w:val="14"/>
              <w:szCs w:val="14"/>
            </w:rPr>
          </w:pPr>
          <w:r w:rsidRPr="00B94144">
            <w:rPr>
              <w:rFonts w:cs="Arial"/>
              <w:color w:val="75787B"/>
              <w:sz w:val="14"/>
              <w:szCs w:val="14"/>
            </w:rPr>
            <w:t>28-230 Połaniec, Zawada 26</w:t>
          </w:r>
        </w:p>
        <w:p w14:paraId="2E4F9C97" w14:textId="77777777" w:rsidR="00FF6425" w:rsidRPr="00784652" w:rsidRDefault="00FF6425" w:rsidP="00896234">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3F371742" w14:textId="77777777" w:rsidR="00FF6425" w:rsidRDefault="00FF6425" w:rsidP="00896234">
          <w:pPr>
            <w:pStyle w:val="Nagwek"/>
          </w:pPr>
          <w:r>
            <w:rPr>
              <w:rFonts w:cs="Arial"/>
              <w:color w:val="75787B"/>
              <w:sz w:val="14"/>
              <w:szCs w:val="14"/>
            </w:rPr>
            <w:t>faks +48 / 15 865 66 88</w:t>
          </w:r>
        </w:p>
      </w:tc>
      <w:tc>
        <w:tcPr>
          <w:tcW w:w="4360" w:type="dxa"/>
        </w:tcPr>
        <w:p w14:paraId="3F8426FA" w14:textId="77777777" w:rsidR="00FF6425" w:rsidRDefault="00FF6425" w:rsidP="00896234">
          <w:pPr>
            <w:pStyle w:val="Nagwek"/>
          </w:pPr>
        </w:p>
        <w:p w14:paraId="4BD82328" w14:textId="77777777" w:rsidR="00FF6425" w:rsidRDefault="00FF6425" w:rsidP="00896234">
          <w:pPr>
            <w:pStyle w:val="Nagwek"/>
          </w:pPr>
        </w:p>
        <w:p w14:paraId="3DC9834F" w14:textId="77777777" w:rsidR="00FF6425" w:rsidRDefault="00FF6425" w:rsidP="00896234">
          <w:pPr>
            <w:pStyle w:val="Nagwek"/>
          </w:pPr>
        </w:p>
        <w:p w14:paraId="76BF3601" w14:textId="77777777" w:rsidR="00FF6425" w:rsidRDefault="00FF6425" w:rsidP="00896234">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2087A912" w14:textId="77777777" w:rsidR="00FF6425" w:rsidRDefault="00FF6425" w:rsidP="00896234">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0F6DCFD0" w14:textId="77777777" w:rsidR="00FF6425" w:rsidRDefault="00503FB8" w:rsidP="00896234">
          <w:pPr>
            <w:pStyle w:val="Nagwek"/>
          </w:pPr>
          <w:hyperlink r:id="rId2" w:history="1">
            <w:r w:rsidR="00FF6425" w:rsidRPr="00BF704B">
              <w:rPr>
                <w:rStyle w:val="Hipercze"/>
                <w:rFonts w:cs="Arial"/>
                <w:sz w:val="14"/>
                <w:szCs w:val="14"/>
              </w:rPr>
              <w:t>www.enea-polaniec.pl</w:t>
            </w:r>
          </w:hyperlink>
          <w:r w:rsidR="00FF6425">
            <w:rPr>
              <w:rFonts w:cs="Arial"/>
              <w:color w:val="75787B"/>
              <w:sz w:val="14"/>
              <w:szCs w:val="14"/>
            </w:rPr>
            <w:t xml:space="preserve"> </w:t>
          </w:r>
          <w:r w:rsidR="00FF6425" w:rsidRPr="0049597B">
            <w:rPr>
              <w:rFonts w:cs="Arial"/>
              <w:color w:val="75787B"/>
              <w:sz w:val="14"/>
              <w:szCs w:val="14"/>
            </w:rPr>
            <w:t xml:space="preserve"> </w:t>
          </w:r>
        </w:p>
      </w:tc>
    </w:tr>
  </w:tbl>
  <w:p w14:paraId="1F816005" w14:textId="77777777" w:rsidR="00FF6425" w:rsidRDefault="00FF6425" w:rsidP="0089623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A0B6D8"/>
    <w:lvl w:ilvl="0">
      <w:numFmt w:val="bullet"/>
      <w:lvlText w:val="*"/>
      <w:lvlJc w:val="left"/>
    </w:lvl>
  </w:abstractNum>
  <w:abstractNum w:abstractNumId="1" w15:restartNumberingAfterBreak="0">
    <w:nsid w:val="00167614"/>
    <w:multiLevelType w:val="hybridMultilevel"/>
    <w:tmpl w:val="43E0458C"/>
    <w:lvl w:ilvl="0" w:tplc="0415000F">
      <w:start w:val="1"/>
      <w:numFmt w:val="decimal"/>
      <w:lvlText w:val="%1."/>
      <w:lvlJc w:val="left"/>
      <w:pPr>
        <w:ind w:left="644" w:hanging="360"/>
      </w:p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2"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3443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842103"/>
    <w:multiLevelType w:val="multilevel"/>
    <w:tmpl w:val="5BC04886"/>
    <w:lvl w:ilvl="0">
      <w:start w:val="1"/>
      <w:numFmt w:val="bullet"/>
      <w:lvlText w:val=""/>
      <w:lvlJc w:val="left"/>
      <w:pPr>
        <w:ind w:left="2136" w:hanging="360"/>
      </w:pPr>
      <w:rPr>
        <w:rFonts w:ascii="Symbol" w:hAnsi="Symbol" w:hint="default"/>
      </w:rPr>
    </w:lvl>
    <w:lvl w:ilvl="1">
      <w:start w:val="1"/>
      <w:numFmt w:val="decimal"/>
      <w:lvlText w:val="%1.%2."/>
      <w:lvlJc w:val="left"/>
      <w:pPr>
        <w:ind w:left="2568" w:hanging="432"/>
      </w:pPr>
    </w:lvl>
    <w:lvl w:ilvl="2">
      <w:start w:val="1"/>
      <w:numFmt w:val="decimal"/>
      <w:lvlText w:val="%1.%2.%3."/>
      <w:lvlJc w:val="left"/>
      <w:pPr>
        <w:ind w:left="3000" w:hanging="504"/>
      </w:pPr>
    </w:lvl>
    <w:lvl w:ilvl="3">
      <w:start w:val="1"/>
      <w:numFmt w:val="decimal"/>
      <w:lvlText w:val="%1.%2.%3.%4."/>
      <w:lvlJc w:val="left"/>
      <w:pPr>
        <w:ind w:left="3504" w:hanging="648"/>
      </w:pPr>
    </w:lvl>
    <w:lvl w:ilvl="4">
      <w:start w:val="1"/>
      <w:numFmt w:val="decimal"/>
      <w:lvlText w:val="%1.%2.%3.%4.%5."/>
      <w:lvlJc w:val="left"/>
      <w:pPr>
        <w:ind w:left="4008" w:hanging="792"/>
      </w:pPr>
    </w:lvl>
    <w:lvl w:ilvl="5">
      <w:start w:val="1"/>
      <w:numFmt w:val="decimal"/>
      <w:lvlText w:val="%1.%2.%3.%4.%5.%6."/>
      <w:lvlJc w:val="left"/>
      <w:pPr>
        <w:ind w:left="4512" w:hanging="936"/>
      </w:pPr>
    </w:lvl>
    <w:lvl w:ilvl="6">
      <w:start w:val="1"/>
      <w:numFmt w:val="decimal"/>
      <w:lvlText w:val="%1.%2.%3.%4.%5.%6.%7."/>
      <w:lvlJc w:val="left"/>
      <w:pPr>
        <w:ind w:left="5016" w:hanging="1080"/>
      </w:pPr>
    </w:lvl>
    <w:lvl w:ilvl="7">
      <w:start w:val="1"/>
      <w:numFmt w:val="decimal"/>
      <w:lvlText w:val="%1.%2.%3.%4.%5.%6.%7.%8."/>
      <w:lvlJc w:val="left"/>
      <w:pPr>
        <w:ind w:left="5520" w:hanging="1224"/>
      </w:pPr>
    </w:lvl>
    <w:lvl w:ilvl="8">
      <w:start w:val="1"/>
      <w:numFmt w:val="decimal"/>
      <w:lvlText w:val="%1.%2.%3.%4.%5.%6.%7.%8.%9."/>
      <w:lvlJc w:val="left"/>
      <w:pPr>
        <w:ind w:left="6096" w:hanging="1440"/>
      </w:pPr>
    </w:lvl>
  </w:abstractNum>
  <w:abstractNum w:abstractNumId="5"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FD616A"/>
    <w:multiLevelType w:val="multilevel"/>
    <w:tmpl w:val="182CBE28"/>
    <w:lvl w:ilvl="0">
      <w:start w:val="1"/>
      <w:numFmt w:val="decimal"/>
      <w:lvlText w:val="%1."/>
      <w:lvlJc w:val="left"/>
      <w:pPr>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66800D1"/>
    <w:multiLevelType w:val="hybridMultilevel"/>
    <w:tmpl w:val="03B0DE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9244FCA"/>
    <w:multiLevelType w:val="hybridMultilevel"/>
    <w:tmpl w:val="23C80BB4"/>
    <w:lvl w:ilvl="0" w:tplc="3F4805D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7464B2"/>
    <w:multiLevelType w:val="multilevel"/>
    <w:tmpl w:val="5BC04886"/>
    <w:lvl w:ilvl="0">
      <w:start w:val="1"/>
      <w:numFmt w:val="bullet"/>
      <w:lvlText w:val=""/>
      <w:lvlJc w:val="left"/>
      <w:pPr>
        <w:ind w:left="2136" w:hanging="360"/>
      </w:pPr>
      <w:rPr>
        <w:rFonts w:ascii="Symbol" w:hAnsi="Symbol" w:hint="default"/>
      </w:rPr>
    </w:lvl>
    <w:lvl w:ilvl="1">
      <w:start w:val="1"/>
      <w:numFmt w:val="decimal"/>
      <w:lvlText w:val="%1.%2."/>
      <w:lvlJc w:val="left"/>
      <w:pPr>
        <w:ind w:left="2568" w:hanging="432"/>
      </w:pPr>
    </w:lvl>
    <w:lvl w:ilvl="2">
      <w:start w:val="1"/>
      <w:numFmt w:val="decimal"/>
      <w:lvlText w:val="%1.%2.%3."/>
      <w:lvlJc w:val="left"/>
      <w:pPr>
        <w:ind w:left="3000" w:hanging="504"/>
      </w:pPr>
    </w:lvl>
    <w:lvl w:ilvl="3">
      <w:start w:val="1"/>
      <w:numFmt w:val="decimal"/>
      <w:lvlText w:val="%1.%2.%3.%4."/>
      <w:lvlJc w:val="left"/>
      <w:pPr>
        <w:ind w:left="3504" w:hanging="648"/>
      </w:pPr>
    </w:lvl>
    <w:lvl w:ilvl="4">
      <w:start w:val="1"/>
      <w:numFmt w:val="decimal"/>
      <w:lvlText w:val="%1.%2.%3.%4.%5."/>
      <w:lvlJc w:val="left"/>
      <w:pPr>
        <w:ind w:left="4008" w:hanging="792"/>
      </w:pPr>
    </w:lvl>
    <w:lvl w:ilvl="5">
      <w:start w:val="1"/>
      <w:numFmt w:val="decimal"/>
      <w:lvlText w:val="%1.%2.%3.%4.%5.%6."/>
      <w:lvlJc w:val="left"/>
      <w:pPr>
        <w:ind w:left="4512" w:hanging="936"/>
      </w:pPr>
    </w:lvl>
    <w:lvl w:ilvl="6">
      <w:start w:val="1"/>
      <w:numFmt w:val="decimal"/>
      <w:lvlText w:val="%1.%2.%3.%4.%5.%6.%7."/>
      <w:lvlJc w:val="left"/>
      <w:pPr>
        <w:ind w:left="5016" w:hanging="1080"/>
      </w:pPr>
    </w:lvl>
    <w:lvl w:ilvl="7">
      <w:start w:val="1"/>
      <w:numFmt w:val="decimal"/>
      <w:lvlText w:val="%1.%2.%3.%4.%5.%6.%7.%8."/>
      <w:lvlJc w:val="left"/>
      <w:pPr>
        <w:ind w:left="5520" w:hanging="1224"/>
      </w:pPr>
    </w:lvl>
    <w:lvl w:ilvl="8">
      <w:start w:val="1"/>
      <w:numFmt w:val="decimal"/>
      <w:lvlText w:val="%1.%2.%3.%4.%5.%6.%7.%8.%9."/>
      <w:lvlJc w:val="left"/>
      <w:pPr>
        <w:ind w:left="6096" w:hanging="1440"/>
      </w:pPr>
    </w:lvl>
  </w:abstractNum>
  <w:abstractNum w:abstractNumId="11" w15:restartNumberingAfterBreak="0">
    <w:nsid w:val="09AF3C34"/>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DD146E"/>
    <w:multiLevelType w:val="multilevel"/>
    <w:tmpl w:val="C49E628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A4A5A6C"/>
    <w:multiLevelType w:val="multilevel"/>
    <w:tmpl w:val="436E3708"/>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23"/>
        </w:tabs>
        <w:ind w:left="1723"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5408B2"/>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9839E6"/>
    <w:multiLevelType w:val="hybridMultilevel"/>
    <w:tmpl w:val="B6C2AEF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4121F9E"/>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282A60"/>
    <w:multiLevelType w:val="hybridMultilevel"/>
    <w:tmpl w:val="ACB8ABBE"/>
    <w:lvl w:ilvl="0" w:tplc="95C2D6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69D341A"/>
    <w:multiLevelType w:val="hybridMultilevel"/>
    <w:tmpl w:val="1F8CA708"/>
    <w:lvl w:ilvl="0" w:tplc="CBCAB8E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5201C8"/>
    <w:multiLevelType w:val="hybridMultilevel"/>
    <w:tmpl w:val="F49A8026"/>
    <w:lvl w:ilvl="0" w:tplc="0415000F">
      <w:start w:val="1"/>
      <w:numFmt w:val="decimal"/>
      <w:lvlText w:val="%1."/>
      <w:lvlJc w:val="left"/>
      <w:pPr>
        <w:ind w:left="644" w:hanging="360"/>
      </w:p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21" w15:restartNumberingAfterBreak="0">
    <w:nsid w:val="1F9427DE"/>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FC636D3"/>
    <w:multiLevelType w:val="multilevel"/>
    <w:tmpl w:val="1E84235C"/>
    <w:lvl w:ilvl="0">
      <w:start w:val="1"/>
      <w:numFmt w:val="decimal"/>
      <w:lvlText w:val="%1."/>
      <w:lvlJc w:val="left"/>
      <w:pPr>
        <w:ind w:left="360" w:hanging="360"/>
      </w:pPr>
      <w:rPr>
        <w:rFonts w:asciiTheme="minorHAnsi" w:hAnsiTheme="minorHAnsi" w:hint="default"/>
        <w:b/>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588" w:hanging="794"/>
      </w:pPr>
      <w:rPr>
        <w:rFonts w:hint="default"/>
        <w:b w:val="0"/>
      </w:rPr>
    </w:lvl>
    <w:lvl w:ilvl="3">
      <w:start w:val="1"/>
      <w:numFmt w:val="decimal"/>
      <w:lvlText w:val="%1.%2.%3.%4."/>
      <w:lvlJc w:val="left"/>
      <w:pPr>
        <w:ind w:left="1925"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1224854"/>
    <w:multiLevelType w:val="hybridMultilevel"/>
    <w:tmpl w:val="AF246E2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4" w15:restartNumberingAfterBreak="0">
    <w:nsid w:val="219048FA"/>
    <w:multiLevelType w:val="hybridMultilevel"/>
    <w:tmpl w:val="E4A64CC6"/>
    <w:lvl w:ilvl="0" w:tplc="DB529C6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FB31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3AB0D30"/>
    <w:multiLevelType w:val="multilevel"/>
    <w:tmpl w:val="5BC04886"/>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27"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63624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6681931"/>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644766"/>
    <w:multiLevelType w:val="multilevel"/>
    <w:tmpl w:val="5BC04886"/>
    <w:lvl w:ilvl="0">
      <w:start w:val="1"/>
      <w:numFmt w:val="bullet"/>
      <w:lvlText w:val=""/>
      <w:lvlJc w:val="left"/>
      <w:pPr>
        <w:ind w:left="2136" w:hanging="360"/>
      </w:pPr>
      <w:rPr>
        <w:rFonts w:ascii="Symbol" w:hAnsi="Symbol" w:hint="default"/>
      </w:rPr>
    </w:lvl>
    <w:lvl w:ilvl="1">
      <w:start w:val="1"/>
      <w:numFmt w:val="decimal"/>
      <w:lvlText w:val="%1.%2."/>
      <w:lvlJc w:val="left"/>
      <w:pPr>
        <w:ind w:left="2568" w:hanging="432"/>
      </w:pPr>
    </w:lvl>
    <w:lvl w:ilvl="2">
      <w:start w:val="1"/>
      <w:numFmt w:val="decimal"/>
      <w:lvlText w:val="%1.%2.%3."/>
      <w:lvlJc w:val="left"/>
      <w:pPr>
        <w:ind w:left="3000" w:hanging="504"/>
      </w:pPr>
    </w:lvl>
    <w:lvl w:ilvl="3">
      <w:start w:val="1"/>
      <w:numFmt w:val="decimal"/>
      <w:lvlText w:val="%1.%2.%3.%4."/>
      <w:lvlJc w:val="left"/>
      <w:pPr>
        <w:ind w:left="3504" w:hanging="648"/>
      </w:pPr>
    </w:lvl>
    <w:lvl w:ilvl="4">
      <w:start w:val="1"/>
      <w:numFmt w:val="decimal"/>
      <w:lvlText w:val="%1.%2.%3.%4.%5."/>
      <w:lvlJc w:val="left"/>
      <w:pPr>
        <w:ind w:left="4008" w:hanging="792"/>
      </w:pPr>
    </w:lvl>
    <w:lvl w:ilvl="5">
      <w:start w:val="1"/>
      <w:numFmt w:val="decimal"/>
      <w:lvlText w:val="%1.%2.%3.%4.%5.%6."/>
      <w:lvlJc w:val="left"/>
      <w:pPr>
        <w:ind w:left="4512" w:hanging="936"/>
      </w:pPr>
    </w:lvl>
    <w:lvl w:ilvl="6">
      <w:start w:val="1"/>
      <w:numFmt w:val="decimal"/>
      <w:lvlText w:val="%1.%2.%3.%4.%5.%6.%7."/>
      <w:lvlJc w:val="left"/>
      <w:pPr>
        <w:ind w:left="5016" w:hanging="1080"/>
      </w:pPr>
    </w:lvl>
    <w:lvl w:ilvl="7">
      <w:start w:val="1"/>
      <w:numFmt w:val="decimal"/>
      <w:lvlText w:val="%1.%2.%3.%4.%5.%6.%7.%8."/>
      <w:lvlJc w:val="left"/>
      <w:pPr>
        <w:ind w:left="5520" w:hanging="1224"/>
      </w:pPr>
    </w:lvl>
    <w:lvl w:ilvl="8">
      <w:start w:val="1"/>
      <w:numFmt w:val="decimal"/>
      <w:lvlText w:val="%1.%2.%3.%4.%5.%6.%7.%8.%9."/>
      <w:lvlJc w:val="left"/>
      <w:pPr>
        <w:ind w:left="6096" w:hanging="1440"/>
      </w:pPr>
    </w:lvl>
  </w:abstractNum>
  <w:abstractNum w:abstractNumId="31" w15:restartNumberingAfterBreak="0">
    <w:nsid w:val="295717DD"/>
    <w:multiLevelType w:val="multilevel"/>
    <w:tmpl w:val="6E263C4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3EC1AA6"/>
    <w:multiLevelType w:val="hybridMultilevel"/>
    <w:tmpl w:val="D1BA50A0"/>
    <w:lvl w:ilvl="0" w:tplc="742C326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350B2DA6"/>
    <w:multiLevelType w:val="hybridMultilevel"/>
    <w:tmpl w:val="FB44FB24"/>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4" w15:restartNumberingAfterBreak="0">
    <w:nsid w:val="356822C7"/>
    <w:multiLevelType w:val="hybridMultilevel"/>
    <w:tmpl w:val="E03857A8"/>
    <w:lvl w:ilvl="0" w:tplc="BD10927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3577466B"/>
    <w:multiLevelType w:val="hybridMultilevel"/>
    <w:tmpl w:val="DD1E7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37" w15:restartNumberingAfterBreak="0">
    <w:nsid w:val="365C26D9"/>
    <w:multiLevelType w:val="hybridMultilevel"/>
    <w:tmpl w:val="43E0458C"/>
    <w:lvl w:ilvl="0" w:tplc="0415000F">
      <w:start w:val="1"/>
      <w:numFmt w:val="decimal"/>
      <w:lvlText w:val="%1."/>
      <w:lvlJc w:val="left"/>
      <w:pPr>
        <w:ind w:left="644" w:hanging="360"/>
      </w:p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38" w15:restartNumberingAfterBreak="0">
    <w:nsid w:val="36941A55"/>
    <w:multiLevelType w:val="multilevel"/>
    <w:tmpl w:val="0415001F"/>
    <w:lvl w:ilvl="0">
      <w:start w:val="1"/>
      <w:numFmt w:val="decimal"/>
      <w:lvlText w:val="%1."/>
      <w:lvlJc w:val="left"/>
      <w:pPr>
        <w:tabs>
          <w:tab w:val="num" w:pos="-7964"/>
        </w:tabs>
        <w:ind w:left="-7964" w:hanging="360"/>
      </w:pPr>
      <w:rPr>
        <w:rFonts w:cs="Times New Roman"/>
      </w:rPr>
    </w:lvl>
    <w:lvl w:ilvl="1">
      <w:start w:val="1"/>
      <w:numFmt w:val="decimal"/>
      <w:lvlText w:val="%1.%2."/>
      <w:lvlJc w:val="left"/>
      <w:pPr>
        <w:tabs>
          <w:tab w:val="num" w:pos="-7532"/>
        </w:tabs>
        <w:ind w:left="-7532" w:hanging="432"/>
      </w:pPr>
      <w:rPr>
        <w:rFonts w:cs="Times New Roman"/>
      </w:rPr>
    </w:lvl>
    <w:lvl w:ilvl="2">
      <w:start w:val="1"/>
      <w:numFmt w:val="decimal"/>
      <w:lvlText w:val="%1.%2.%3."/>
      <w:lvlJc w:val="left"/>
      <w:pPr>
        <w:tabs>
          <w:tab w:val="num" w:pos="-6884"/>
        </w:tabs>
        <w:ind w:left="-7100" w:hanging="504"/>
      </w:pPr>
      <w:rPr>
        <w:rFonts w:cs="Times New Roman"/>
      </w:rPr>
    </w:lvl>
    <w:lvl w:ilvl="3">
      <w:start w:val="1"/>
      <w:numFmt w:val="decimal"/>
      <w:lvlText w:val="%1.%2.%3.%4."/>
      <w:lvlJc w:val="left"/>
      <w:pPr>
        <w:tabs>
          <w:tab w:val="num" w:pos="-6164"/>
        </w:tabs>
        <w:ind w:left="-6596" w:hanging="648"/>
      </w:pPr>
      <w:rPr>
        <w:rFonts w:cs="Times New Roman"/>
      </w:rPr>
    </w:lvl>
    <w:lvl w:ilvl="4">
      <w:start w:val="1"/>
      <w:numFmt w:val="decimal"/>
      <w:lvlText w:val="%1.%2.%3.%4.%5."/>
      <w:lvlJc w:val="left"/>
      <w:pPr>
        <w:tabs>
          <w:tab w:val="num" w:pos="-5804"/>
        </w:tabs>
        <w:ind w:left="-6092" w:hanging="792"/>
      </w:pPr>
      <w:rPr>
        <w:rFonts w:cs="Times New Roman"/>
      </w:rPr>
    </w:lvl>
    <w:lvl w:ilvl="5">
      <w:start w:val="1"/>
      <w:numFmt w:val="decimal"/>
      <w:lvlText w:val="%1.%2.%3.%4.%5.%6."/>
      <w:lvlJc w:val="left"/>
      <w:pPr>
        <w:tabs>
          <w:tab w:val="num" w:pos="-5084"/>
        </w:tabs>
        <w:ind w:left="-5588" w:hanging="936"/>
      </w:pPr>
      <w:rPr>
        <w:rFonts w:cs="Times New Roman"/>
      </w:rPr>
    </w:lvl>
    <w:lvl w:ilvl="6">
      <w:start w:val="1"/>
      <w:numFmt w:val="decimal"/>
      <w:lvlText w:val="%1.%2.%3.%4.%5.%6.%7."/>
      <w:lvlJc w:val="left"/>
      <w:pPr>
        <w:tabs>
          <w:tab w:val="num" w:pos="-4724"/>
        </w:tabs>
        <w:ind w:left="-5084" w:hanging="1080"/>
      </w:pPr>
      <w:rPr>
        <w:rFonts w:cs="Times New Roman"/>
      </w:rPr>
    </w:lvl>
    <w:lvl w:ilvl="7">
      <w:start w:val="1"/>
      <w:numFmt w:val="decimal"/>
      <w:lvlText w:val="%1.%2.%3.%4.%5.%6.%7.%8."/>
      <w:lvlJc w:val="left"/>
      <w:pPr>
        <w:tabs>
          <w:tab w:val="num" w:pos="-4004"/>
        </w:tabs>
        <w:ind w:left="-4580" w:hanging="1224"/>
      </w:pPr>
      <w:rPr>
        <w:rFonts w:cs="Times New Roman"/>
      </w:rPr>
    </w:lvl>
    <w:lvl w:ilvl="8">
      <w:start w:val="1"/>
      <w:numFmt w:val="decimal"/>
      <w:lvlText w:val="%1.%2.%3.%4.%5.%6.%7.%8.%9."/>
      <w:lvlJc w:val="left"/>
      <w:pPr>
        <w:tabs>
          <w:tab w:val="num" w:pos="-3644"/>
        </w:tabs>
        <w:ind w:left="-4004" w:hanging="1440"/>
      </w:pPr>
      <w:rPr>
        <w:rFonts w:cs="Times New Roman"/>
      </w:rPr>
    </w:lvl>
  </w:abstractNum>
  <w:abstractNum w:abstractNumId="39"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177A27"/>
    <w:multiLevelType w:val="hybridMultilevel"/>
    <w:tmpl w:val="D44AA220"/>
    <w:lvl w:ilvl="0" w:tplc="218A2F0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C274B6"/>
    <w:multiLevelType w:val="hybridMultilevel"/>
    <w:tmpl w:val="58D4324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3" w15:restartNumberingAfterBreak="0">
    <w:nsid w:val="433B0181"/>
    <w:multiLevelType w:val="multilevel"/>
    <w:tmpl w:val="0C38FB6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068"/>
        </w:tabs>
        <w:ind w:left="1068" w:hanging="720"/>
      </w:pPr>
      <w:rPr>
        <w:rFonts w:hint="default"/>
      </w:rPr>
    </w:lvl>
    <w:lvl w:ilvl="2">
      <w:start w:val="1"/>
      <w:numFmt w:val="decimal"/>
      <w:lvlText w:val="%1.%2.%3"/>
      <w:lvlJc w:val="left"/>
      <w:pPr>
        <w:tabs>
          <w:tab w:val="num" w:pos="1416"/>
        </w:tabs>
        <w:ind w:left="1416" w:hanging="720"/>
      </w:pPr>
      <w:rPr>
        <w:rFonts w:hint="default"/>
      </w:rPr>
    </w:lvl>
    <w:lvl w:ilvl="3">
      <w:start w:val="1"/>
      <w:numFmt w:val="decimal"/>
      <w:lvlText w:val="%1.%2.%3.%4"/>
      <w:lvlJc w:val="left"/>
      <w:pPr>
        <w:tabs>
          <w:tab w:val="num" w:pos="2124"/>
        </w:tabs>
        <w:ind w:left="2124" w:hanging="1080"/>
      </w:pPr>
      <w:rPr>
        <w:rFonts w:hint="default"/>
      </w:rPr>
    </w:lvl>
    <w:lvl w:ilvl="4">
      <w:start w:val="1"/>
      <w:numFmt w:val="decimal"/>
      <w:lvlText w:val="%1.%2.%3.%4.%5"/>
      <w:lvlJc w:val="left"/>
      <w:pPr>
        <w:tabs>
          <w:tab w:val="num" w:pos="2832"/>
        </w:tabs>
        <w:ind w:left="2832" w:hanging="1440"/>
      </w:pPr>
      <w:rPr>
        <w:rFonts w:hint="default"/>
      </w:rPr>
    </w:lvl>
    <w:lvl w:ilvl="5">
      <w:start w:val="1"/>
      <w:numFmt w:val="decimal"/>
      <w:lvlText w:val="%1.%2.%3.%4.%5.%6"/>
      <w:lvlJc w:val="left"/>
      <w:pPr>
        <w:tabs>
          <w:tab w:val="num" w:pos="3180"/>
        </w:tabs>
        <w:ind w:left="3180" w:hanging="1440"/>
      </w:pPr>
      <w:rPr>
        <w:rFonts w:hint="default"/>
      </w:rPr>
    </w:lvl>
    <w:lvl w:ilvl="6">
      <w:start w:val="1"/>
      <w:numFmt w:val="decimal"/>
      <w:lvlText w:val="%1.%2.%3.%4.%5.%6.%7"/>
      <w:lvlJc w:val="left"/>
      <w:pPr>
        <w:tabs>
          <w:tab w:val="num" w:pos="3888"/>
        </w:tabs>
        <w:ind w:left="3888" w:hanging="1800"/>
      </w:pPr>
      <w:rPr>
        <w:rFonts w:hint="default"/>
      </w:rPr>
    </w:lvl>
    <w:lvl w:ilvl="7">
      <w:start w:val="1"/>
      <w:numFmt w:val="decimal"/>
      <w:lvlText w:val="%1.%2.%3.%4.%5.%6.%7.%8"/>
      <w:lvlJc w:val="left"/>
      <w:pPr>
        <w:tabs>
          <w:tab w:val="num" w:pos="4596"/>
        </w:tabs>
        <w:ind w:left="4596" w:hanging="2160"/>
      </w:pPr>
      <w:rPr>
        <w:rFonts w:hint="default"/>
      </w:rPr>
    </w:lvl>
    <w:lvl w:ilvl="8">
      <w:start w:val="1"/>
      <w:numFmt w:val="decimal"/>
      <w:lvlText w:val="%1.%2.%3.%4.%5.%6.%7.%8.%9"/>
      <w:lvlJc w:val="left"/>
      <w:pPr>
        <w:tabs>
          <w:tab w:val="num" w:pos="4944"/>
        </w:tabs>
        <w:ind w:left="4944" w:hanging="2160"/>
      </w:pPr>
      <w:rPr>
        <w:rFonts w:hint="default"/>
      </w:rPr>
    </w:lvl>
  </w:abstractNum>
  <w:abstractNum w:abstractNumId="44" w15:restartNumberingAfterBreak="0">
    <w:nsid w:val="44774643"/>
    <w:multiLevelType w:val="singleLevel"/>
    <w:tmpl w:val="6866904C"/>
    <w:lvl w:ilvl="0">
      <w:start w:val="1"/>
      <w:numFmt w:val="decimal"/>
      <w:lvlText w:val="%1."/>
      <w:legacy w:legacy="1" w:legacySpace="0" w:legacyIndent="571"/>
      <w:lvlJc w:val="left"/>
      <w:rPr>
        <w:rFonts w:ascii="Arial" w:hAnsi="Arial" w:cs="Arial" w:hint="default"/>
      </w:rPr>
    </w:lvl>
  </w:abstractNum>
  <w:abstractNum w:abstractNumId="45" w15:restartNumberingAfterBreak="0">
    <w:nsid w:val="44DE49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52A29C1"/>
    <w:multiLevelType w:val="multilevel"/>
    <w:tmpl w:val="5BC04886"/>
    <w:lvl w:ilvl="0">
      <w:start w:val="1"/>
      <w:numFmt w:val="bullet"/>
      <w:lvlText w:val=""/>
      <w:lvlJc w:val="left"/>
      <w:pPr>
        <w:ind w:left="2136" w:hanging="360"/>
      </w:pPr>
      <w:rPr>
        <w:rFonts w:ascii="Symbol" w:hAnsi="Symbol" w:hint="default"/>
      </w:rPr>
    </w:lvl>
    <w:lvl w:ilvl="1">
      <w:start w:val="1"/>
      <w:numFmt w:val="decimal"/>
      <w:lvlText w:val="%1.%2."/>
      <w:lvlJc w:val="left"/>
      <w:pPr>
        <w:ind w:left="2568" w:hanging="432"/>
      </w:pPr>
    </w:lvl>
    <w:lvl w:ilvl="2">
      <w:start w:val="1"/>
      <w:numFmt w:val="decimal"/>
      <w:lvlText w:val="%1.%2.%3."/>
      <w:lvlJc w:val="left"/>
      <w:pPr>
        <w:ind w:left="3000" w:hanging="504"/>
      </w:pPr>
    </w:lvl>
    <w:lvl w:ilvl="3">
      <w:start w:val="1"/>
      <w:numFmt w:val="decimal"/>
      <w:lvlText w:val="%1.%2.%3.%4."/>
      <w:lvlJc w:val="left"/>
      <w:pPr>
        <w:ind w:left="3504" w:hanging="648"/>
      </w:pPr>
    </w:lvl>
    <w:lvl w:ilvl="4">
      <w:start w:val="1"/>
      <w:numFmt w:val="decimal"/>
      <w:lvlText w:val="%1.%2.%3.%4.%5."/>
      <w:lvlJc w:val="left"/>
      <w:pPr>
        <w:ind w:left="4008" w:hanging="792"/>
      </w:pPr>
    </w:lvl>
    <w:lvl w:ilvl="5">
      <w:start w:val="1"/>
      <w:numFmt w:val="decimal"/>
      <w:lvlText w:val="%1.%2.%3.%4.%5.%6."/>
      <w:lvlJc w:val="left"/>
      <w:pPr>
        <w:ind w:left="4512" w:hanging="936"/>
      </w:pPr>
    </w:lvl>
    <w:lvl w:ilvl="6">
      <w:start w:val="1"/>
      <w:numFmt w:val="decimal"/>
      <w:lvlText w:val="%1.%2.%3.%4.%5.%6.%7."/>
      <w:lvlJc w:val="left"/>
      <w:pPr>
        <w:ind w:left="5016" w:hanging="1080"/>
      </w:pPr>
    </w:lvl>
    <w:lvl w:ilvl="7">
      <w:start w:val="1"/>
      <w:numFmt w:val="decimal"/>
      <w:lvlText w:val="%1.%2.%3.%4.%5.%6.%7.%8."/>
      <w:lvlJc w:val="left"/>
      <w:pPr>
        <w:ind w:left="5520" w:hanging="1224"/>
      </w:pPr>
    </w:lvl>
    <w:lvl w:ilvl="8">
      <w:start w:val="1"/>
      <w:numFmt w:val="decimal"/>
      <w:lvlText w:val="%1.%2.%3.%4.%5.%6.%7.%8.%9."/>
      <w:lvlJc w:val="left"/>
      <w:pPr>
        <w:ind w:left="6096" w:hanging="1440"/>
      </w:pPr>
    </w:lvl>
  </w:abstractNum>
  <w:abstractNum w:abstractNumId="47" w15:restartNumberingAfterBreak="0">
    <w:nsid w:val="455A5D6E"/>
    <w:multiLevelType w:val="hybridMultilevel"/>
    <w:tmpl w:val="3A2869EC"/>
    <w:lvl w:ilvl="0" w:tplc="1A4074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61147F2"/>
    <w:multiLevelType w:val="multilevel"/>
    <w:tmpl w:val="5BC04886"/>
    <w:lvl w:ilvl="0">
      <w:start w:val="1"/>
      <w:numFmt w:val="bullet"/>
      <w:lvlText w:val=""/>
      <w:lvlJc w:val="left"/>
      <w:pPr>
        <w:ind w:left="2136" w:hanging="360"/>
      </w:pPr>
      <w:rPr>
        <w:rFonts w:ascii="Symbol" w:hAnsi="Symbol" w:hint="default"/>
      </w:rPr>
    </w:lvl>
    <w:lvl w:ilvl="1">
      <w:start w:val="1"/>
      <w:numFmt w:val="decimal"/>
      <w:lvlText w:val="%1.%2."/>
      <w:lvlJc w:val="left"/>
      <w:pPr>
        <w:ind w:left="2568" w:hanging="432"/>
      </w:pPr>
    </w:lvl>
    <w:lvl w:ilvl="2">
      <w:start w:val="1"/>
      <w:numFmt w:val="decimal"/>
      <w:lvlText w:val="%1.%2.%3."/>
      <w:lvlJc w:val="left"/>
      <w:pPr>
        <w:ind w:left="3000" w:hanging="504"/>
      </w:pPr>
    </w:lvl>
    <w:lvl w:ilvl="3">
      <w:start w:val="1"/>
      <w:numFmt w:val="decimal"/>
      <w:lvlText w:val="%1.%2.%3.%4."/>
      <w:lvlJc w:val="left"/>
      <w:pPr>
        <w:ind w:left="3504" w:hanging="648"/>
      </w:pPr>
    </w:lvl>
    <w:lvl w:ilvl="4">
      <w:start w:val="1"/>
      <w:numFmt w:val="decimal"/>
      <w:lvlText w:val="%1.%2.%3.%4.%5."/>
      <w:lvlJc w:val="left"/>
      <w:pPr>
        <w:ind w:left="4008" w:hanging="792"/>
      </w:pPr>
    </w:lvl>
    <w:lvl w:ilvl="5">
      <w:start w:val="1"/>
      <w:numFmt w:val="decimal"/>
      <w:lvlText w:val="%1.%2.%3.%4.%5.%6."/>
      <w:lvlJc w:val="left"/>
      <w:pPr>
        <w:ind w:left="4512" w:hanging="936"/>
      </w:pPr>
    </w:lvl>
    <w:lvl w:ilvl="6">
      <w:start w:val="1"/>
      <w:numFmt w:val="decimal"/>
      <w:lvlText w:val="%1.%2.%3.%4.%5.%6.%7."/>
      <w:lvlJc w:val="left"/>
      <w:pPr>
        <w:ind w:left="5016" w:hanging="1080"/>
      </w:pPr>
    </w:lvl>
    <w:lvl w:ilvl="7">
      <w:start w:val="1"/>
      <w:numFmt w:val="decimal"/>
      <w:lvlText w:val="%1.%2.%3.%4.%5.%6.%7.%8."/>
      <w:lvlJc w:val="left"/>
      <w:pPr>
        <w:ind w:left="5520" w:hanging="1224"/>
      </w:pPr>
    </w:lvl>
    <w:lvl w:ilvl="8">
      <w:start w:val="1"/>
      <w:numFmt w:val="decimal"/>
      <w:lvlText w:val="%1.%2.%3.%4.%5.%6.%7.%8.%9."/>
      <w:lvlJc w:val="left"/>
      <w:pPr>
        <w:ind w:left="6096" w:hanging="1440"/>
      </w:pPr>
    </w:lvl>
  </w:abstractNum>
  <w:abstractNum w:abstractNumId="49"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4B5BC5"/>
    <w:multiLevelType w:val="hybridMultilevel"/>
    <w:tmpl w:val="A4E6A18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78C7AC1"/>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911A6A"/>
    <w:multiLevelType w:val="hybridMultilevel"/>
    <w:tmpl w:val="1E52A796"/>
    <w:lvl w:ilvl="0" w:tplc="0415000B">
      <w:start w:val="1"/>
      <w:numFmt w:val="bullet"/>
      <w:lvlText w:val=""/>
      <w:lvlJc w:val="left"/>
      <w:pPr>
        <w:ind w:left="1944" w:hanging="360"/>
      </w:pPr>
      <w:rPr>
        <w:rFonts w:ascii="Wingdings" w:hAnsi="Wingdings"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53" w15:restartNumberingAfterBreak="0">
    <w:nsid w:val="48B933F7"/>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9E63F7B"/>
    <w:multiLevelType w:val="hybridMultilevel"/>
    <w:tmpl w:val="2D7088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A4C1A10"/>
    <w:multiLevelType w:val="hybridMultilevel"/>
    <w:tmpl w:val="F83CA798"/>
    <w:lvl w:ilvl="0" w:tplc="1A4074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B3F6B41"/>
    <w:multiLevelType w:val="hybridMultilevel"/>
    <w:tmpl w:val="07661396"/>
    <w:lvl w:ilvl="0" w:tplc="A4340C1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1B01B0"/>
    <w:multiLevelType w:val="hybridMultilevel"/>
    <w:tmpl w:val="B4F6F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F76158B"/>
    <w:multiLevelType w:val="multilevel"/>
    <w:tmpl w:val="436E3708"/>
    <w:lvl w:ilvl="0">
      <w:start w:val="1"/>
      <w:numFmt w:val="bullet"/>
      <w:lvlText w:val=""/>
      <w:lvlJc w:val="left"/>
      <w:pPr>
        <w:tabs>
          <w:tab w:val="num" w:pos="1004"/>
        </w:tabs>
        <w:ind w:left="1004" w:hanging="284"/>
      </w:pPr>
      <w:rPr>
        <w:rFonts w:ascii="Symbol" w:hAnsi="Symbol" w:hint="default"/>
        <w:sz w:val="24"/>
      </w:rPr>
    </w:lvl>
    <w:lvl w:ilvl="1">
      <w:start w:val="1"/>
      <w:numFmt w:val="bullet"/>
      <w:lvlText w:val="−"/>
      <w:lvlJc w:val="left"/>
      <w:pPr>
        <w:tabs>
          <w:tab w:val="num" w:pos="1287"/>
        </w:tabs>
        <w:ind w:left="1287" w:hanging="283"/>
      </w:pPr>
      <w:rPr>
        <w:rFonts w:ascii="Times New Roman" w:hAnsi="Times New Roman" w:cs="Times New Roman" w:hint="default"/>
      </w:rPr>
    </w:lvl>
    <w:lvl w:ilvl="2">
      <w:start w:val="1"/>
      <w:numFmt w:val="bullet"/>
      <w:lvlText w:val="."/>
      <w:lvlJc w:val="left"/>
      <w:pPr>
        <w:tabs>
          <w:tab w:val="num" w:pos="1571"/>
        </w:tabs>
        <w:ind w:left="1571" w:hanging="284"/>
      </w:pPr>
      <w:rPr>
        <w:rFonts w:ascii="Times New Roman" w:hAnsi="Times New Roman" w:cs="Times New Roman" w:hint="default"/>
      </w:rPr>
    </w:lvl>
    <w:lvl w:ilvl="3">
      <w:start w:val="1"/>
      <w:numFmt w:val="bullet"/>
      <w:lvlText w:val=""/>
      <w:lvlJc w:val="left"/>
      <w:pPr>
        <w:tabs>
          <w:tab w:val="num" w:pos="2466"/>
        </w:tabs>
        <w:ind w:left="2466" w:hanging="360"/>
      </w:pPr>
      <w:rPr>
        <w:rFonts w:ascii="Symbol" w:hAnsi="Symbol" w:hint="default"/>
      </w:rPr>
    </w:lvl>
    <w:lvl w:ilvl="4">
      <w:start w:val="1"/>
      <w:numFmt w:val="bullet"/>
      <w:lvlText w:val="o"/>
      <w:lvlJc w:val="left"/>
      <w:pPr>
        <w:tabs>
          <w:tab w:val="num" w:pos="3186"/>
        </w:tabs>
        <w:ind w:left="3186" w:hanging="360"/>
      </w:pPr>
      <w:rPr>
        <w:rFonts w:ascii="Courier New" w:hAnsi="Courier New" w:cs="Courier New" w:hint="default"/>
      </w:rPr>
    </w:lvl>
    <w:lvl w:ilvl="5">
      <w:start w:val="1"/>
      <w:numFmt w:val="bullet"/>
      <w:lvlText w:val=""/>
      <w:lvlJc w:val="left"/>
      <w:pPr>
        <w:tabs>
          <w:tab w:val="num" w:pos="3906"/>
        </w:tabs>
        <w:ind w:left="3906" w:hanging="360"/>
      </w:pPr>
      <w:rPr>
        <w:rFonts w:ascii="Wingdings" w:hAnsi="Wingdings" w:hint="default"/>
      </w:rPr>
    </w:lvl>
    <w:lvl w:ilvl="6">
      <w:start w:val="1"/>
      <w:numFmt w:val="bullet"/>
      <w:lvlText w:val=""/>
      <w:lvlJc w:val="left"/>
      <w:pPr>
        <w:tabs>
          <w:tab w:val="num" w:pos="4626"/>
        </w:tabs>
        <w:ind w:left="4626" w:hanging="360"/>
      </w:pPr>
      <w:rPr>
        <w:rFonts w:ascii="Symbol" w:hAnsi="Symbol" w:hint="default"/>
      </w:rPr>
    </w:lvl>
    <w:lvl w:ilvl="7">
      <w:start w:val="1"/>
      <w:numFmt w:val="bullet"/>
      <w:lvlText w:val="o"/>
      <w:lvlJc w:val="left"/>
      <w:pPr>
        <w:tabs>
          <w:tab w:val="num" w:pos="5346"/>
        </w:tabs>
        <w:ind w:left="5346" w:hanging="360"/>
      </w:pPr>
      <w:rPr>
        <w:rFonts w:ascii="Courier New" w:hAnsi="Courier New" w:cs="Courier New" w:hint="default"/>
      </w:rPr>
    </w:lvl>
    <w:lvl w:ilvl="8">
      <w:start w:val="1"/>
      <w:numFmt w:val="bullet"/>
      <w:lvlText w:val=""/>
      <w:lvlJc w:val="left"/>
      <w:pPr>
        <w:tabs>
          <w:tab w:val="num" w:pos="6066"/>
        </w:tabs>
        <w:ind w:left="6066" w:hanging="360"/>
      </w:pPr>
      <w:rPr>
        <w:rFonts w:ascii="Wingdings" w:hAnsi="Wingdings" w:hint="default"/>
      </w:rPr>
    </w:lvl>
  </w:abstractNum>
  <w:abstractNum w:abstractNumId="59" w15:restartNumberingAfterBreak="0">
    <w:nsid w:val="4FA64E85"/>
    <w:multiLevelType w:val="hybridMultilevel"/>
    <w:tmpl w:val="F96AE976"/>
    <w:lvl w:ilvl="0" w:tplc="AB1A93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0AF0353"/>
    <w:multiLevelType w:val="multilevel"/>
    <w:tmpl w:val="6994C692"/>
    <w:lvl w:ilvl="0">
      <w:start w:val="1"/>
      <w:numFmt w:val="decimal"/>
      <w:lvlText w:val="%1."/>
      <w:lvlJc w:val="left"/>
      <w:pPr>
        <w:ind w:left="360" w:hanging="360"/>
      </w:pPr>
    </w:lvl>
    <w:lvl w:ilvl="1">
      <w:start w:val="1"/>
      <w:numFmt w:val="decimal"/>
      <w:lvlText w:val="%1.%2."/>
      <w:lvlJc w:val="left"/>
      <w:pPr>
        <w:ind w:left="792" w:hanging="432"/>
      </w:pPr>
    </w:lvl>
    <w:lvl w:ilvl="2">
      <w:start w:val="3"/>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28A5027"/>
    <w:multiLevelType w:val="hybridMultilevel"/>
    <w:tmpl w:val="42BEBFDA"/>
    <w:lvl w:ilvl="0" w:tplc="93E8CE94">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40F08F2"/>
    <w:multiLevelType w:val="multilevel"/>
    <w:tmpl w:val="814016A4"/>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57EA7CBB"/>
    <w:multiLevelType w:val="multilevel"/>
    <w:tmpl w:val="5BC04886"/>
    <w:lvl w:ilvl="0">
      <w:start w:val="1"/>
      <w:numFmt w:val="bullet"/>
      <w:lvlText w:val=""/>
      <w:lvlJc w:val="left"/>
      <w:pPr>
        <w:ind w:left="2136" w:hanging="360"/>
      </w:pPr>
      <w:rPr>
        <w:rFonts w:ascii="Symbol" w:hAnsi="Symbol" w:hint="default"/>
      </w:rPr>
    </w:lvl>
    <w:lvl w:ilvl="1">
      <w:start w:val="1"/>
      <w:numFmt w:val="decimal"/>
      <w:lvlText w:val="%1.%2."/>
      <w:lvlJc w:val="left"/>
      <w:pPr>
        <w:ind w:left="2568" w:hanging="432"/>
      </w:pPr>
    </w:lvl>
    <w:lvl w:ilvl="2">
      <w:start w:val="1"/>
      <w:numFmt w:val="decimal"/>
      <w:lvlText w:val="%1.%2.%3."/>
      <w:lvlJc w:val="left"/>
      <w:pPr>
        <w:ind w:left="3000" w:hanging="504"/>
      </w:pPr>
    </w:lvl>
    <w:lvl w:ilvl="3">
      <w:start w:val="1"/>
      <w:numFmt w:val="decimal"/>
      <w:lvlText w:val="%1.%2.%3.%4."/>
      <w:lvlJc w:val="left"/>
      <w:pPr>
        <w:ind w:left="3504" w:hanging="648"/>
      </w:pPr>
    </w:lvl>
    <w:lvl w:ilvl="4">
      <w:start w:val="1"/>
      <w:numFmt w:val="decimal"/>
      <w:lvlText w:val="%1.%2.%3.%4.%5."/>
      <w:lvlJc w:val="left"/>
      <w:pPr>
        <w:ind w:left="4008" w:hanging="792"/>
      </w:pPr>
    </w:lvl>
    <w:lvl w:ilvl="5">
      <w:start w:val="1"/>
      <w:numFmt w:val="decimal"/>
      <w:lvlText w:val="%1.%2.%3.%4.%5.%6."/>
      <w:lvlJc w:val="left"/>
      <w:pPr>
        <w:ind w:left="4512" w:hanging="936"/>
      </w:pPr>
    </w:lvl>
    <w:lvl w:ilvl="6">
      <w:start w:val="1"/>
      <w:numFmt w:val="decimal"/>
      <w:lvlText w:val="%1.%2.%3.%4.%5.%6.%7."/>
      <w:lvlJc w:val="left"/>
      <w:pPr>
        <w:ind w:left="5016" w:hanging="1080"/>
      </w:pPr>
    </w:lvl>
    <w:lvl w:ilvl="7">
      <w:start w:val="1"/>
      <w:numFmt w:val="decimal"/>
      <w:lvlText w:val="%1.%2.%3.%4.%5.%6.%7.%8."/>
      <w:lvlJc w:val="left"/>
      <w:pPr>
        <w:ind w:left="5520" w:hanging="1224"/>
      </w:pPr>
    </w:lvl>
    <w:lvl w:ilvl="8">
      <w:start w:val="1"/>
      <w:numFmt w:val="decimal"/>
      <w:lvlText w:val="%1.%2.%3.%4.%5.%6.%7.%8.%9."/>
      <w:lvlJc w:val="left"/>
      <w:pPr>
        <w:ind w:left="6096" w:hanging="1440"/>
      </w:pPr>
    </w:lvl>
  </w:abstractNum>
  <w:abstractNum w:abstractNumId="64" w15:restartNumberingAfterBreak="0">
    <w:nsid w:val="5A1C21FA"/>
    <w:multiLevelType w:val="multilevel"/>
    <w:tmpl w:val="54AA630C"/>
    <w:lvl w:ilvl="0">
      <w:start w:val="1"/>
      <w:numFmt w:val="upperRoman"/>
      <w:lvlText w:val="%1."/>
      <w:lvlJc w:val="right"/>
      <w:pPr>
        <w:ind w:left="720" w:hanging="360"/>
      </w:pPr>
      <w:rPr>
        <w:rFonts w:hint="default"/>
        <w:b/>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5B755F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FB166F2"/>
    <w:multiLevelType w:val="hybridMultilevel"/>
    <w:tmpl w:val="23C80BB4"/>
    <w:lvl w:ilvl="0" w:tplc="3F4805D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254870"/>
    <w:multiLevelType w:val="hybridMultilevel"/>
    <w:tmpl w:val="33D4D0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1914269"/>
    <w:multiLevelType w:val="hybridMultilevel"/>
    <w:tmpl w:val="E80CAFCC"/>
    <w:lvl w:ilvl="0" w:tplc="04150001">
      <w:start w:val="1"/>
      <w:numFmt w:val="bullet"/>
      <w:lvlText w:val=""/>
      <w:lvlJc w:val="left"/>
      <w:pPr>
        <w:ind w:left="1053" w:hanging="360"/>
      </w:pPr>
      <w:rPr>
        <w:rFonts w:ascii="Symbol" w:hAnsi="Symbol" w:hint="default"/>
      </w:rPr>
    </w:lvl>
    <w:lvl w:ilvl="1" w:tplc="04150003" w:tentative="1">
      <w:start w:val="1"/>
      <w:numFmt w:val="bullet"/>
      <w:lvlText w:val="o"/>
      <w:lvlJc w:val="left"/>
      <w:pPr>
        <w:ind w:left="1773" w:hanging="360"/>
      </w:pPr>
      <w:rPr>
        <w:rFonts w:ascii="Courier New" w:hAnsi="Courier New" w:cs="Courier New" w:hint="default"/>
      </w:rPr>
    </w:lvl>
    <w:lvl w:ilvl="2" w:tplc="04150005" w:tentative="1">
      <w:start w:val="1"/>
      <w:numFmt w:val="bullet"/>
      <w:lvlText w:val=""/>
      <w:lvlJc w:val="left"/>
      <w:pPr>
        <w:ind w:left="2493" w:hanging="360"/>
      </w:pPr>
      <w:rPr>
        <w:rFonts w:ascii="Wingdings" w:hAnsi="Wingdings" w:hint="default"/>
      </w:rPr>
    </w:lvl>
    <w:lvl w:ilvl="3" w:tplc="04150001" w:tentative="1">
      <w:start w:val="1"/>
      <w:numFmt w:val="bullet"/>
      <w:lvlText w:val=""/>
      <w:lvlJc w:val="left"/>
      <w:pPr>
        <w:ind w:left="3213" w:hanging="360"/>
      </w:pPr>
      <w:rPr>
        <w:rFonts w:ascii="Symbol" w:hAnsi="Symbol" w:hint="default"/>
      </w:rPr>
    </w:lvl>
    <w:lvl w:ilvl="4" w:tplc="04150003" w:tentative="1">
      <w:start w:val="1"/>
      <w:numFmt w:val="bullet"/>
      <w:lvlText w:val="o"/>
      <w:lvlJc w:val="left"/>
      <w:pPr>
        <w:ind w:left="3933" w:hanging="360"/>
      </w:pPr>
      <w:rPr>
        <w:rFonts w:ascii="Courier New" w:hAnsi="Courier New" w:cs="Courier New" w:hint="default"/>
      </w:rPr>
    </w:lvl>
    <w:lvl w:ilvl="5" w:tplc="04150005" w:tentative="1">
      <w:start w:val="1"/>
      <w:numFmt w:val="bullet"/>
      <w:lvlText w:val=""/>
      <w:lvlJc w:val="left"/>
      <w:pPr>
        <w:ind w:left="4653" w:hanging="360"/>
      </w:pPr>
      <w:rPr>
        <w:rFonts w:ascii="Wingdings" w:hAnsi="Wingdings" w:hint="default"/>
      </w:rPr>
    </w:lvl>
    <w:lvl w:ilvl="6" w:tplc="04150001" w:tentative="1">
      <w:start w:val="1"/>
      <w:numFmt w:val="bullet"/>
      <w:lvlText w:val=""/>
      <w:lvlJc w:val="left"/>
      <w:pPr>
        <w:ind w:left="5373" w:hanging="360"/>
      </w:pPr>
      <w:rPr>
        <w:rFonts w:ascii="Symbol" w:hAnsi="Symbol" w:hint="default"/>
      </w:rPr>
    </w:lvl>
    <w:lvl w:ilvl="7" w:tplc="04150003" w:tentative="1">
      <w:start w:val="1"/>
      <w:numFmt w:val="bullet"/>
      <w:lvlText w:val="o"/>
      <w:lvlJc w:val="left"/>
      <w:pPr>
        <w:ind w:left="6093" w:hanging="360"/>
      </w:pPr>
      <w:rPr>
        <w:rFonts w:ascii="Courier New" w:hAnsi="Courier New" w:cs="Courier New" w:hint="default"/>
      </w:rPr>
    </w:lvl>
    <w:lvl w:ilvl="8" w:tplc="04150005" w:tentative="1">
      <w:start w:val="1"/>
      <w:numFmt w:val="bullet"/>
      <w:lvlText w:val=""/>
      <w:lvlJc w:val="left"/>
      <w:pPr>
        <w:ind w:left="6813" w:hanging="360"/>
      </w:pPr>
      <w:rPr>
        <w:rFonts w:ascii="Wingdings" w:hAnsi="Wingdings" w:hint="default"/>
      </w:rPr>
    </w:lvl>
  </w:abstractNum>
  <w:abstractNum w:abstractNumId="70" w15:restartNumberingAfterBreak="0">
    <w:nsid w:val="658745A3"/>
    <w:multiLevelType w:val="multilevel"/>
    <w:tmpl w:val="ECFE5E02"/>
    <w:lvl w:ilvl="0">
      <w:start w:val="1"/>
      <w:numFmt w:val="decimal"/>
      <w:lvlText w:val="%1"/>
      <w:lvlJc w:val="left"/>
      <w:pPr>
        <w:tabs>
          <w:tab w:val="num" w:pos="390"/>
        </w:tabs>
        <w:ind w:left="390" w:hanging="390"/>
      </w:pPr>
      <w:rPr>
        <w:rFonts w:hint="default"/>
      </w:rPr>
    </w:lvl>
    <w:lvl w:ilvl="1">
      <w:start w:val="1"/>
      <w:numFmt w:val="bullet"/>
      <w:lvlText w:val=""/>
      <w:lvlJc w:val="left"/>
      <w:pPr>
        <w:tabs>
          <w:tab w:val="num" w:pos="1068"/>
        </w:tabs>
        <w:ind w:left="1068" w:hanging="720"/>
      </w:pPr>
      <w:rPr>
        <w:rFonts w:ascii="Symbol" w:hAnsi="Symbol" w:hint="default"/>
      </w:rPr>
    </w:lvl>
    <w:lvl w:ilvl="2">
      <w:start w:val="1"/>
      <w:numFmt w:val="bullet"/>
      <w:lvlText w:val=""/>
      <w:lvlJc w:val="left"/>
      <w:pPr>
        <w:tabs>
          <w:tab w:val="num" w:pos="1416"/>
        </w:tabs>
        <w:ind w:left="1416" w:hanging="720"/>
      </w:pPr>
      <w:rPr>
        <w:rFonts w:ascii="Symbol" w:hAnsi="Symbol" w:hint="default"/>
      </w:rPr>
    </w:lvl>
    <w:lvl w:ilvl="3">
      <w:start w:val="1"/>
      <w:numFmt w:val="decimal"/>
      <w:lvlText w:val="%1.%2.%3.%4"/>
      <w:lvlJc w:val="left"/>
      <w:pPr>
        <w:tabs>
          <w:tab w:val="num" w:pos="2124"/>
        </w:tabs>
        <w:ind w:left="2124" w:hanging="1080"/>
      </w:pPr>
      <w:rPr>
        <w:rFonts w:hint="default"/>
      </w:rPr>
    </w:lvl>
    <w:lvl w:ilvl="4">
      <w:start w:val="1"/>
      <w:numFmt w:val="decimal"/>
      <w:lvlText w:val="%1.%2.%3.%4.%5"/>
      <w:lvlJc w:val="left"/>
      <w:pPr>
        <w:tabs>
          <w:tab w:val="num" w:pos="2832"/>
        </w:tabs>
        <w:ind w:left="2832" w:hanging="1440"/>
      </w:pPr>
      <w:rPr>
        <w:rFonts w:hint="default"/>
      </w:rPr>
    </w:lvl>
    <w:lvl w:ilvl="5">
      <w:start w:val="1"/>
      <w:numFmt w:val="decimal"/>
      <w:lvlText w:val="%1.%2.%3.%4.%5.%6"/>
      <w:lvlJc w:val="left"/>
      <w:pPr>
        <w:tabs>
          <w:tab w:val="num" w:pos="3180"/>
        </w:tabs>
        <w:ind w:left="3180" w:hanging="1440"/>
      </w:pPr>
      <w:rPr>
        <w:rFonts w:hint="default"/>
      </w:rPr>
    </w:lvl>
    <w:lvl w:ilvl="6">
      <w:start w:val="1"/>
      <w:numFmt w:val="decimal"/>
      <w:lvlText w:val="%1.%2.%3.%4.%5.%6.%7"/>
      <w:lvlJc w:val="left"/>
      <w:pPr>
        <w:tabs>
          <w:tab w:val="num" w:pos="3888"/>
        </w:tabs>
        <w:ind w:left="3888" w:hanging="1800"/>
      </w:pPr>
      <w:rPr>
        <w:rFonts w:hint="default"/>
      </w:rPr>
    </w:lvl>
    <w:lvl w:ilvl="7">
      <w:start w:val="1"/>
      <w:numFmt w:val="decimal"/>
      <w:lvlText w:val="%1.%2.%3.%4.%5.%6.%7.%8"/>
      <w:lvlJc w:val="left"/>
      <w:pPr>
        <w:tabs>
          <w:tab w:val="num" w:pos="4596"/>
        </w:tabs>
        <w:ind w:left="4596" w:hanging="2160"/>
      </w:pPr>
      <w:rPr>
        <w:rFonts w:hint="default"/>
      </w:rPr>
    </w:lvl>
    <w:lvl w:ilvl="8">
      <w:start w:val="1"/>
      <w:numFmt w:val="decimal"/>
      <w:lvlText w:val="%1.%2.%3.%4.%5.%6.%7.%8.%9"/>
      <w:lvlJc w:val="left"/>
      <w:pPr>
        <w:tabs>
          <w:tab w:val="num" w:pos="4944"/>
        </w:tabs>
        <w:ind w:left="4944" w:hanging="2160"/>
      </w:pPr>
      <w:rPr>
        <w:rFonts w:hint="default"/>
      </w:rPr>
    </w:lvl>
  </w:abstractNum>
  <w:abstractNum w:abstractNumId="71" w15:restartNumberingAfterBreak="0">
    <w:nsid w:val="65E7111C"/>
    <w:multiLevelType w:val="multilevel"/>
    <w:tmpl w:val="5BC04886"/>
    <w:lvl w:ilvl="0">
      <w:start w:val="1"/>
      <w:numFmt w:val="bullet"/>
      <w:lvlText w:val=""/>
      <w:lvlJc w:val="left"/>
      <w:pPr>
        <w:ind w:left="2136" w:hanging="360"/>
      </w:pPr>
      <w:rPr>
        <w:rFonts w:ascii="Symbol" w:hAnsi="Symbol" w:hint="default"/>
      </w:rPr>
    </w:lvl>
    <w:lvl w:ilvl="1">
      <w:start w:val="1"/>
      <w:numFmt w:val="decimal"/>
      <w:lvlText w:val="%1.%2."/>
      <w:lvlJc w:val="left"/>
      <w:pPr>
        <w:ind w:left="2568" w:hanging="432"/>
      </w:pPr>
    </w:lvl>
    <w:lvl w:ilvl="2">
      <w:start w:val="1"/>
      <w:numFmt w:val="decimal"/>
      <w:lvlText w:val="%1.%2.%3."/>
      <w:lvlJc w:val="left"/>
      <w:pPr>
        <w:ind w:left="3000" w:hanging="504"/>
      </w:pPr>
    </w:lvl>
    <w:lvl w:ilvl="3">
      <w:start w:val="1"/>
      <w:numFmt w:val="decimal"/>
      <w:lvlText w:val="%1.%2.%3.%4."/>
      <w:lvlJc w:val="left"/>
      <w:pPr>
        <w:ind w:left="3504" w:hanging="648"/>
      </w:pPr>
    </w:lvl>
    <w:lvl w:ilvl="4">
      <w:start w:val="1"/>
      <w:numFmt w:val="decimal"/>
      <w:lvlText w:val="%1.%2.%3.%4.%5."/>
      <w:lvlJc w:val="left"/>
      <w:pPr>
        <w:ind w:left="4008" w:hanging="792"/>
      </w:pPr>
    </w:lvl>
    <w:lvl w:ilvl="5">
      <w:start w:val="1"/>
      <w:numFmt w:val="decimal"/>
      <w:lvlText w:val="%1.%2.%3.%4.%5.%6."/>
      <w:lvlJc w:val="left"/>
      <w:pPr>
        <w:ind w:left="4512" w:hanging="936"/>
      </w:pPr>
    </w:lvl>
    <w:lvl w:ilvl="6">
      <w:start w:val="1"/>
      <w:numFmt w:val="decimal"/>
      <w:lvlText w:val="%1.%2.%3.%4.%5.%6.%7."/>
      <w:lvlJc w:val="left"/>
      <w:pPr>
        <w:ind w:left="5016" w:hanging="1080"/>
      </w:pPr>
    </w:lvl>
    <w:lvl w:ilvl="7">
      <w:start w:val="1"/>
      <w:numFmt w:val="decimal"/>
      <w:lvlText w:val="%1.%2.%3.%4.%5.%6.%7.%8."/>
      <w:lvlJc w:val="left"/>
      <w:pPr>
        <w:ind w:left="5520" w:hanging="1224"/>
      </w:pPr>
    </w:lvl>
    <w:lvl w:ilvl="8">
      <w:start w:val="1"/>
      <w:numFmt w:val="decimal"/>
      <w:lvlText w:val="%1.%2.%3.%4.%5.%6.%7.%8.%9."/>
      <w:lvlJc w:val="left"/>
      <w:pPr>
        <w:ind w:left="6096" w:hanging="1440"/>
      </w:pPr>
    </w:lvl>
  </w:abstractNum>
  <w:abstractNum w:abstractNumId="72" w15:restartNumberingAfterBreak="0">
    <w:nsid w:val="66656C24"/>
    <w:multiLevelType w:val="hybridMultilevel"/>
    <w:tmpl w:val="F244ADDC"/>
    <w:lvl w:ilvl="0" w:tplc="04150001">
      <w:start w:val="1"/>
      <w:numFmt w:val="bullet"/>
      <w:lvlText w:val=""/>
      <w:lvlJc w:val="left"/>
      <w:pPr>
        <w:ind w:left="1512" w:hanging="360"/>
      </w:pPr>
      <w:rPr>
        <w:rFonts w:ascii="Symbol" w:hAnsi="Symbol" w:hint="default"/>
      </w:rPr>
    </w:lvl>
    <w:lvl w:ilvl="1" w:tplc="04150003">
      <w:start w:val="1"/>
      <w:numFmt w:val="bullet"/>
      <w:lvlText w:val="o"/>
      <w:lvlJc w:val="left"/>
      <w:pPr>
        <w:ind w:left="2232" w:hanging="360"/>
      </w:pPr>
      <w:rPr>
        <w:rFonts w:ascii="Courier New" w:hAnsi="Courier New" w:cs="Courier New" w:hint="default"/>
      </w:rPr>
    </w:lvl>
    <w:lvl w:ilvl="2" w:tplc="04150005">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73" w15:restartNumberingAfterBreak="0">
    <w:nsid w:val="6AB44216"/>
    <w:multiLevelType w:val="hybridMultilevel"/>
    <w:tmpl w:val="F290FF54"/>
    <w:lvl w:ilvl="0" w:tplc="94AE3D4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F9E5544"/>
    <w:multiLevelType w:val="hybridMultilevel"/>
    <w:tmpl w:val="C5D4F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34C043B"/>
    <w:multiLevelType w:val="hybridMultilevel"/>
    <w:tmpl w:val="D454536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74E669C2"/>
    <w:multiLevelType w:val="hybridMultilevel"/>
    <w:tmpl w:val="18085A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53A03AA"/>
    <w:multiLevelType w:val="multilevel"/>
    <w:tmpl w:val="436E3708"/>
    <w:lvl w:ilvl="0">
      <w:start w:val="1"/>
      <w:numFmt w:val="bullet"/>
      <w:lvlText w:val=""/>
      <w:lvlJc w:val="left"/>
      <w:pPr>
        <w:tabs>
          <w:tab w:val="num" w:pos="568"/>
        </w:tabs>
        <w:ind w:left="568" w:hanging="284"/>
      </w:pPr>
      <w:rPr>
        <w:rFonts w:ascii="Symbol" w:hAnsi="Symbol" w:hint="default"/>
        <w:sz w:val="24"/>
      </w:rPr>
    </w:lvl>
    <w:lvl w:ilvl="1">
      <w:start w:val="1"/>
      <w:numFmt w:val="bullet"/>
      <w:lvlText w:val="−"/>
      <w:lvlJc w:val="left"/>
      <w:pPr>
        <w:tabs>
          <w:tab w:val="num" w:pos="873"/>
        </w:tabs>
        <w:ind w:left="873" w:hanging="283"/>
      </w:pPr>
      <w:rPr>
        <w:rFonts w:ascii="Times New Roman" w:hAnsi="Times New Roman" w:cs="Times New Roman" w:hint="default"/>
      </w:rPr>
    </w:lvl>
    <w:lvl w:ilvl="2">
      <w:start w:val="1"/>
      <w:numFmt w:val="bullet"/>
      <w:lvlText w:val="."/>
      <w:lvlJc w:val="left"/>
      <w:pPr>
        <w:tabs>
          <w:tab w:val="num" w:pos="1135"/>
        </w:tabs>
        <w:ind w:left="1135" w:hanging="284"/>
      </w:pPr>
      <w:rPr>
        <w:rFonts w:ascii="Times New Roman" w:hAnsi="Times New Roman" w:cs="Times New Roman" w:hint="default"/>
      </w:rPr>
    </w:lvl>
    <w:lvl w:ilvl="3">
      <w:start w:val="1"/>
      <w:numFmt w:val="bullet"/>
      <w:lvlText w:val=""/>
      <w:lvlJc w:val="left"/>
      <w:pPr>
        <w:tabs>
          <w:tab w:val="num" w:pos="2030"/>
        </w:tabs>
        <w:ind w:left="2030" w:hanging="360"/>
      </w:pPr>
      <w:rPr>
        <w:rFonts w:ascii="Symbol" w:hAnsi="Symbol" w:hint="default"/>
      </w:rPr>
    </w:lvl>
    <w:lvl w:ilvl="4">
      <w:start w:val="1"/>
      <w:numFmt w:val="bullet"/>
      <w:lvlText w:val="o"/>
      <w:lvlJc w:val="left"/>
      <w:pPr>
        <w:tabs>
          <w:tab w:val="num" w:pos="2750"/>
        </w:tabs>
        <w:ind w:left="2750" w:hanging="360"/>
      </w:pPr>
      <w:rPr>
        <w:rFonts w:ascii="Courier New" w:hAnsi="Courier New" w:cs="Courier New" w:hint="default"/>
      </w:rPr>
    </w:lvl>
    <w:lvl w:ilvl="5">
      <w:start w:val="1"/>
      <w:numFmt w:val="bullet"/>
      <w:lvlText w:val=""/>
      <w:lvlJc w:val="left"/>
      <w:pPr>
        <w:tabs>
          <w:tab w:val="num" w:pos="3470"/>
        </w:tabs>
        <w:ind w:left="3470" w:hanging="360"/>
      </w:pPr>
      <w:rPr>
        <w:rFonts w:ascii="Wingdings" w:hAnsi="Wingdings" w:hint="default"/>
      </w:rPr>
    </w:lvl>
    <w:lvl w:ilvl="6">
      <w:start w:val="1"/>
      <w:numFmt w:val="bullet"/>
      <w:lvlText w:val=""/>
      <w:lvlJc w:val="left"/>
      <w:pPr>
        <w:tabs>
          <w:tab w:val="num" w:pos="4190"/>
        </w:tabs>
        <w:ind w:left="4190" w:hanging="360"/>
      </w:pPr>
      <w:rPr>
        <w:rFonts w:ascii="Symbol" w:hAnsi="Symbol" w:hint="default"/>
      </w:rPr>
    </w:lvl>
    <w:lvl w:ilvl="7">
      <w:start w:val="1"/>
      <w:numFmt w:val="bullet"/>
      <w:lvlText w:val="o"/>
      <w:lvlJc w:val="left"/>
      <w:pPr>
        <w:tabs>
          <w:tab w:val="num" w:pos="4910"/>
        </w:tabs>
        <w:ind w:left="4910" w:hanging="360"/>
      </w:pPr>
      <w:rPr>
        <w:rFonts w:ascii="Courier New" w:hAnsi="Courier New" w:cs="Courier New" w:hint="default"/>
      </w:rPr>
    </w:lvl>
    <w:lvl w:ilvl="8">
      <w:start w:val="1"/>
      <w:numFmt w:val="bullet"/>
      <w:lvlText w:val=""/>
      <w:lvlJc w:val="left"/>
      <w:pPr>
        <w:tabs>
          <w:tab w:val="num" w:pos="5630"/>
        </w:tabs>
        <w:ind w:left="5630" w:hanging="360"/>
      </w:pPr>
      <w:rPr>
        <w:rFonts w:ascii="Wingdings" w:hAnsi="Wingdings" w:hint="default"/>
      </w:rPr>
    </w:lvl>
  </w:abstractNum>
  <w:abstractNum w:abstractNumId="78" w15:restartNumberingAfterBreak="0">
    <w:nsid w:val="767A7BA3"/>
    <w:multiLevelType w:val="hybridMultilevel"/>
    <w:tmpl w:val="F94EAB9E"/>
    <w:lvl w:ilvl="0" w:tplc="073CF4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004FCA"/>
    <w:multiLevelType w:val="hybridMultilevel"/>
    <w:tmpl w:val="43E0458C"/>
    <w:lvl w:ilvl="0" w:tplc="0415000F">
      <w:start w:val="1"/>
      <w:numFmt w:val="decimal"/>
      <w:lvlText w:val="%1."/>
      <w:lvlJc w:val="left"/>
      <w:pPr>
        <w:ind w:left="644" w:hanging="360"/>
      </w:p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80" w15:restartNumberingAfterBreak="0">
    <w:nsid w:val="795A493B"/>
    <w:multiLevelType w:val="hybridMultilevel"/>
    <w:tmpl w:val="5BFC7028"/>
    <w:lvl w:ilvl="0" w:tplc="0D8AD76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B263FFC"/>
    <w:multiLevelType w:val="hybridMultilevel"/>
    <w:tmpl w:val="F49A8026"/>
    <w:lvl w:ilvl="0" w:tplc="0415000F">
      <w:start w:val="1"/>
      <w:numFmt w:val="decimal"/>
      <w:lvlText w:val="%1."/>
      <w:lvlJc w:val="left"/>
      <w:pPr>
        <w:ind w:left="644" w:hanging="360"/>
      </w:p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82" w15:restartNumberingAfterBreak="0">
    <w:nsid w:val="7C120F87"/>
    <w:multiLevelType w:val="hybridMultilevel"/>
    <w:tmpl w:val="E70C33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C505E7C"/>
    <w:multiLevelType w:val="multilevel"/>
    <w:tmpl w:val="5BC04886"/>
    <w:lvl w:ilvl="0">
      <w:start w:val="1"/>
      <w:numFmt w:val="bullet"/>
      <w:lvlText w:val=""/>
      <w:lvlJc w:val="left"/>
      <w:pPr>
        <w:ind w:left="2136" w:hanging="360"/>
      </w:pPr>
      <w:rPr>
        <w:rFonts w:ascii="Symbol" w:hAnsi="Symbol" w:hint="default"/>
      </w:rPr>
    </w:lvl>
    <w:lvl w:ilvl="1">
      <w:start w:val="1"/>
      <w:numFmt w:val="decimal"/>
      <w:lvlText w:val="%1.%2."/>
      <w:lvlJc w:val="left"/>
      <w:pPr>
        <w:ind w:left="2568" w:hanging="432"/>
      </w:pPr>
    </w:lvl>
    <w:lvl w:ilvl="2">
      <w:start w:val="1"/>
      <w:numFmt w:val="decimal"/>
      <w:lvlText w:val="%1.%2.%3."/>
      <w:lvlJc w:val="left"/>
      <w:pPr>
        <w:ind w:left="3000" w:hanging="504"/>
      </w:pPr>
    </w:lvl>
    <w:lvl w:ilvl="3">
      <w:start w:val="1"/>
      <w:numFmt w:val="decimal"/>
      <w:lvlText w:val="%1.%2.%3.%4."/>
      <w:lvlJc w:val="left"/>
      <w:pPr>
        <w:ind w:left="3504" w:hanging="648"/>
      </w:pPr>
    </w:lvl>
    <w:lvl w:ilvl="4">
      <w:start w:val="1"/>
      <w:numFmt w:val="decimal"/>
      <w:lvlText w:val="%1.%2.%3.%4.%5."/>
      <w:lvlJc w:val="left"/>
      <w:pPr>
        <w:ind w:left="4008" w:hanging="792"/>
      </w:pPr>
    </w:lvl>
    <w:lvl w:ilvl="5">
      <w:start w:val="1"/>
      <w:numFmt w:val="decimal"/>
      <w:lvlText w:val="%1.%2.%3.%4.%5.%6."/>
      <w:lvlJc w:val="left"/>
      <w:pPr>
        <w:ind w:left="4512" w:hanging="936"/>
      </w:pPr>
    </w:lvl>
    <w:lvl w:ilvl="6">
      <w:start w:val="1"/>
      <w:numFmt w:val="decimal"/>
      <w:lvlText w:val="%1.%2.%3.%4.%5.%6.%7."/>
      <w:lvlJc w:val="left"/>
      <w:pPr>
        <w:ind w:left="5016" w:hanging="1080"/>
      </w:pPr>
    </w:lvl>
    <w:lvl w:ilvl="7">
      <w:start w:val="1"/>
      <w:numFmt w:val="decimal"/>
      <w:lvlText w:val="%1.%2.%3.%4.%5.%6.%7.%8."/>
      <w:lvlJc w:val="left"/>
      <w:pPr>
        <w:ind w:left="5520" w:hanging="1224"/>
      </w:pPr>
    </w:lvl>
    <w:lvl w:ilvl="8">
      <w:start w:val="1"/>
      <w:numFmt w:val="decimal"/>
      <w:lvlText w:val="%1.%2.%3.%4.%5.%6.%7.%8.%9."/>
      <w:lvlJc w:val="left"/>
      <w:pPr>
        <w:ind w:left="6096" w:hanging="1440"/>
      </w:pPr>
    </w:lvl>
  </w:abstractNum>
  <w:abstractNum w:abstractNumId="84" w15:restartNumberingAfterBreak="0">
    <w:nsid w:val="7FC73A88"/>
    <w:multiLevelType w:val="multilevel"/>
    <w:tmpl w:val="FD543178"/>
    <w:lvl w:ilvl="0">
      <w:start w:val="1"/>
      <w:numFmt w:val="decimal"/>
      <w:suff w:val="space"/>
      <w:lvlText w:val="%1."/>
      <w:lvlJc w:val="left"/>
      <w:pPr>
        <w:ind w:left="426" w:hanging="284"/>
      </w:pPr>
      <w:rPr>
        <w:rFonts w:hint="default"/>
        <w:sz w:val="24"/>
        <w:szCs w:val="24"/>
      </w:rPr>
    </w:lvl>
    <w:lvl w:ilvl="1">
      <w:start w:val="1"/>
      <w:numFmt w:val="decimal"/>
      <w:lvlText w:val="%1.%2."/>
      <w:lvlJc w:val="left"/>
      <w:pPr>
        <w:tabs>
          <w:tab w:val="num" w:pos="992"/>
        </w:tabs>
        <w:ind w:left="992" w:hanging="708"/>
      </w:pPr>
      <w:rPr>
        <w:rFonts w:hint="default"/>
      </w:rPr>
    </w:lvl>
    <w:lvl w:ilvl="2">
      <w:start w:val="1"/>
      <w:numFmt w:val="decimal"/>
      <w:lvlText w:val="%1.%2.%3."/>
      <w:lvlJc w:val="left"/>
      <w:pPr>
        <w:tabs>
          <w:tab w:val="num" w:pos="-425"/>
        </w:tabs>
        <w:ind w:left="1275" w:hanging="70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620"/>
        </w:tabs>
        <w:ind w:left="1788" w:hanging="708"/>
      </w:pPr>
      <w:rPr>
        <w:rFonts w:hint="default"/>
      </w:rPr>
    </w:lvl>
    <w:lvl w:ilvl="4">
      <w:start w:val="1"/>
      <w:numFmt w:val="decimal"/>
      <w:lvlText w:val="%1.%2.%3.%4.%5."/>
      <w:lvlJc w:val="left"/>
      <w:pPr>
        <w:tabs>
          <w:tab w:val="num" w:pos="0"/>
        </w:tabs>
        <w:ind w:left="2408" w:firstLine="0"/>
      </w:pPr>
      <w:rPr>
        <w:rFonts w:hint="default"/>
      </w:rPr>
    </w:lvl>
    <w:lvl w:ilvl="5">
      <w:start w:val="1"/>
      <w:numFmt w:val="decimal"/>
      <w:lvlText w:val="%1.%2.%3.%4.%5.%6."/>
      <w:lvlJc w:val="left"/>
      <w:pPr>
        <w:tabs>
          <w:tab w:val="num" w:pos="0"/>
        </w:tabs>
        <w:ind w:left="3824" w:hanging="708"/>
      </w:pPr>
      <w:rPr>
        <w:rFonts w:hint="default"/>
      </w:rPr>
    </w:lvl>
    <w:lvl w:ilvl="6">
      <w:start w:val="1"/>
      <w:numFmt w:val="decimal"/>
      <w:lvlText w:val="%1.%2.%3.%4.%5.%6.%7."/>
      <w:lvlJc w:val="left"/>
      <w:pPr>
        <w:tabs>
          <w:tab w:val="num" w:pos="0"/>
        </w:tabs>
        <w:ind w:left="4532" w:hanging="708"/>
      </w:pPr>
      <w:rPr>
        <w:rFonts w:hint="default"/>
      </w:rPr>
    </w:lvl>
    <w:lvl w:ilvl="7">
      <w:start w:val="1"/>
      <w:numFmt w:val="decimal"/>
      <w:lvlText w:val="%1.%2.%3.%4.%5.%6.%7.%8."/>
      <w:lvlJc w:val="left"/>
      <w:pPr>
        <w:tabs>
          <w:tab w:val="num" w:pos="0"/>
        </w:tabs>
        <w:ind w:left="5240" w:hanging="708"/>
      </w:pPr>
      <w:rPr>
        <w:rFonts w:hint="default"/>
      </w:rPr>
    </w:lvl>
    <w:lvl w:ilvl="8">
      <w:start w:val="1"/>
      <w:numFmt w:val="decimal"/>
      <w:lvlText w:val="%1.%2.%3.%4.%5.%6.%7.%8.%9."/>
      <w:lvlJc w:val="left"/>
      <w:pPr>
        <w:tabs>
          <w:tab w:val="num" w:pos="0"/>
        </w:tabs>
        <w:ind w:left="5948" w:hanging="708"/>
      </w:pPr>
      <w:rPr>
        <w:rFonts w:hint="default"/>
      </w:rPr>
    </w:lvl>
  </w:abstractNum>
  <w:num w:numId="1">
    <w:abstractNumId w:val="62"/>
  </w:num>
  <w:num w:numId="2">
    <w:abstractNumId w:val="6"/>
  </w:num>
  <w:num w:numId="3">
    <w:abstractNumId w:val="27"/>
  </w:num>
  <w:num w:numId="4">
    <w:abstractNumId w:val="16"/>
  </w:num>
  <w:num w:numId="5">
    <w:abstractNumId w:val="36"/>
  </w:num>
  <w:num w:numId="6">
    <w:abstractNumId w:val="41"/>
  </w:num>
  <w:num w:numId="7">
    <w:abstractNumId w:val="39"/>
  </w:num>
  <w:num w:numId="8">
    <w:abstractNumId w:val="49"/>
  </w:num>
  <w:num w:numId="9">
    <w:abstractNumId w:val="60"/>
  </w:num>
  <w:num w:numId="10">
    <w:abstractNumId w:val="52"/>
  </w:num>
  <w:num w:numId="11">
    <w:abstractNumId w:val="31"/>
  </w:num>
  <w:num w:numId="12">
    <w:abstractNumId w:val="66"/>
  </w:num>
  <w:num w:numId="13">
    <w:abstractNumId w:val="45"/>
  </w:num>
  <w:num w:numId="14">
    <w:abstractNumId w:val="28"/>
  </w:num>
  <w:num w:numId="15">
    <w:abstractNumId w:val="25"/>
  </w:num>
  <w:num w:numId="16">
    <w:abstractNumId w:val="3"/>
  </w:num>
  <w:num w:numId="17">
    <w:abstractNumId w:val="56"/>
  </w:num>
  <w:num w:numId="18">
    <w:abstractNumId w:val="12"/>
  </w:num>
  <w:num w:numId="19">
    <w:abstractNumId w:val="33"/>
  </w:num>
  <w:num w:numId="20">
    <w:abstractNumId w:val="72"/>
  </w:num>
  <w:num w:numId="21">
    <w:abstractNumId w:val="42"/>
  </w:num>
  <w:num w:numId="22">
    <w:abstractNumId w:val="23"/>
  </w:num>
  <w:num w:numId="23">
    <w:abstractNumId w:val="17"/>
  </w:num>
  <w:num w:numId="24">
    <w:abstractNumId w:val="14"/>
  </w:num>
  <w:num w:numId="25">
    <w:abstractNumId w:val="29"/>
  </w:num>
  <w:num w:numId="26">
    <w:abstractNumId w:val="51"/>
  </w:num>
  <w:num w:numId="27">
    <w:abstractNumId w:val="11"/>
  </w:num>
  <w:num w:numId="28">
    <w:abstractNumId w:val="53"/>
  </w:num>
  <w:num w:numId="29">
    <w:abstractNumId w:val="9"/>
  </w:num>
  <w:num w:numId="30">
    <w:abstractNumId w:val="67"/>
  </w:num>
  <w:num w:numId="3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32">
    <w:abstractNumId w:val="44"/>
    <w:lvlOverride w:ilvl="0">
      <w:lvl w:ilvl="0">
        <w:start w:val="1"/>
        <w:numFmt w:val="decimal"/>
        <w:lvlText w:val="%1."/>
        <w:legacy w:legacy="1" w:legacySpace="0" w:legacyIndent="571"/>
        <w:lvlJc w:val="left"/>
        <w:rPr>
          <w:rFonts w:ascii="Times New Roman" w:hAnsi="Times New Roman" w:cs="Times New Roman" w:hint="default"/>
        </w:rPr>
      </w:lvl>
    </w:lvlOverride>
  </w:num>
  <w:num w:numId="33">
    <w:abstractNumId w:val="2"/>
  </w:num>
  <w:num w:numId="34">
    <w:abstractNumId w:val="7"/>
  </w:num>
  <w:num w:numId="35">
    <w:abstractNumId w:val="5"/>
  </w:num>
  <w:num w:numId="36">
    <w:abstractNumId w:val="4"/>
  </w:num>
  <w:num w:numId="37">
    <w:abstractNumId w:val="83"/>
  </w:num>
  <w:num w:numId="38">
    <w:abstractNumId w:val="26"/>
  </w:num>
  <w:num w:numId="39">
    <w:abstractNumId w:val="71"/>
  </w:num>
  <w:num w:numId="40">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41">
    <w:abstractNumId w:val="46"/>
  </w:num>
  <w:num w:numId="42">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43">
    <w:abstractNumId w:val="30"/>
  </w:num>
  <w:num w:numId="44">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45">
    <w:abstractNumId w:val="48"/>
  </w:num>
  <w:num w:numId="46">
    <w:abstractNumId w:val="65"/>
  </w:num>
  <w:num w:numId="47">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48">
    <w:abstractNumId w:val="63"/>
  </w:num>
  <w:num w:numId="49">
    <w:abstractNumId w:val="10"/>
  </w:num>
  <w:num w:numId="50">
    <w:abstractNumId w:val="80"/>
  </w:num>
  <w:num w:numId="51">
    <w:abstractNumId w:val="24"/>
  </w:num>
  <w:num w:numId="52">
    <w:abstractNumId w:val="73"/>
  </w:num>
  <w:num w:numId="53">
    <w:abstractNumId w:val="40"/>
  </w:num>
  <w:num w:numId="54">
    <w:abstractNumId w:val="19"/>
  </w:num>
  <w:num w:numId="55">
    <w:abstractNumId w:val="59"/>
  </w:num>
  <w:num w:numId="56">
    <w:abstractNumId w:val="78"/>
  </w:num>
  <w:num w:numId="57">
    <w:abstractNumId w:val="22"/>
  </w:num>
  <w:num w:numId="58">
    <w:abstractNumId w:val="74"/>
  </w:num>
  <w:num w:numId="59">
    <w:abstractNumId w:val="20"/>
  </w:num>
  <w:num w:numId="60">
    <w:abstractNumId w:val="50"/>
  </w:num>
  <w:num w:numId="61">
    <w:abstractNumId w:val="75"/>
  </w:num>
  <w:num w:numId="62">
    <w:abstractNumId w:val="84"/>
  </w:num>
  <w:num w:numId="63">
    <w:abstractNumId w:val="68"/>
  </w:num>
  <w:num w:numId="64">
    <w:abstractNumId w:val="82"/>
  </w:num>
  <w:num w:numId="65">
    <w:abstractNumId w:val="57"/>
  </w:num>
  <w:num w:numId="66">
    <w:abstractNumId w:val="54"/>
  </w:num>
  <w:num w:numId="67">
    <w:abstractNumId w:val="69"/>
  </w:num>
  <w:num w:numId="68">
    <w:abstractNumId w:val="13"/>
  </w:num>
  <w:num w:numId="69">
    <w:abstractNumId w:val="38"/>
  </w:num>
  <w:num w:numId="70">
    <w:abstractNumId w:val="1"/>
  </w:num>
  <w:num w:numId="71">
    <w:abstractNumId w:val="37"/>
  </w:num>
  <w:num w:numId="72">
    <w:abstractNumId w:val="79"/>
  </w:num>
  <w:num w:numId="73">
    <w:abstractNumId w:val="58"/>
  </w:num>
  <w:num w:numId="74">
    <w:abstractNumId w:val="64"/>
  </w:num>
  <w:num w:numId="75">
    <w:abstractNumId w:val="77"/>
  </w:num>
  <w:num w:numId="76">
    <w:abstractNumId w:val="32"/>
  </w:num>
  <w:num w:numId="77">
    <w:abstractNumId w:val="43"/>
  </w:num>
  <w:num w:numId="78">
    <w:abstractNumId w:val="70"/>
  </w:num>
  <w:num w:numId="79">
    <w:abstractNumId w:val="8"/>
  </w:num>
  <w:num w:numId="80">
    <w:abstractNumId w:val="81"/>
  </w:num>
  <w:num w:numId="81">
    <w:abstractNumId w:val="76"/>
  </w:num>
  <w:num w:numId="82">
    <w:abstractNumId w:val="34"/>
  </w:num>
  <w:num w:numId="83">
    <w:abstractNumId w:val="61"/>
  </w:num>
  <w:num w:numId="84">
    <w:abstractNumId w:val="55"/>
  </w:num>
  <w:num w:numId="85">
    <w:abstractNumId w:val="47"/>
  </w:num>
  <w:num w:numId="86">
    <w:abstractNumId w:val="15"/>
  </w:num>
  <w:num w:numId="87">
    <w:abstractNumId w:val="18"/>
  </w:num>
  <w:num w:numId="88">
    <w:abstractNumId w:val="3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C1"/>
    <w:rsid w:val="00003054"/>
    <w:rsid w:val="000065DA"/>
    <w:rsid w:val="000118AA"/>
    <w:rsid w:val="0001353C"/>
    <w:rsid w:val="00013DB0"/>
    <w:rsid w:val="000172DE"/>
    <w:rsid w:val="0002338E"/>
    <w:rsid w:val="000250AF"/>
    <w:rsid w:val="000253A0"/>
    <w:rsid w:val="00030753"/>
    <w:rsid w:val="00037511"/>
    <w:rsid w:val="000506E3"/>
    <w:rsid w:val="000508CC"/>
    <w:rsid w:val="00050F75"/>
    <w:rsid w:val="00074580"/>
    <w:rsid w:val="00077209"/>
    <w:rsid w:val="00080C25"/>
    <w:rsid w:val="00081964"/>
    <w:rsid w:val="000853ED"/>
    <w:rsid w:val="00095C5D"/>
    <w:rsid w:val="000A17FA"/>
    <w:rsid w:val="000B179E"/>
    <w:rsid w:val="000B287A"/>
    <w:rsid w:val="000B3DF9"/>
    <w:rsid w:val="000C2EDB"/>
    <w:rsid w:val="000D29A6"/>
    <w:rsid w:val="000E2648"/>
    <w:rsid w:val="000F73E3"/>
    <w:rsid w:val="00125004"/>
    <w:rsid w:val="00127923"/>
    <w:rsid w:val="001311A5"/>
    <w:rsid w:val="00133BBC"/>
    <w:rsid w:val="00143A77"/>
    <w:rsid w:val="00154668"/>
    <w:rsid w:val="0015679F"/>
    <w:rsid w:val="001649C8"/>
    <w:rsid w:val="00180B22"/>
    <w:rsid w:val="00182BC5"/>
    <w:rsid w:val="00190757"/>
    <w:rsid w:val="001A07EF"/>
    <w:rsid w:val="001B0E2B"/>
    <w:rsid w:val="001C553C"/>
    <w:rsid w:val="001D2C78"/>
    <w:rsid w:val="001D4688"/>
    <w:rsid w:val="001F73BB"/>
    <w:rsid w:val="00201C7C"/>
    <w:rsid w:val="00212A47"/>
    <w:rsid w:val="002234BC"/>
    <w:rsid w:val="00226437"/>
    <w:rsid w:val="00237099"/>
    <w:rsid w:val="002427C1"/>
    <w:rsid w:val="00247D05"/>
    <w:rsid w:val="00252F10"/>
    <w:rsid w:val="0026171E"/>
    <w:rsid w:val="00265532"/>
    <w:rsid w:val="00265FEF"/>
    <w:rsid w:val="002709F4"/>
    <w:rsid w:val="002773C2"/>
    <w:rsid w:val="002A5E37"/>
    <w:rsid w:val="002B52F6"/>
    <w:rsid w:val="002B7FD3"/>
    <w:rsid w:val="002C35D5"/>
    <w:rsid w:val="002C4F05"/>
    <w:rsid w:val="002E7419"/>
    <w:rsid w:val="00303EF5"/>
    <w:rsid w:val="00317795"/>
    <w:rsid w:val="003348C7"/>
    <w:rsid w:val="00335B64"/>
    <w:rsid w:val="00346D67"/>
    <w:rsid w:val="00347106"/>
    <w:rsid w:val="0035096D"/>
    <w:rsid w:val="0035224E"/>
    <w:rsid w:val="00373FFE"/>
    <w:rsid w:val="00386512"/>
    <w:rsid w:val="003A2F22"/>
    <w:rsid w:val="003A48C7"/>
    <w:rsid w:val="003A751D"/>
    <w:rsid w:val="003B4F39"/>
    <w:rsid w:val="003B647F"/>
    <w:rsid w:val="003C65E7"/>
    <w:rsid w:val="003D5D32"/>
    <w:rsid w:val="003E1F83"/>
    <w:rsid w:val="003E396D"/>
    <w:rsid w:val="003E4BC5"/>
    <w:rsid w:val="003F6F5A"/>
    <w:rsid w:val="003F7656"/>
    <w:rsid w:val="00401F88"/>
    <w:rsid w:val="0041290C"/>
    <w:rsid w:val="00414BE7"/>
    <w:rsid w:val="00415C8B"/>
    <w:rsid w:val="00425CDE"/>
    <w:rsid w:val="004355B3"/>
    <w:rsid w:val="004402BB"/>
    <w:rsid w:val="00440CD5"/>
    <w:rsid w:val="0044699A"/>
    <w:rsid w:val="00450668"/>
    <w:rsid w:val="004637BC"/>
    <w:rsid w:val="004673D8"/>
    <w:rsid w:val="00475E35"/>
    <w:rsid w:val="00480479"/>
    <w:rsid w:val="00492DCE"/>
    <w:rsid w:val="004961C1"/>
    <w:rsid w:val="004A6492"/>
    <w:rsid w:val="004B4B8A"/>
    <w:rsid w:val="004B70A5"/>
    <w:rsid w:val="004D64ED"/>
    <w:rsid w:val="004D6663"/>
    <w:rsid w:val="004E1D5B"/>
    <w:rsid w:val="004E2D77"/>
    <w:rsid w:val="004E62EF"/>
    <w:rsid w:val="00503FB8"/>
    <w:rsid w:val="00512E72"/>
    <w:rsid w:val="00527D76"/>
    <w:rsid w:val="00531420"/>
    <w:rsid w:val="005327DA"/>
    <w:rsid w:val="0053606E"/>
    <w:rsid w:val="00540631"/>
    <w:rsid w:val="005464A4"/>
    <w:rsid w:val="00552E9B"/>
    <w:rsid w:val="005669BA"/>
    <w:rsid w:val="00583F6E"/>
    <w:rsid w:val="0058431E"/>
    <w:rsid w:val="00593B66"/>
    <w:rsid w:val="005B2301"/>
    <w:rsid w:val="005B55FF"/>
    <w:rsid w:val="005C391A"/>
    <w:rsid w:val="005F1251"/>
    <w:rsid w:val="0060422D"/>
    <w:rsid w:val="0060515B"/>
    <w:rsid w:val="00610A4D"/>
    <w:rsid w:val="00610E49"/>
    <w:rsid w:val="00616EEA"/>
    <w:rsid w:val="006337F9"/>
    <w:rsid w:val="006419D3"/>
    <w:rsid w:val="00647791"/>
    <w:rsid w:val="006530E2"/>
    <w:rsid w:val="006618C7"/>
    <w:rsid w:val="00670421"/>
    <w:rsid w:val="006825F4"/>
    <w:rsid w:val="006925DB"/>
    <w:rsid w:val="006A0C10"/>
    <w:rsid w:val="006A2945"/>
    <w:rsid w:val="006A2E1C"/>
    <w:rsid w:val="006C0034"/>
    <w:rsid w:val="006D49D1"/>
    <w:rsid w:val="006D62D6"/>
    <w:rsid w:val="006E04B7"/>
    <w:rsid w:val="006E0A6F"/>
    <w:rsid w:val="006E32C0"/>
    <w:rsid w:val="006E6D7B"/>
    <w:rsid w:val="006E7FAE"/>
    <w:rsid w:val="00706292"/>
    <w:rsid w:val="0071019F"/>
    <w:rsid w:val="007111E6"/>
    <w:rsid w:val="00725AD0"/>
    <w:rsid w:val="007312DD"/>
    <w:rsid w:val="00733087"/>
    <w:rsid w:val="0074437C"/>
    <w:rsid w:val="00745EC2"/>
    <w:rsid w:val="007510C0"/>
    <w:rsid w:val="00760529"/>
    <w:rsid w:val="00770C90"/>
    <w:rsid w:val="00772E68"/>
    <w:rsid w:val="00775A1B"/>
    <w:rsid w:val="007A6DEF"/>
    <w:rsid w:val="007B111C"/>
    <w:rsid w:val="007B62C9"/>
    <w:rsid w:val="007D437E"/>
    <w:rsid w:val="007E1285"/>
    <w:rsid w:val="007E209F"/>
    <w:rsid w:val="00807484"/>
    <w:rsid w:val="00810887"/>
    <w:rsid w:val="008152AF"/>
    <w:rsid w:val="00826BD3"/>
    <w:rsid w:val="008276F2"/>
    <w:rsid w:val="0084444A"/>
    <w:rsid w:val="008464AE"/>
    <w:rsid w:val="00850ED1"/>
    <w:rsid w:val="008562F4"/>
    <w:rsid w:val="00862607"/>
    <w:rsid w:val="008716A4"/>
    <w:rsid w:val="00873429"/>
    <w:rsid w:val="00881DAA"/>
    <w:rsid w:val="00883B85"/>
    <w:rsid w:val="00890FA9"/>
    <w:rsid w:val="00896234"/>
    <w:rsid w:val="008A5241"/>
    <w:rsid w:val="008A7D80"/>
    <w:rsid w:val="008B70CD"/>
    <w:rsid w:val="008D66D4"/>
    <w:rsid w:val="008F4D82"/>
    <w:rsid w:val="009245EF"/>
    <w:rsid w:val="00926CE6"/>
    <w:rsid w:val="0092799F"/>
    <w:rsid w:val="00956867"/>
    <w:rsid w:val="009658B6"/>
    <w:rsid w:val="00986606"/>
    <w:rsid w:val="009978A6"/>
    <w:rsid w:val="009A59C1"/>
    <w:rsid w:val="009A7052"/>
    <w:rsid w:val="009B213C"/>
    <w:rsid w:val="009B42E9"/>
    <w:rsid w:val="009D134D"/>
    <w:rsid w:val="009E59A9"/>
    <w:rsid w:val="009F2BA7"/>
    <w:rsid w:val="009F3978"/>
    <w:rsid w:val="00A00C32"/>
    <w:rsid w:val="00A14E5A"/>
    <w:rsid w:val="00A20522"/>
    <w:rsid w:val="00A25645"/>
    <w:rsid w:val="00A2582D"/>
    <w:rsid w:val="00A2799D"/>
    <w:rsid w:val="00A32271"/>
    <w:rsid w:val="00A35B6A"/>
    <w:rsid w:val="00A5199A"/>
    <w:rsid w:val="00A54DB1"/>
    <w:rsid w:val="00A556B4"/>
    <w:rsid w:val="00A64AC5"/>
    <w:rsid w:val="00A65351"/>
    <w:rsid w:val="00A664B8"/>
    <w:rsid w:val="00A67CDB"/>
    <w:rsid w:val="00A75442"/>
    <w:rsid w:val="00A81107"/>
    <w:rsid w:val="00A85D88"/>
    <w:rsid w:val="00A873EC"/>
    <w:rsid w:val="00A92B64"/>
    <w:rsid w:val="00A95629"/>
    <w:rsid w:val="00AA22AC"/>
    <w:rsid w:val="00AA3226"/>
    <w:rsid w:val="00AA6B35"/>
    <w:rsid w:val="00AC41A4"/>
    <w:rsid w:val="00AC4869"/>
    <w:rsid w:val="00AD6472"/>
    <w:rsid w:val="00AE61FE"/>
    <w:rsid w:val="00AF1BAF"/>
    <w:rsid w:val="00B10932"/>
    <w:rsid w:val="00B13CDA"/>
    <w:rsid w:val="00B3013C"/>
    <w:rsid w:val="00B31164"/>
    <w:rsid w:val="00B405D8"/>
    <w:rsid w:val="00B4630A"/>
    <w:rsid w:val="00B65FEF"/>
    <w:rsid w:val="00B72E12"/>
    <w:rsid w:val="00B85B49"/>
    <w:rsid w:val="00BA09A4"/>
    <w:rsid w:val="00BA2E30"/>
    <w:rsid w:val="00BA5804"/>
    <w:rsid w:val="00BC0455"/>
    <w:rsid w:val="00BC2F3D"/>
    <w:rsid w:val="00BD0044"/>
    <w:rsid w:val="00BD78F1"/>
    <w:rsid w:val="00BE174A"/>
    <w:rsid w:val="00BE437D"/>
    <w:rsid w:val="00BF479E"/>
    <w:rsid w:val="00C03BB6"/>
    <w:rsid w:val="00C1020A"/>
    <w:rsid w:val="00C1399A"/>
    <w:rsid w:val="00C505FF"/>
    <w:rsid w:val="00C53246"/>
    <w:rsid w:val="00C60EBD"/>
    <w:rsid w:val="00C624EA"/>
    <w:rsid w:val="00C65BD3"/>
    <w:rsid w:val="00C7124C"/>
    <w:rsid w:val="00C72AD0"/>
    <w:rsid w:val="00C73DA4"/>
    <w:rsid w:val="00C8122A"/>
    <w:rsid w:val="00C81B7F"/>
    <w:rsid w:val="00C86BEA"/>
    <w:rsid w:val="00C9457A"/>
    <w:rsid w:val="00CA1122"/>
    <w:rsid w:val="00CC6811"/>
    <w:rsid w:val="00CD7196"/>
    <w:rsid w:val="00CE7BFD"/>
    <w:rsid w:val="00CF75B3"/>
    <w:rsid w:val="00D3669E"/>
    <w:rsid w:val="00D36CE7"/>
    <w:rsid w:val="00D3757D"/>
    <w:rsid w:val="00D37719"/>
    <w:rsid w:val="00D37A64"/>
    <w:rsid w:val="00D4060D"/>
    <w:rsid w:val="00D42DA8"/>
    <w:rsid w:val="00D444DC"/>
    <w:rsid w:val="00D57B3D"/>
    <w:rsid w:val="00D60C67"/>
    <w:rsid w:val="00D65D63"/>
    <w:rsid w:val="00D66370"/>
    <w:rsid w:val="00D66BC1"/>
    <w:rsid w:val="00D76F94"/>
    <w:rsid w:val="00D902F1"/>
    <w:rsid w:val="00D93A31"/>
    <w:rsid w:val="00D941A3"/>
    <w:rsid w:val="00DA5DC1"/>
    <w:rsid w:val="00DB35E1"/>
    <w:rsid w:val="00DB633A"/>
    <w:rsid w:val="00DC29A4"/>
    <w:rsid w:val="00DD1F09"/>
    <w:rsid w:val="00DD46DD"/>
    <w:rsid w:val="00DD6C03"/>
    <w:rsid w:val="00DE3024"/>
    <w:rsid w:val="00DE69E2"/>
    <w:rsid w:val="00DF2739"/>
    <w:rsid w:val="00DF5E57"/>
    <w:rsid w:val="00DF7B47"/>
    <w:rsid w:val="00E0600A"/>
    <w:rsid w:val="00E076D2"/>
    <w:rsid w:val="00E1750D"/>
    <w:rsid w:val="00E229A0"/>
    <w:rsid w:val="00E30D76"/>
    <w:rsid w:val="00E35B5B"/>
    <w:rsid w:val="00E46F84"/>
    <w:rsid w:val="00E54E16"/>
    <w:rsid w:val="00E70AD6"/>
    <w:rsid w:val="00E714B4"/>
    <w:rsid w:val="00E72B11"/>
    <w:rsid w:val="00E75473"/>
    <w:rsid w:val="00E757EB"/>
    <w:rsid w:val="00E950D8"/>
    <w:rsid w:val="00EC1478"/>
    <w:rsid w:val="00ED136D"/>
    <w:rsid w:val="00ED2456"/>
    <w:rsid w:val="00ED43E5"/>
    <w:rsid w:val="00EE4046"/>
    <w:rsid w:val="00EF402C"/>
    <w:rsid w:val="00F007CC"/>
    <w:rsid w:val="00F115C9"/>
    <w:rsid w:val="00F14737"/>
    <w:rsid w:val="00F14DF4"/>
    <w:rsid w:val="00F15640"/>
    <w:rsid w:val="00F30799"/>
    <w:rsid w:val="00F30D10"/>
    <w:rsid w:val="00F319FE"/>
    <w:rsid w:val="00F32F48"/>
    <w:rsid w:val="00F43ED2"/>
    <w:rsid w:val="00F50152"/>
    <w:rsid w:val="00F56F82"/>
    <w:rsid w:val="00F652FA"/>
    <w:rsid w:val="00F6720F"/>
    <w:rsid w:val="00F904DF"/>
    <w:rsid w:val="00FC4522"/>
    <w:rsid w:val="00FD065A"/>
    <w:rsid w:val="00FE06EA"/>
    <w:rsid w:val="00FE5386"/>
    <w:rsid w:val="00FF20F0"/>
    <w:rsid w:val="00FF64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139B6"/>
  <w15:chartTrackingRefBased/>
  <w15:docId w15:val="{4A57DB61-1E12-49C7-9338-DF11513C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0034"/>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Gliederung1"/>
    <w:basedOn w:val="Normalny"/>
    <w:next w:val="Normalny"/>
    <w:link w:val="Nagwek1Znak"/>
    <w:qFormat/>
    <w:rsid w:val="004961C1"/>
    <w:pPr>
      <w:keepNext/>
      <w:spacing w:before="240" w:after="60" w:line="240" w:lineRule="auto"/>
      <w:ind w:left="539"/>
      <w:outlineLvl w:val="0"/>
    </w:pPr>
    <w:rPr>
      <w:rFonts w:ascii="Tahoma" w:hAnsi="Tahoma"/>
      <w:b/>
      <w:kern w:val="28"/>
    </w:rPr>
  </w:style>
  <w:style w:type="paragraph" w:styleId="Nagwek2">
    <w:name w:val="heading 2"/>
    <w:aliases w:val="ASAPHeading 2,Numbered - 2,h 3, ICL,Heading 2a,H2,PA Major Section,l2,Headline 2,h2,2,headi,heading2,h21,h22,21,kopregel 2,Titre m,Styl Nagłówek 2,Gliederung2,Level 2,Level 21,Level 22,Level 23,Level 24,Level 25,Level 211,Level 221,Level 231"/>
    <w:basedOn w:val="Normalny"/>
    <w:next w:val="Normalny"/>
    <w:link w:val="Nagwek2Znak"/>
    <w:qFormat/>
    <w:rsid w:val="004961C1"/>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4961C1"/>
    <w:pPr>
      <w:keepNext/>
      <w:spacing w:before="120" w:after="60"/>
      <w:outlineLvl w:val="2"/>
    </w:pPr>
    <w:rPr>
      <w:b/>
      <w:sz w:val="22"/>
    </w:rPr>
  </w:style>
  <w:style w:type="paragraph" w:styleId="Nagwek4">
    <w:name w:val="heading 4"/>
    <w:aliases w:val="niet gebruikt,Nagłówek 4 Znak Znak"/>
    <w:basedOn w:val="Normalny"/>
    <w:next w:val="Normalny"/>
    <w:link w:val="Nagwek4Znak"/>
    <w:qFormat/>
    <w:rsid w:val="004961C1"/>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4961C1"/>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4961C1"/>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4961C1"/>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4961C1"/>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nagłówek tabeli"/>
    <w:basedOn w:val="Normalny"/>
    <w:next w:val="Normalny"/>
    <w:link w:val="Nagwek9Znak"/>
    <w:qFormat/>
    <w:rsid w:val="004961C1"/>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Gliederung1 Znak"/>
    <w:basedOn w:val="Domylnaczcionkaakapitu"/>
    <w:link w:val="Nagwek1"/>
    <w:rsid w:val="004961C1"/>
    <w:rPr>
      <w:rFonts w:ascii="Tahoma" w:eastAsia="Times New Roman" w:hAnsi="Tahoma" w:cs="Times New Roman"/>
      <w:b/>
      <w:kern w:val="28"/>
      <w:sz w:val="24"/>
      <w:szCs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Gliederung2 Znak"/>
    <w:basedOn w:val="Domylnaczcionkaakapitu"/>
    <w:link w:val="Nagwek2"/>
    <w:uiPriority w:val="9"/>
    <w:rsid w:val="004961C1"/>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4961C1"/>
    <w:rPr>
      <w:rFonts w:ascii="Arial" w:eastAsia="Times New Roman" w:hAnsi="Arial" w:cs="Times New Roman"/>
      <w:b/>
      <w:szCs w:val="20"/>
      <w:lang w:eastAsia="pl-PL"/>
    </w:rPr>
  </w:style>
  <w:style w:type="character" w:customStyle="1" w:styleId="Nagwek4Znak">
    <w:name w:val="Nagłówek 4 Znak"/>
    <w:aliases w:val="niet gebruikt Znak,Nagłówek 4 Znak Znak Znak"/>
    <w:basedOn w:val="Domylnaczcionkaakapitu"/>
    <w:link w:val="Nagwek4"/>
    <w:rsid w:val="004961C1"/>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4961C1"/>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4961C1"/>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4961C1"/>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4961C1"/>
    <w:rPr>
      <w:rFonts w:ascii="Times New Roman" w:eastAsia="Times New Roman" w:hAnsi="Times New Roman" w:cs="Times New Roman"/>
      <w:b/>
      <w:sz w:val="16"/>
      <w:szCs w:val="20"/>
      <w:lang w:eastAsia="pl-PL"/>
    </w:rPr>
  </w:style>
  <w:style w:type="character" w:customStyle="1" w:styleId="Nagwek9Znak">
    <w:name w:val="Nagłówek 9 Znak"/>
    <w:aliases w:val="niet gebruikt..... Znak,nagłówek tabeli Znak"/>
    <w:basedOn w:val="Domylnaczcionkaakapitu"/>
    <w:link w:val="Nagwek9"/>
    <w:rsid w:val="004961C1"/>
    <w:rPr>
      <w:rFonts w:ascii="Arial" w:eastAsia="Times New Roman" w:hAnsi="Arial" w:cs="Arial"/>
    </w:rPr>
  </w:style>
  <w:style w:type="paragraph" w:styleId="Nagwek">
    <w:name w:val="header"/>
    <w:aliases w:val="Nagłówek strony"/>
    <w:basedOn w:val="Normalny"/>
    <w:link w:val="NagwekZnak"/>
    <w:uiPriority w:val="99"/>
    <w:unhideWhenUsed/>
    <w:rsid w:val="004961C1"/>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4961C1"/>
    <w:rPr>
      <w:rFonts w:ascii="Arial" w:eastAsia="Times New Roman" w:hAnsi="Arial" w:cs="Times New Roman"/>
      <w:sz w:val="24"/>
      <w:szCs w:val="20"/>
      <w:lang w:eastAsia="pl-PL"/>
    </w:rPr>
  </w:style>
  <w:style w:type="paragraph" w:styleId="Stopka">
    <w:name w:val="footer"/>
    <w:basedOn w:val="Normalny"/>
    <w:link w:val="StopkaZnak"/>
    <w:unhideWhenUsed/>
    <w:rsid w:val="004961C1"/>
    <w:pPr>
      <w:tabs>
        <w:tab w:val="center" w:pos="4536"/>
        <w:tab w:val="right" w:pos="9072"/>
      </w:tabs>
      <w:spacing w:line="240" w:lineRule="auto"/>
    </w:pPr>
  </w:style>
  <w:style w:type="character" w:customStyle="1" w:styleId="StopkaZnak">
    <w:name w:val="Stopka Znak"/>
    <w:basedOn w:val="Domylnaczcionkaakapitu"/>
    <w:link w:val="Stopka"/>
    <w:rsid w:val="004961C1"/>
    <w:rPr>
      <w:rFonts w:ascii="Arial" w:eastAsia="Times New Roman" w:hAnsi="Arial" w:cs="Times New Roman"/>
      <w:sz w:val="24"/>
      <w:szCs w:val="20"/>
      <w:lang w:eastAsia="pl-PL"/>
    </w:rPr>
  </w:style>
  <w:style w:type="table" w:styleId="Tabela-Siatka">
    <w:name w:val="Table Grid"/>
    <w:basedOn w:val="Standardowy"/>
    <w:uiPriority w:val="59"/>
    <w:rsid w:val="00496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4961C1"/>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4961C1"/>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4961C1"/>
    <w:pPr>
      <w:tabs>
        <w:tab w:val="clear" w:pos="3402"/>
      </w:tabs>
      <w:jc w:val="both"/>
    </w:pPr>
  </w:style>
  <w:style w:type="character" w:customStyle="1" w:styleId="Tekstpodstawowy2Znak">
    <w:name w:val="Tekst podstawowy 2 Znak"/>
    <w:basedOn w:val="Domylnaczcionkaakapitu"/>
    <w:link w:val="Tekstpodstawowy2"/>
    <w:rsid w:val="004961C1"/>
    <w:rPr>
      <w:rFonts w:ascii="Arial" w:eastAsia="Times New Roman" w:hAnsi="Arial" w:cs="Times New Roman"/>
      <w:sz w:val="24"/>
      <w:szCs w:val="20"/>
      <w:lang w:eastAsia="pl-PL"/>
    </w:rPr>
  </w:style>
  <w:style w:type="paragraph" w:styleId="Legenda">
    <w:name w:val="caption"/>
    <w:basedOn w:val="Normalny"/>
    <w:next w:val="Normalny"/>
    <w:qFormat/>
    <w:rsid w:val="004961C1"/>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rsid w:val="004961C1"/>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rsid w:val="004961C1"/>
    <w:rPr>
      <w:rFonts w:ascii="Times New Roman" w:eastAsia="Times New Roman" w:hAnsi="Times New Roman" w:cs="Times New Roman"/>
      <w:sz w:val="28"/>
      <w:szCs w:val="20"/>
      <w:lang w:eastAsia="pl-PL"/>
    </w:rPr>
  </w:style>
  <w:style w:type="paragraph" w:styleId="Tekstpodstawowy">
    <w:name w:val="Body Text"/>
    <w:basedOn w:val="Normalny"/>
    <w:link w:val="TekstpodstawowyZnak"/>
    <w:uiPriority w:val="99"/>
    <w:rsid w:val="004961C1"/>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uiPriority w:val="99"/>
    <w:rsid w:val="004961C1"/>
    <w:rPr>
      <w:rFonts w:ascii="Times New Roman PL" w:eastAsia="Times New Roman" w:hAnsi="Times New Roman PL" w:cs="Times New Roman"/>
      <w:sz w:val="28"/>
      <w:szCs w:val="20"/>
      <w:lang w:eastAsia="pl-PL"/>
    </w:rPr>
  </w:style>
  <w:style w:type="paragraph" w:customStyle="1" w:styleId="Piecztka">
    <w:name w:val="Pieczątka"/>
    <w:basedOn w:val="Normalny"/>
    <w:rsid w:val="004961C1"/>
    <w:pPr>
      <w:spacing w:before="360"/>
      <w:ind w:left="4253"/>
      <w:jc w:val="center"/>
    </w:pPr>
    <w:rPr>
      <w:rFonts w:ascii="Times New Roman PL" w:hAnsi="Times New Roman PL"/>
      <w:i/>
      <w:color w:val="800000"/>
      <w:sz w:val="22"/>
    </w:rPr>
  </w:style>
  <w:style w:type="character" w:styleId="Hipercze">
    <w:name w:val="Hyperlink"/>
    <w:uiPriority w:val="99"/>
    <w:rsid w:val="004961C1"/>
    <w:rPr>
      <w:color w:val="0000FF"/>
      <w:u w:val="single"/>
    </w:rPr>
  </w:style>
  <w:style w:type="character" w:styleId="UyteHipercze">
    <w:name w:val="FollowedHyperlink"/>
    <w:rsid w:val="004961C1"/>
    <w:rPr>
      <w:color w:val="800080"/>
      <w:u w:val="single"/>
    </w:rPr>
  </w:style>
  <w:style w:type="character" w:customStyle="1" w:styleId="TekstdymkaZnak">
    <w:name w:val="Tekst dymka Znak"/>
    <w:basedOn w:val="Domylnaczcionkaakapitu"/>
    <w:link w:val="Tekstdymka"/>
    <w:uiPriority w:val="99"/>
    <w:semiHidden/>
    <w:rsid w:val="004961C1"/>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4961C1"/>
    <w:rPr>
      <w:rFonts w:ascii="Tahoma" w:hAnsi="Tahoma" w:cs="Tahoma"/>
      <w:sz w:val="16"/>
      <w:szCs w:val="16"/>
    </w:rPr>
  </w:style>
  <w:style w:type="character" w:customStyle="1" w:styleId="TekstdymkaZnak1">
    <w:name w:val="Tekst dymka Znak1"/>
    <w:basedOn w:val="Domylnaczcionkaakapitu"/>
    <w:uiPriority w:val="99"/>
    <w:semiHidden/>
    <w:rsid w:val="004961C1"/>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semiHidden/>
    <w:rsid w:val="004961C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rsid w:val="004961C1"/>
    <w:rPr>
      <w:sz w:val="20"/>
    </w:rPr>
  </w:style>
  <w:style w:type="character" w:customStyle="1" w:styleId="TekstprzypisukocowegoZnak1">
    <w:name w:val="Tekst przypisu końcowego Znak1"/>
    <w:basedOn w:val="Domylnaczcionkaakapitu"/>
    <w:uiPriority w:val="99"/>
    <w:semiHidden/>
    <w:rsid w:val="004961C1"/>
    <w:rPr>
      <w:rFonts w:ascii="Arial" w:eastAsia="Times New Roman" w:hAnsi="Arial" w:cs="Times New Roman"/>
      <w:sz w:val="20"/>
      <w:szCs w:val="20"/>
      <w:lang w:eastAsia="pl-PL"/>
    </w:rPr>
  </w:style>
  <w:style w:type="paragraph" w:customStyle="1" w:styleId="artykull">
    <w:name w:val="artykull"/>
    <w:basedOn w:val="Normalny"/>
    <w:rsid w:val="004961C1"/>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4961C1"/>
  </w:style>
  <w:style w:type="character" w:styleId="Pogrubienie">
    <w:name w:val="Strong"/>
    <w:uiPriority w:val="22"/>
    <w:qFormat/>
    <w:rsid w:val="004961C1"/>
    <w:rPr>
      <w:b/>
      <w:bCs/>
    </w:rPr>
  </w:style>
  <w:style w:type="paragraph" w:styleId="NormalnyWeb">
    <w:name w:val="Normal (Web)"/>
    <w:basedOn w:val="Normalny"/>
    <w:uiPriority w:val="99"/>
    <w:rsid w:val="004961C1"/>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Conclusion de partie,Body Texte,List Paragraph1,Para. de Liste,lp1,Preambuła,Lista - poziom 1,Tabela - naglowek,SM-nagłówek2,CP-UC,1_literowka,Literowanie"/>
    <w:basedOn w:val="Normalny"/>
    <w:link w:val="AkapitzlistZnak"/>
    <w:uiPriority w:val="34"/>
    <w:rsid w:val="00F30D10"/>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uiPriority w:val="99"/>
    <w:rsid w:val="004961C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4961C1"/>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4961C1"/>
    <w:pPr>
      <w:spacing w:after="120"/>
      <w:ind w:left="283"/>
    </w:pPr>
    <w:rPr>
      <w:sz w:val="16"/>
      <w:szCs w:val="16"/>
    </w:rPr>
  </w:style>
  <w:style w:type="character" w:customStyle="1" w:styleId="Tekstpodstawowywcity3Znak">
    <w:name w:val="Tekst podstawowy wcięty 3 Znak"/>
    <w:basedOn w:val="Domylnaczcionkaakapitu"/>
    <w:link w:val="Tekstpodstawowywcity3"/>
    <w:rsid w:val="004961C1"/>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4961C1"/>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4961C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4961C1"/>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rsid w:val="004961C1"/>
    <w:rPr>
      <w:rFonts w:ascii="Times New Roman" w:eastAsia="Times New Roman" w:hAnsi="Times New Roman" w:cs="Times New Roman"/>
      <w:sz w:val="20"/>
      <w:szCs w:val="20"/>
      <w:lang w:eastAsia="pl-PL"/>
    </w:rPr>
  </w:style>
  <w:style w:type="paragraph" w:styleId="Lista-kontynuacja3">
    <w:name w:val="List Continue 3"/>
    <w:basedOn w:val="Normalny"/>
    <w:rsid w:val="004961C1"/>
    <w:pPr>
      <w:widowControl w:val="0"/>
      <w:tabs>
        <w:tab w:val="clear" w:pos="3402"/>
      </w:tabs>
      <w:spacing w:after="120" w:line="240" w:lineRule="auto"/>
      <w:ind w:left="849"/>
    </w:pPr>
    <w:rPr>
      <w:b/>
      <w:i/>
      <w:snapToGrid w:val="0"/>
    </w:rPr>
  </w:style>
  <w:style w:type="paragraph" w:styleId="Lista0">
    <w:name w:val="List"/>
    <w:basedOn w:val="Normalny"/>
    <w:rsid w:val="004961C1"/>
    <w:pPr>
      <w:ind w:left="283" w:hanging="283"/>
      <w:contextualSpacing/>
    </w:pPr>
  </w:style>
  <w:style w:type="paragraph" w:styleId="Lista2">
    <w:name w:val="List 2"/>
    <w:basedOn w:val="Normalny"/>
    <w:rsid w:val="004961C1"/>
    <w:pPr>
      <w:ind w:left="566" w:hanging="283"/>
      <w:contextualSpacing/>
    </w:pPr>
  </w:style>
  <w:style w:type="paragraph" w:styleId="Lista-kontynuacja2">
    <w:name w:val="List Continue 2"/>
    <w:basedOn w:val="Normalny"/>
    <w:rsid w:val="004961C1"/>
    <w:pPr>
      <w:spacing w:after="120"/>
      <w:ind w:left="566"/>
      <w:contextualSpacing/>
    </w:pPr>
  </w:style>
  <w:style w:type="paragraph" w:styleId="Lista3">
    <w:name w:val="List 3"/>
    <w:basedOn w:val="Normalny"/>
    <w:rsid w:val="004961C1"/>
    <w:pPr>
      <w:ind w:left="849" w:hanging="283"/>
      <w:contextualSpacing/>
    </w:pPr>
  </w:style>
  <w:style w:type="paragraph" w:styleId="Nagwekspisutreci">
    <w:name w:val="TOC Heading"/>
    <w:basedOn w:val="Nagwek1"/>
    <w:next w:val="Normalny"/>
    <w:uiPriority w:val="39"/>
    <w:unhideWhenUsed/>
    <w:qFormat/>
    <w:rsid w:val="004961C1"/>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4961C1"/>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4961C1"/>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4961C1"/>
    <w:pPr>
      <w:tabs>
        <w:tab w:val="clear" w:pos="3402"/>
      </w:tabs>
      <w:ind w:left="480"/>
    </w:pPr>
    <w:rPr>
      <w:rFonts w:asciiTheme="minorHAnsi" w:hAnsiTheme="minorHAnsi"/>
      <w:sz w:val="20"/>
    </w:rPr>
  </w:style>
  <w:style w:type="paragraph" w:styleId="Wcicienormalne">
    <w:name w:val="Normal Indent"/>
    <w:basedOn w:val="Normalny"/>
    <w:rsid w:val="004961C1"/>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4961C1"/>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4961C1"/>
    <w:rPr>
      <w:rFonts w:ascii="Arial" w:eastAsia="Times New Roman" w:hAnsi="Arial" w:cs="Times New Roman"/>
      <w:sz w:val="24"/>
      <w:szCs w:val="20"/>
      <w:lang w:eastAsia="pl-PL"/>
    </w:rPr>
  </w:style>
  <w:style w:type="paragraph" w:styleId="Spistreci4">
    <w:name w:val="toc 4"/>
    <w:basedOn w:val="Normalny"/>
    <w:next w:val="Normalny"/>
    <w:autoRedefine/>
    <w:rsid w:val="004961C1"/>
    <w:pPr>
      <w:tabs>
        <w:tab w:val="clear" w:pos="3402"/>
      </w:tabs>
      <w:ind w:left="720"/>
    </w:pPr>
    <w:rPr>
      <w:rFonts w:asciiTheme="minorHAnsi" w:hAnsiTheme="minorHAnsi"/>
      <w:sz w:val="20"/>
    </w:rPr>
  </w:style>
  <w:style w:type="paragraph" w:styleId="Spistreci5">
    <w:name w:val="toc 5"/>
    <w:basedOn w:val="Normalny"/>
    <w:next w:val="Normalny"/>
    <w:autoRedefine/>
    <w:rsid w:val="004961C1"/>
    <w:pPr>
      <w:tabs>
        <w:tab w:val="clear" w:pos="3402"/>
      </w:tabs>
      <w:ind w:left="960"/>
    </w:pPr>
    <w:rPr>
      <w:rFonts w:asciiTheme="minorHAnsi" w:hAnsiTheme="minorHAnsi"/>
      <w:sz w:val="20"/>
    </w:rPr>
  </w:style>
  <w:style w:type="paragraph" w:styleId="Spistreci6">
    <w:name w:val="toc 6"/>
    <w:basedOn w:val="Normalny"/>
    <w:next w:val="Normalny"/>
    <w:autoRedefine/>
    <w:rsid w:val="004961C1"/>
    <w:pPr>
      <w:tabs>
        <w:tab w:val="clear" w:pos="3402"/>
      </w:tabs>
      <w:ind w:left="1200"/>
    </w:pPr>
    <w:rPr>
      <w:rFonts w:asciiTheme="minorHAnsi" w:hAnsiTheme="minorHAnsi"/>
      <w:sz w:val="20"/>
    </w:rPr>
  </w:style>
  <w:style w:type="paragraph" w:styleId="Spistreci7">
    <w:name w:val="toc 7"/>
    <w:basedOn w:val="Normalny"/>
    <w:next w:val="Normalny"/>
    <w:autoRedefine/>
    <w:rsid w:val="004961C1"/>
    <w:pPr>
      <w:tabs>
        <w:tab w:val="clear" w:pos="3402"/>
      </w:tabs>
      <w:ind w:left="1440"/>
    </w:pPr>
    <w:rPr>
      <w:rFonts w:asciiTheme="minorHAnsi" w:hAnsiTheme="minorHAnsi"/>
      <w:sz w:val="20"/>
    </w:rPr>
  </w:style>
  <w:style w:type="paragraph" w:styleId="Spistreci8">
    <w:name w:val="toc 8"/>
    <w:basedOn w:val="Normalny"/>
    <w:next w:val="Normalny"/>
    <w:autoRedefine/>
    <w:rsid w:val="004961C1"/>
    <w:pPr>
      <w:tabs>
        <w:tab w:val="clear" w:pos="3402"/>
      </w:tabs>
      <w:ind w:left="1680"/>
    </w:pPr>
    <w:rPr>
      <w:rFonts w:asciiTheme="minorHAnsi" w:hAnsiTheme="minorHAnsi"/>
      <w:sz w:val="20"/>
    </w:rPr>
  </w:style>
  <w:style w:type="paragraph" w:styleId="Spistreci9">
    <w:name w:val="toc 9"/>
    <w:basedOn w:val="Normalny"/>
    <w:next w:val="Normalny"/>
    <w:autoRedefine/>
    <w:rsid w:val="004961C1"/>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4961C1"/>
    <w:rPr>
      <w:sz w:val="16"/>
      <w:szCs w:val="16"/>
    </w:rPr>
  </w:style>
  <w:style w:type="paragraph" w:styleId="Tematkomentarza">
    <w:name w:val="annotation subject"/>
    <w:basedOn w:val="Tekstkomentarza"/>
    <w:next w:val="Tekstkomentarza"/>
    <w:link w:val="TematkomentarzaZnak"/>
    <w:uiPriority w:val="99"/>
    <w:rsid w:val="004961C1"/>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uiPriority w:val="99"/>
    <w:rsid w:val="004961C1"/>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4961C1"/>
    <w:rPr>
      <w:sz w:val="21"/>
      <w:szCs w:val="21"/>
      <w:shd w:val="clear" w:color="auto" w:fill="FFFFFF"/>
    </w:rPr>
  </w:style>
  <w:style w:type="paragraph" w:customStyle="1" w:styleId="Teksttreci20">
    <w:name w:val="Tekst treści (2)"/>
    <w:basedOn w:val="Normalny"/>
    <w:link w:val="Teksttreci2"/>
    <w:rsid w:val="004961C1"/>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4961C1"/>
    <w:rPr>
      <w:sz w:val="21"/>
      <w:szCs w:val="21"/>
      <w:shd w:val="clear" w:color="auto" w:fill="FFFFFF"/>
    </w:rPr>
  </w:style>
  <w:style w:type="paragraph" w:customStyle="1" w:styleId="Teksttreci0">
    <w:name w:val="Tekst treści"/>
    <w:basedOn w:val="Normalny"/>
    <w:link w:val="Teksttreci"/>
    <w:rsid w:val="004961C1"/>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4961C1"/>
    <w:rPr>
      <w:sz w:val="19"/>
      <w:szCs w:val="19"/>
      <w:shd w:val="clear" w:color="auto" w:fill="FFFFFF"/>
    </w:rPr>
  </w:style>
  <w:style w:type="paragraph" w:customStyle="1" w:styleId="Teksttreci50">
    <w:name w:val="Tekst treści (5)"/>
    <w:basedOn w:val="Normalny"/>
    <w:link w:val="Teksttreci5"/>
    <w:rsid w:val="004961C1"/>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4961C1"/>
    <w:rPr>
      <w:sz w:val="14"/>
      <w:szCs w:val="14"/>
      <w:shd w:val="clear" w:color="auto" w:fill="FFFFFF"/>
    </w:rPr>
  </w:style>
  <w:style w:type="paragraph" w:customStyle="1" w:styleId="Teksttreci80">
    <w:name w:val="Tekst treści (8)"/>
    <w:basedOn w:val="Normalny"/>
    <w:link w:val="Teksttreci8"/>
    <w:rsid w:val="004961C1"/>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4961C1"/>
    <w:rPr>
      <w:sz w:val="21"/>
      <w:szCs w:val="21"/>
      <w:shd w:val="clear" w:color="auto" w:fill="FFFFFF"/>
    </w:rPr>
  </w:style>
  <w:style w:type="character" w:customStyle="1" w:styleId="TeksttreciPogrubienie">
    <w:name w:val="Tekst treści + Pogrubienie"/>
    <w:basedOn w:val="Teksttreci"/>
    <w:rsid w:val="004961C1"/>
    <w:rPr>
      <w:b/>
      <w:bCs/>
      <w:sz w:val="21"/>
      <w:szCs w:val="21"/>
      <w:shd w:val="clear" w:color="auto" w:fill="FFFFFF"/>
    </w:rPr>
  </w:style>
  <w:style w:type="character" w:customStyle="1" w:styleId="Nagwek30">
    <w:name w:val="Nagłówek #3_"/>
    <w:basedOn w:val="Domylnaczcionkaakapitu"/>
    <w:link w:val="Nagwek31"/>
    <w:rsid w:val="004961C1"/>
    <w:rPr>
      <w:rFonts w:ascii="Arial" w:eastAsia="Arial" w:hAnsi="Arial" w:cs="Arial"/>
      <w:b/>
      <w:bCs/>
      <w:sz w:val="19"/>
      <w:szCs w:val="19"/>
      <w:shd w:val="clear" w:color="auto" w:fill="FFFFFF"/>
    </w:rPr>
  </w:style>
  <w:style w:type="paragraph" w:customStyle="1" w:styleId="Nagwek31">
    <w:name w:val="Nagłówek #3"/>
    <w:basedOn w:val="Normalny"/>
    <w:link w:val="Nagwek30"/>
    <w:rsid w:val="004961C1"/>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nhideWhenUsed/>
    <w:rsid w:val="004961C1"/>
    <w:rPr>
      <w:vertAlign w:val="superscript"/>
    </w:rPr>
  </w:style>
  <w:style w:type="paragraph" w:customStyle="1" w:styleId="Styl1">
    <w:name w:val="Styl1"/>
    <w:basedOn w:val="Nagwek2"/>
    <w:link w:val="Styl1Znak"/>
    <w:qFormat/>
    <w:rsid w:val="004961C1"/>
    <w:pPr>
      <w:numPr>
        <w:numId w:val="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4961C1"/>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link w:val="Akapitzlist"/>
    <w:uiPriority w:val="34"/>
    <w:rsid w:val="00F30D10"/>
    <w:rPr>
      <w:rFonts w:ascii="Calibri" w:eastAsia="Calibri" w:hAnsi="Calibri" w:cs="Times New Roman"/>
    </w:rPr>
  </w:style>
  <w:style w:type="character" w:customStyle="1" w:styleId="FontStyle99">
    <w:name w:val="Font Style99"/>
    <w:basedOn w:val="Domylnaczcionkaakapitu"/>
    <w:uiPriority w:val="99"/>
    <w:rsid w:val="004961C1"/>
    <w:rPr>
      <w:rFonts w:ascii="Arial" w:hAnsi="Arial" w:cs="Arial"/>
      <w:i/>
      <w:iCs/>
      <w:sz w:val="18"/>
      <w:szCs w:val="18"/>
    </w:rPr>
  </w:style>
  <w:style w:type="paragraph" w:customStyle="1" w:styleId="Style50">
    <w:name w:val="Style50"/>
    <w:basedOn w:val="Normalny"/>
    <w:uiPriority w:val="99"/>
    <w:rsid w:val="004961C1"/>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4961C1"/>
    <w:rPr>
      <w:rFonts w:ascii="Arial" w:hAnsi="Arial" w:cs="Arial"/>
      <w:sz w:val="18"/>
      <w:szCs w:val="18"/>
    </w:rPr>
  </w:style>
  <w:style w:type="character" w:customStyle="1" w:styleId="FontStyle95">
    <w:name w:val="Font Style95"/>
    <w:basedOn w:val="Domylnaczcionkaakapitu"/>
    <w:uiPriority w:val="99"/>
    <w:rsid w:val="004961C1"/>
    <w:rPr>
      <w:rFonts w:ascii="Arial" w:hAnsi="Arial" w:cs="Arial"/>
      <w:b/>
      <w:bCs/>
      <w:sz w:val="18"/>
      <w:szCs w:val="18"/>
    </w:rPr>
  </w:style>
  <w:style w:type="paragraph" w:customStyle="1" w:styleId="Style51">
    <w:name w:val="Style51"/>
    <w:basedOn w:val="Normalny"/>
    <w:uiPriority w:val="99"/>
    <w:rsid w:val="004961C1"/>
    <w:pPr>
      <w:widowControl w:val="0"/>
      <w:tabs>
        <w:tab w:val="clear" w:pos="3402"/>
      </w:tabs>
      <w:autoSpaceDE w:val="0"/>
      <w:autoSpaceDN w:val="0"/>
      <w:adjustRightInd w:val="0"/>
      <w:spacing w:line="253" w:lineRule="exact"/>
      <w:ind w:hanging="422"/>
      <w:jc w:val="both"/>
    </w:pPr>
    <w:rPr>
      <w:rFonts w:eastAsiaTheme="minorEastAsia" w:cs="Arial"/>
      <w:szCs w:val="24"/>
    </w:rPr>
  </w:style>
  <w:style w:type="paragraph" w:customStyle="1" w:styleId="Style4">
    <w:name w:val="Style4"/>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7">
    <w:name w:val="Style7"/>
    <w:basedOn w:val="Normalny"/>
    <w:uiPriority w:val="99"/>
    <w:rsid w:val="004961C1"/>
    <w:pPr>
      <w:widowControl w:val="0"/>
      <w:tabs>
        <w:tab w:val="clear" w:pos="3402"/>
      </w:tabs>
      <w:autoSpaceDE w:val="0"/>
      <w:autoSpaceDN w:val="0"/>
      <w:adjustRightInd w:val="0"/>
      <w:spacing w:line="240" w:lineRule="exact"/>
      <w:ind w:hanging="365"/>
    </w:pPr>
    <w:rPr>
      <w:rFonts w:eastAsiaTheme="minorEastAsia" w:cs="Arial"/>
      <w:szCs w:val="24"/>
    </w:rPr>
  </w:style>
  <w:style w:type="paragraph" w:customStyle="1" w:styleId="Style52">
    <w:name w:val="Style52"/>
    <w:basedOn w:val="Normalny"/>
    <w:uiPriority w:val="99"/>
    <w:rsid w:val="004961C1"/>
    <w:pPr>
      <w:widowControl w:val="0"/>
      <w:tabs>
        <w:tab w:val="clear" w:pos="3402"/>
      </w:tabs>
      <w:autoSpaceDE w:val="0"/>
      <w:autoSpaceDN w:val="0"/>
      <w:adjustRightInd w:val="0"/>
      <w:spacing w:line="241" w:lineRule="exact"/>
      <w:ind w:hanging="355"/>
      <w:jc w:val="both"/>
    </w:pPr>
    <w:rPr>
      <w:rFonts w:eastAsiaTheme="minorEastAsia" w:cs="Arial"/>
      <w:szCs w:val="24"/>
    </w:rPr>
  </w:style>
  <w:style w:type="character" w:customStyle="1" w:styleId="FontStyle78">
    <w:name w:val="Font Style78"/>
    <w:basedOn w:val="Domylnaczcionkaakapitu"/>
    <w:uiPriority w:val="99"/>
    <w:rsid w:val="004961C1"/>
    <w:rPr>
      <w:rFonts w:ascii="Tahoma" w:hAnsi="Tahoma" w:cs="Tahoma"/>
      <w:b/>
      <w:bCs/>
      <w:sz w:val="18"/>
      <w:szCs w:val="18"/>
    </w:rPr>
  </w:style>
  <w:style w:type="character" w:customStyle="1" w:styleId="FontStyle80">
    <w:name w:val="Font Style80"/>
    <w:basedOn w:val="Domylnaczcionkaakapitu"/>
    <w:uiPriority w:val="99"/>
    <w:rsid w:val="004961C1"/>
    <w:rPr>
      <w:rFonts w:ascii="Tahoma" w:hAnsi="Tahoma" w:cs="Tahoma"/>
      <w:sz w:val="18"/>
      <w:szCs w:val="18"/>
    </w:rPr>
  </w:style>
  <w:style w:type="paragraph" w:customStyle="1" w:styleId="Style1">
    <w:name w:val="Style1"/>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2">
    <w:name w:val="Style2"/>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13">
    <w:name w:val="Style13"/>
    <w:basedOn w:val="Normalny"/>
    <w:uiPriority w:val="99"/>
    <w:rsid w:val="004961C1"/>
    <w:pPr>
      <w:widowControl w:val="0"/>
      <w:tabs>
        <w:tab w:val="clear" w:pos="3402"/>
      </w:tabs>
      <w:autoSpaceDE w:val="0"/>
      <w:autoSpaceDN w:val="0"/>
      <w:adjustRightInd w:val="0"/>
      <w:spacing w:line="253" w:lineRule="exact"/>
      <w:jc w:val="center"/>
    </w:pPr>
    <w:rPr>
      <w:rFonts w:eastAsiaTheme="minorEastAsia" w:cs="Arial"/>
      <w:szCs w:val="24"/>
    </w:rPr>
  </w:style>
  <w:style w:type="character" w:customStyle="1" w:styleId="FontStyle89">
    <w:name w:val="Font Style89"/>
    <w:basedOn w:val="Domylnaczcionkaakapitu"/>
    <w:uiPriority w:val="99"/>
    <w:rsid w:val="004961C1"/>
    <w:rPr>
      <w:rFonts w:ascii="Arial" w:hAnsi="Arial" w:cs="Arial"/>
      <w:sz w:val="18"/>
      <w:szCs w:val="18"/>
    </w:rPr>
  </w:style>
  <w:style w:type="character" w:customStyle="1" w:styleId="FontStyle92">
    <w:name w:val="Font Style92"/>
    <w:basedOn w:val="Domylnaczcionkaakapitu"/>
    <w:uiPriority w:val="99"/>
    <w:rsid w:val="004961C1"/>
    <w:rPr>
      <w:rFonts w:ascii="Arial" w:hAnsi="Arial" w:cs="Arial"/>
      <w:b/>
      <w:bCs/>
      <w:sz w:val="18"/>
      <w:szCs w:val="18"/>
    </w:rPr>
  </w:style>
  <w:style w:type="character" w:customStyle="1" w:styleId="FontStyle40">
    <w:name w:val="Font Style40"/>
    <w:basedOn w:val="Domylnaczcionkaakapitu"/>
    <w:uiPriority w:val="99"/>
    <w:rsid w:val="004961C1"/>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4961C1"/>
    <w:rPr>
      <w:rFonts w:ascii="Calibri" w:hAnsi="Calibri" w:cs="Calibri"/>
      <w:sz w:val="22"/>
      <w:szCs w:val="22"/>
    </w:rPr>
  </w:style>
  <w:style w:type="paragraph" w:customStyle="1" w:styleId="Style8">
    <w:name w:val="Style8"/>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8">
    <w:name w:val="Style18"/>
    <w:basedOn w:val="Normalny"/>
    <w:uiPriority w:val="99"/>
    <w:rsid w:val="004961C1"/>
    <w:pPr>
      <w:widowControl w:val="0"/>
      <w:tabs>
        <w:tab w:val="clear" w:pos="3402"/>
      </w:tabs>
      <w:autoSpaceDE w:val="0"/>
      <w:autoSpaceDN w:val="0"/>
      <w:adjustRightInd w:val="0"/>
      <w:spacing w:line="322" w:lineRule="exact"/>
      <w:ind w:hanging="418"/>
    </w:pPr>
    <w:rPr>
      <w:rFonts w:ascii="Calibri" w:eastAsiaTheme="minorEastAsia" w:hAnsi="Calibri" w:cstheme="minorBidi"/>
      <w:szCs w:val="24"/>
    </w:rPr>
  </w:style>
  <w:style w:type="paragraph" w:customStyle="1" w:styleId="Style20">
    <w:name w:val="Style20"/>
    <w:basedOn w:val="Normalny"/>
    <w:uiPriority w:val="99"/>
    <w:rsid w:val="004961C1"/>
    <w:pPr>
      <w:widowControl w:val="0"/>
      <w:tabs>
        <w:tab w:val="clear" w:pos="3402"/>
      </w:tabs>
      <w:autoSpaceDE w:val="0"/>
      <w:autoSpaceDN w:val="0"/>
      <w:adjustRightInd w:val="0"/>
      <w:spacing w:line="317" w:lineRule="exact"/>
      <w:ind w:hanging="413"/>
    </w:pPr>
    <w:rPr>
      <w:rFonts w:ascii="Calibri" w:eastAsiaTheme="minorEastAsia" w:hAnsi="Calibri" w:cstheme="minorBidi"/>
      <w:szCs w:val="24"/>
    </w:rPr>
  </w:style>
  <w:style w:type="paragraph" w:customStyle="1" w:styleId="Style24">
    <w:name w:val="Style2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39">
    <w:name w:val="Font Style39"/>
    <w:basedOn w:val="Domylnaczcionkaakapitu"/>
    <w:uiPriority w:val="99"/>
    <w:rsid w:val="004961C1"/>
    <w:rPr>
      <w:rFonts w:ascii="Calibri" w:hAnsi="Calibri" w:cs="Calibri"/>
      <w:b/>
      <w:bCs/>
      <w:sz w:val="22"/>
      <w:szCs w:val="22"/>
    </w:rPr>
  </w:style>
  <w:style w:type="character" w:customStyle="1" w:styleId="FontStyle44">
    <w:name w:val="Font Style44"/>
    <w:basedOn w:val="Domylnaczcionkaakapitu"/>
    <w:uiPriority w:val="99"/>
    <w:rsid w:val="004961C1"/>
    <w:rPr>
      <w:rFonts w:ascii="Calibri" w:hAnsi="Calibri" w:cs="Calibri"/>
      <w:b/>
      <w:bCs/>
      <w:i/>
      <w:iCs/>
      <w:spacing w:val="-10"/>
      <w:sz w:val="26"/>
      <w:szCs w:val="26"/>
    </w:rPr>
  </w:style>
  <w:style w:type="character" w:customStyle="1" w:styleId="FontStyle45">
    <w:name w:val="Font Style45"/>
    <w:basedOn w:val="Domylnaczcionkaakapitu"/>
    <w:uiPriority w:val="99"/>
    <w:rsid w:val="004961C1"/>
    <w:rPr>
      <w:rFonts w:ascii="Franklin Gothic Medium" w:hAnsi="Franklin Gothic Medium" w:cs="Franklin Gothic Medium"/>
      <w:b/>
      <w:bCs/>
      <w:i/>
      <w:iCs/>
      <w:sz w:val="20"/>
      <w:szCs w:val="20"/>
    </w:rPr>
  </w:style>
  <w:style w:type="paragraph" w:customStyle="1" w:styleId="Style11">
    <w:name w:val="Style11"/>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5">
    <w:name w:val="Style15"/>
    <w:basedOn w:val="Normalny"/>
    <w:uiPriority w:val="99"/>
    <w:rsid w:val="004961C1"/>
    <w:pPr>
      <w:widowControl w:val="0"/>
      <w:tabs>
        <w:tab w:val="clear" w:pos="3402"/>
      </w:tabs>
      <w:autoSpaceDE w:val="0"/>
      <w:autoSpaceDN w:val="0"/>
      <w:adjustRightInd w:val="0"/>
      <w:spacing w:line="317" w:lineRule="exact"/>
      <w:ind w:firstLine="504"/>
    </w:pPr>
    <w:rPr>
      <w:rFonts w:ascii="Calibri" w:eastAsiaTheme="minorEastAsia" w:hAnsi="Calibri" w:cstheme="minorBidi"/>
      <w:szCs w:val="24"/>
    </w:rPr>
  </w:style>
  <w:style w:type="paragraph" w:customStyle="1" w:styleId="Style34">
    <w:name w:val="Style3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41">
    <w:name w:val="Font Style41"/>
    <w:basedOn w:val="Domylnaczcionkaakapitu"/>
    <w:uiPriority w:val="99"/>
    <w:rsid w:val="004961C1"/>
    <w:rPr>
      <w:rFonts w:ascii="Verdana" w:hAnsi="Verdana" w:cs="Verdana"/>
      <w:b/>
      <w:bCs/>
      <w:i/>
      <w:iCs/>
      <w:sz w:val="12"/>
      <w:szCs w:val="12"/>
    </w:rPr>
  </w:style>
  <w:style w:type="character" w:customStyle="1" w:styleId="FontStyle42">
    <w:name w:val="Font Style42"/>
    <w:basedOn w:val="Domylnaczcionkaakapitu"/>
    <w:uiPriority w:val="99"/>
    <w:rsid w:val="004961C1"/>
    <w:rPr>
      <w:rFonts w:ascii="Calibri" w:hAnsi="Calibri" w:cs="Calibri"/>
      <w:sz w:val="14"/>
      <w:szCs w:val="14"/>
    </w:rPr>
  </w:style>
  <w:style w:type="character" w:customStyle="1" w:styleId="FontStyle43">
    <w:name w:val="Font Style43"/>
    <w:basedOn w:val="Domylnaczcionkaakapitu"/>
    <w:uiPriority w:val="99"/>
    <w:rsid w:val="004961C1"/>
    <w:rPr>
      <w:rFonts w:ascii="Calibri" w:hAnsi="Calibri" w:cs="Calibri"/>
      <w:b/>
      <w:bCs/>
      <w:i/>
      <w:iCs/>
      <w:sz w:val="14"/>
      <w:szCs w:val="14"/>
    </w:rPr>
  </w:style>
  <w:style w:type="paragraph" w:customStyle="1" w:styleId="Style5">
    <w:name w:val="Style5"/>
    <w:basedOn w:val="Normalny"/>
    <w:uiPriority w:val="99"/>
    <w:rsid w:val="004961C1"/>
    <w:pPr>
      <w:widowControl w:val="0"/>
      <w:tabs>
        <w:tab w:val="clear" w:pos="3402"/>
      </w:tabs>
      <w:autoSpaceDE w:val="0"/>
      <w:autoSpaceDN w:val="0"/>
      <w:adjustRightInd w:val="0"/>
      <w:spacing w:line="317" w:lineRule="exact"/>
      <w:ind w:hanging="494"/>
    </w:pPr>
    <w:rPr>
      <w:rFonts w:ascii="Calibri" w:eastAsiaTheme="minorEastAsia" w:hAnsi="Calibri" w:cstheme="minorBidi"/>
      <w:szCs w:val="24"/>
    </w:rPr>
  </w:style>
  <w:style w:type="paragraph" w:customStyle="1" w:styleId="Style10">
    <w:name w:val="Style10"/>
    <w:basedOn w:val="Normalny"/>
    <w:uiPriority w:val="99"/>
    <w:rsid w:val="004961C1"/>
    <w:pPr>
      <w:widowControl w:val="0"/>
      <w:tabs>
        <w:tab w:val="clear" w:pos="3402"/>
      </w:tabs>
      <w:autoSpaceDE w:val="0"/>
      <w:autoSpaceDN w:val="0"/>
      <w:adjustRightInd w:val="0"/>
      <w:spacing w:line="326" w:lineRule="exact"/>
      <w:jc w:val="both"/>
    </w:pPr>
    <w:rPr>
      <w:rFonts w:ascii="Calibri" w:eastAsiaTheme="minorEastAsia" w:hAnsi="Calibri" w:cstheme="minorBidi"/>
      <w:szCs w:val="24"/>
    </w:rPr>
  </w:style>
  <w:style w:type="paragraph" w:customStyle="1" w:styleId="Style19">
    <w:name w:val="Style19"/>
    <w:basedOn w:val="Normalny"/>
    <w:uiPriority w:val="99"/>
    <w:rsid w:val="004961C1"/>
    <w:pPr>
      <w:widowControl w:val="0"/>
      <w:tabs>
        <w:tab w:val="clear" w:pos="3402"/>
      </w:tabs>
      <w:autoSpaceDE w:val="0"/>
      <w:autoSpaceDN w:val="0"/>
      <w:adjustRightInd w:val="0"/>
      <w:spacing w:line="317" w:lineRule="exact"/>
      <w:ind w:firstLine="365"/>
    </w:pPr>
    <w:rPr>
      <w:rFonts w:ascii="Calibri" w:eastAsiaTheme="minorEastAsia" w:hAnsi="Calibri" w:cstheme="minorBidi"/>
      <w:szCs w:val="24"/>
    </w:rPr>
  </w:style>
  <w:style w:type="paragraph" w:customStyle="1" w:styleId="Style3">
    <w:name w:val="Style3"/>
    <w:basedOn w:val="Normalny"/>
    <w:uiPriority w:val="99"/>
    <w:rsid w:val="004961C1"/>
    <w:pPr>
      <w:widowControl w:val="0"/>
      <w:tabs>
        <w:tab w:val="clear" w:pos="3402"/>
      </w:tabs>
      <w:autoSpaceDE w:val="0"/>
      <w:autoSpaceDN w:val="0"/>
      <w:adjustRightInd w:val="0"/>
      <w:spacing w:line="240" w:lineRule="auto"/>
      <w:jc w:val="both"/>
    </w:pPr>
    <w:rPr>
      <w:rFonts w:ascii="Calibri" w:eastAsiaTheme="minorEastAsia" w:hAnsi="Calibri" w:cstheme="minorBidi"/>
      <w:szCs w:val="24"/>
    </w:rPr>
  </w:style>
  <w:style w:type="paragraph" w:customStyle="1" w:styleId="Style22">
    <w:name w:val="Style22"/>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33">
    <w:name w:val="Style33"/>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50">
    <w:name w:val="Font Style50"/>
    <w:basedOn w:val="Domylnaczcionkaakapitu"/>
    <w:uiPriority w:val="99"/>
    <w:rsid w:val="004961C1"/>
    <w:rPr>
      <w:rFonts w:ascii="Calibri" w:hAnsi="Calibri" w:cs="Calibri"/>
      <w:b/>
      <w:bCs/>
      <w:sz w:val="22"/>
      <w:szCs w:val="22"/>
    </w:rPr>
  </w:style>
  <w:style w:type="character" w:customStyle="1" w:styleId="FontStyle51">
    <w:name w:val="Font Style51"/>
    <w:basedOn w:val="Domylnaczcionkaakapitu"/>
    <w:uiPriority w:val="99"/>
    <w:rsid w:val="004961C1"/>
    <w:rPr>
      <w:rFonts w:ascii="Calibri" w:hAnsi="Calibri" w:cs="Calibri"/>
      <w:b/>
      <w:bCs/>
      <w:sz w:val="22"/>
      <w:szCs w:val="22"/>
    </w:rPr>
  </w:style>
  <w:style w:type="character" w:styleId="Odwoanieprzypisukocowego">
    <w:name w:val="endnote reference"/>
    <w:basedOn w:val="Domylnaczcionkaakapitu"/>
    <w:uiPriority w:val="99"/>
    <w:semiHidden/>
    <w:unhideWhenUsed/>
    <w:rsid w:val="004961C1"/>
    <w:rPr>
      <w:vertAlign w:val="superscript"/>
    </w:rPr>
  </w:style>
  <w:style w:type="paragraph" w:styleId="Poprawka">
    <w:name w:val="Revision"/>
    <w:hidden/>
    <w:uiPriority w:val="99"/>
    <w:semiHidden/>
    <w:rsid w:val="004961C1"/>
    <w:pPr>
      <w:spacing w:after="0" w:line="240" w:lineRule="auto"/>
    </w:pPr>
    <w:rPr>
      <w:rFonts w:ascii="Arial" w:eastAsia="Times New Roman" w:hAnsi="Arial" w:cs="Times New Roman"/>
      <w:sz w:val="24"/>
      <w:szCs w:val="20"/>
      <w:lang w:eastAsia="pl-PL"/>
    </w:rPr>
  </w:style>
  <w:style w:type="character" w:styleId="Numerstrony">
    <w:name w:val="page number"/>
    <w:basedOn w:val="Domylnaczcionkaakapitu"/>
    <w:rsid w:val="004961C1"/>
  </w:style>
  <w:style w:type="paragraph" w:customStyle="1" w:styleId="Default">
    <w:name w:val="Default"/>
    <w:uiPriority w:val="99"/>
    <w:rsid w:val="004961C1"/>
    <w:pPr>
      <w:autoSpaceDE w:val="0"/>
      <w:autoSpaceDN w:val="0"/>
      <w:adjustRightInd w:val="0"/>
      <w:spacing w:after="0" w:line="240" w:lineRule="auto"/>
    </w:pPr>
    <w:rPr>
      <w:rFonts w:ascii="Arial" w:eastAsia="SimSun" w:hAnsi="Arial" w:cs="Arial"/>
      <w:color w:val="000000"/>
      <w:sz w:val="24"/>
      <w:szCs w:val="24"/>
      <w:lang w:val="en-US" w:eastAsia="zh-CN"/>
    </w:rPr>
  </w:style>
  <w:style w:type="paragraph" w:customStyle="1" w:styleId="Nag3wek1">
    <w:name w:val="Nag3ówek 1"/>
    <w:basedOn w:val="Default"/>
    <w:next w:val="Default"/>
    <w:rsid w:val="004961C1"/>
    <w:rPr>
      <w:rFonts w:ascii="Times New Roman" w:eastAsia="Times New Roman" w:hAnsi="Times New Roman" w:cs="Times New Roman"/>
      <w:color w:val="auto"/>
      <w:lang w:val="pl-PL" w:eastAsia="pl-PL"/>
    </w:rPr>
  </w:style>
  <w:style w:type="paragraph" w:styleId="Tekstpodstawowyzwciciem2">
    <w:name w:val="Body Text First Indent 2"/>
    <w:basedOn w:val="Tekstpodstawowywcity"/>
    <w:link w:val="Tekstpodstawowyzwciciem2Znak"/>
    <w:rsid w:val="004961C1"/>
    <w:pPr>
      <w:spacing w:after="120"/>
      <w:ind w:left="283" w:firstLine="210"/>
      <w:jc w:val="left"/>
    </w:pPr>
    <w:rPr>
      <w:sz w:val="24"/>
      <w:szCs w:val="24"/>
    </w:rPr>
  </w:style>
  <w:style w:type="character" w:customStyle="1" w:styleId="Tekstpodstawowyzwciciem2Znak">
    <w:name w:val="Tekst podstawowy z wcięciem 2 Znak"/>
    <w:basedOn w:val="TekstpodstawowywcityZnak"/>
    <w:link w:val="Tekstpodstawowyzwciciem2"/>
    <w:rsid w:val="004961C1"/>
    <w:rPr>
      <w:rFonts w:ascii="Times New Roman" w:eastAsia="Times New Roman" w:hAnsi="Times New Roman" w:cs="Times New Roman"/>
      <w:sz w:val="24"/>
      <w:szCs w:val="24"/>
      <w:lang w:eastAsia="pl-PL"/>
    </w:rPr>
  </w:style>
  <w:style w:type="character" w:customStyle="1" w:styleId="tw4winMark">
    <w:name w:val="tw4winMark"/>
    <w:rsid w:val="004961C1"/>
    <w:rPr>
      <w:rFonts w:ascii="Courier New" w:hAnsi="Courier New" w:cs="Courier New"/>
      <w:b/>
      <w:bCs/>
      <w:vanish/>
      <w:color w:val="800080"/>
      <w:sz w:val="22"/>
      <w:szCs w:val="22"/>
      <w:vertAlign w:val="subscript"/>
    </w:rPr>
  </w:style>
  <w:style w:type="paragraph" w:customStyle="1" w:styleId="p12">
    <w:name w:val="p12"/>
    <w:basedOn w:val="Normalny"/>
    <w:rsid w:val="004961C1"/>
    <w:pPr>
      <w:tabs>
        <w:tab w:val="clear" w:pos="3402"/>
      </w:tabs>
      <w:spacing w:line="240" w:lineRule="auto"/>
    </w:pPr>
    <w:rPr>
      <w:rFonts w:ascii="Times New Roman" w:hAnsi="Times New Roman"/>
      <w:szCs w:val="24"/>
    </w:rPr>
  </w:style>
  <w:style w:type="paragraph" w:customStyle="1" w:styleId="p22">
    <w:name w:val="p22"/>
    <w:basedOn w:val="Normalny"/>
    <w:rsid w:val="004961C1"/>
    <w:pPr>
      <w:tabs>
        <w:tab w:val="clear" w:pos="3402"/>
      </w:tabs>
      <w:spacing w:line="240" w:lineRule="auto"/>
    </w:pPr>
    <w:rPr>
      <w:rFonts w:ascii="Times New Roman" w:hAnsi="Times New Roman"/>
      <w:szCs w:val="24"/>
    </w:rPr>
  </w:style>
  <w:style w:type="table" w:customStyle="1" w:styleId="Tabela-Siatka1">
    <w:name w:val="Tabela - Siatka1"/>
    <w:basedOn w:val="Standardowy"/>
    <w:next w:val="Tabela-Siatka"/>
    <w:uiPriority w:val="59"/>
    <w:rsid w:val="00496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961C1"/>
    <w:pPr>
      <w:spacing w:after="0" w:line="240" w:lineRule="auto"/>
    </w:pPr>
    <w:rPr>
      <w:rFonts w:ascii="Times New Roman" w:eastAsia="Times New Roman" w:hAnsi="Times New Roman" w:cs="Times New Roman"/>
      <w:sz w:val="24"/>
      <w:szCs w:val="24"/>
      <w:lang w:eastAsia="pl-PL"/>
    </w:rPr>
  </w:style>
  <w:style w:type="character" w:customStyle="1" w:styleId="tstyle41">
    <w:name w:val="tstyle41"/>
    <w:rsid w:val="004961C1"/>
    <w:rPr>
      <w:rFonts w:ascii="Arial" w:hAnsi="Arial" w:cs="Arial" w:hint="default"/>
      <w:color w:val="3F3F3F"/>
      <w:sz w:val="16"/>
      <w:szCs w:val="16"/>
    </w:rPr>
  </w:style>
  <w:style w:type="character" w:customStyle="1" w:styleId="t31">
    <w:name w:val="t31"/>
    <w:rsid w:val="004961C1"/>
    <w:rPr>
      <w:rFonts w:ascii="Courier New" w:hAnsi="Courier New" w:cs="Courier New" w:hint="default"/>
    </w:rPr>
  </w:style>
  <w:style w:type="table" w:customStyle="1" w:styleId="Tabela-Siatka2">
    <w:name w:val="Tabela - Siatka2"/>
    <w:basedOn w:val="Standardowy"/>
    <w:next w:val="Tabela-Siatka"/>
    <w:uiPriority w:val="39"/>
    <w:rsid w:val="00496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4961C1"/>
    <w:pPr>
      <w:numPr>
        <w:numId w:val="3"/>
      </w:numPr>
      <w:tabs>
        <w:tab w:val="clear" w:pos="3402"/>
      </w:tabs>
      <w:spacing w:before="20" w:after="20" w:line="240" w:lineRule="auto"/>
    </w:pPr>
    <w:rPr>
      <w:sz w:val="20"/>
      <w:lang w:val="de-DE" w:eastAsia="en-US"/>
    </w:rPr>
  </w:style>
  <w:style w:type="paragraph" w:customStyle="1" w:styleId="Table">
    <w:name w:val="Table"/>
    <w:basedOn w:val="Normalny"/>
    <w:rsid w:val="004961C1"/>
    <w:pPr>
      <w:tabs>
        <w:tab w:val="clear" w:pos="3402"/>
      </w:tabs>
      <w:spacing w:before="20" w:after="20" w:line="240" w:lineRule="auto"/>
    </w:pPr>
    <w:rPr>
      <w:sz w:val="20"/>
      <w:lang w:val="en-US" w:eastAsia="en-US"/>
    </w:rPr>
  </w:style>
  <w:style w:type="paragraph" w:customStyle="1" w:styleId="lista">
    <w:name w:val="list a)"/>
    <w:basedOn w:val="Normalny"/>
    <w:rsid w:val="004961C1"/>
    <w:pPr>
      <w:numPr>
        <w:numId w:val="5"/>
      </w:numPr>
      <w:tabs>
        <w:tab w:val="clear" w:pos="3402"/>
      </w:tabs>
      <w:spacing w:after="200" w:line="240" w:lineRule="auto"/>
      <w:jc w:val="both"/>
    </w:pPr>
    <w:rPr>
      <w:rFonts w:ascii="Times New Roman" w:hAnsi="Times New Roman"/>
      <w:szCs w:val="24"/>
      <w:lang w:eastAsia="en-US"/>
    </w:rPr>
  </w:style>
  <w:style w:type="paragraph" w:customStyle="1" w:styleId="Subdiv1">
    <w:name w:val="Subdiv. 1"/>
    <w:basedOn w:val="Normalny"/>
    <w:next w:val="Normalny"/>
    <w:uiPriority w:val="99"/>
    <w:rsid w:val="004961C1"/>
    <w:pPr>
      <w:keepLines/>
      <w:tabs>
        <w:tab w:val="clear" w:pos="3402"/>
      </w:tabs>
      <w:spacing w:after="200" w:line="240" w:lineRule="auto"/>
      <w:ind w:left="1420" w:hanging="340"/>
      <w:jc w:val="both"/>
    </w:pPr>
    <w:rPr>
      <w:rFonts w:ascii="Times New Roman" w:hAnsi="Times New Roman" w:cs="Palatino"/>
      <w:lang w:val="en-US" w:eastAsia="zh-CN"/>
    </w:rPr>
  </w:style>
  <w:style w:type="paragraph" w:customStyle="1" w:styleId="Subdiv2">
    <w:name w:val="Subdiv. 2"/>
    <w:basedOn w:val="Normalny"/>
    <w:rsid w:val="004961C1"/>
    <w:pPr>
      <w:keepLines/>
      <w:tabs>
        <w:tab w:val="clear" w:pos="3402"/>
      </w:tabs>
      <w:spacing w:after="200" w:line="240" w:lineRule="auto"/>
      <w:ind w:left="1700" w:hanging="280"/>
      <w:jc w:val="both"/>
    </w:pPr>
    <w:rPr>
      <w:rFonts w:ascii="Palatino" w:hAnsi="Palatino" w:cs="Palatino"/>
      <w:sz w:val="20"/>
      <w:lang w:val="en-US" w:eastAsia="zh-CN"/>
    </w:rPr>
  </w:style>
  <w:style w:type="paragraph" w:styleId="Podtytu">
    <w:name w:val="Subtitle"/>
    <w:basedOn w:val="Normalny"/>
    <w:link w:val="PodtytuZnak"/>
    <w:qFormat/>
    <w:rsid w:val="004961C1"/>
    <w:pPr>
      <w:tabs>
        <w:tab w:val="clear" w:pos="3402"/>
      </w:tabs>
      <w:spacing w:line="240" w:lineRule="auto"/>
    </w:pPr>
    <w:rPr>
      <w:b/>
      <w:bCs/>
      <w:sz w:val="20"/>
      <w:lang w:val="de-DE" w:eastAsia="en-US"/>
    </w:rPr>
  </w:style>
  <w:style w:type="character" w:customStyle="1" w:styleId="PodtytuZnak">
    <w:name w:val="Podtytuł Znak"/>
    <w:basedOn w:val="Domylnaczcionkaakapitu"/>
    <w:link w:val="Podtytu"/>
    <w:rsid w:val="004961C1"/>
    <w:rPr>
      <w:rFonts w:ascii="Arial" w:eastAsia="Times New Roman" w:hAnsi="Arial" w:cs="Times New Roman"/>
      <w:b/>
      <w:bCs/>
      <w:sz w:val="20"/>
      <w:szCs w:val="20"/>
      <w:lang w:val="de-DE"/>
    </w:rPr>
  </w:style>
  <w:style w:type="character" w:customStyle="1" w:styleId="st1">
    <w:name w:val="st1"/>
    <w:basedOn w:val="Domylnaczcionkaakapitu"/>
    <w:rsid w:val="004961C1"/>
  </w:style>
  <w:style w:type="paragraph" w:customStyle="1" w:styleId="celp">
    <w:name w:val="cel_p"/>
    <w:basedOn w:val="Normalny"/>
    <w:rsid w:val="004961C1"/>
    <w:pPr>
      <w:tabs>
        <w:tab w:val="clear" w:pos="3402"/>
      </w:tabs>
      <w:spacing w:after="12" w:line="240" w:lineRule="auto"/>
      <w:ind w:left="12" w:right="12"/>
      <w:jc w:val="both"/>
      <w:textAlignment w:val="top"/>
    </w:pPr>
    <w:rPr>
      <w:rFonts w:ascii="Times New Roman" w:hAnsi="Times New Roman"/>
      <w:szCs w:val="24"/>
    </w:rPr>
  </w:style>
  <w:style w:type="character" w:customStyle="1" w:styleId="h11">
    <w:name w:val="h11"/>
    <w:basedOn w:val="Domylnaczcionkaakapitu"/>
    <w:rsid w:val="004961C1"/>
    <w:rPr>
      <w:rFonts w:ascii="Verdana" w:hAnsi="Verdana" w:hint="default"/>
      <w:b/>
      <w:bCs/>
      <w:i w:val="0"/>
      <w:iCs w:val="0"/>
      <w:sz w:val="19"/>
      <w:szCs w:val="19"/>
    </w:rPr>
  </w:style>
  <w:style w:type="character" w:customStyle="1" w:styleId="niebieski1">
    <w:name w:val="niebieski1"/>
    <w:basedOn w:val="Domylnaczcionkaakapitu"/>
    <w:rsid w:val="004961C1"/>
    <w:rPr>
      <w:rFonts w:ascii="Verdana" w:hAnsi="Verdana" w:hint="default"/>
      <w:color w:val="033168"/>
      <w:sz w:val="17"/>
      <w:szCs w:val="17"/>
    </w:rPr>
  </w:style>
  <w:style w:type="character" w:customStyle="1" w:styleId="ft">
    <w:name w:val="ft"/>
    <w:basedOn w:val="Domylnaczcionkaakapitu"/>
    <w:rsid w:val="004961C1"/>
  </w:style>
  <w:style w:type="paragraph" w:customStyle="1" w:styleId="Style130">
    <w:name w:val="Style 13"/>
    <w:basedOn w:val="Normalny"/>
    <w:uiPriority w:val="99"/>
    <w:rsid w:val="004961C1"/>
    <w:pPr>
      <w:widowControl w:val="0"/>
      <w:tabs>
        <w:tab w:val="clear" w:pos="3402"/>
      </w:tabs>
      <w:autoSpaceDE w:val="0"/>
      <w:autoSpaceDN w:val="0"/>
      <w:spacing w:before="72" w:line="240" w:lineRule="auto"/>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4961C1"/>
    <w:rPr>
      <w:rFonts w:ascii="Garamond" w:hAnsi="Garamond"/>
      <w:sz w:val="25"/>
    </w:rPr>
  </w:style>
  <w:style w:type="paragraph" w:customStyle="1" w:styleId="Style100">
    <w:name w:val="Style 10"/>
    <w:basedOn w:val="Normalny"/>
    <w:uiPriority w:val="99"/>
    <w:rsid w:val="004961C1"/>
    <w:pPr>
      <w:widowControl w:val="0"/>
      <w:tabs>
        <w:tab w:val="clear" w:pos="3402"/>
      </w:tabs>
      <w:autoSpaceDE w:val="0"/>
      <w:autoSpaceDN w:val="0"/>
      <w:spacing w:before="144" w:line="240" w:lineRule="auto"/>
      <w:ind w:left="1584" w:hanging="288"/>
      <w:jc w:val="both"/>
    </w:pPr>
    <w:rPr>
      <w:rFonts w:ascii="Garamond" w:eastAsiaTheme="minorEastAsia" w:hAnsi="Garamond" w:cs="Garamond"/>
      <w:sz w:val="25"/>
      <w:szCs w:val="25"/>
      <w:lang w:val="en-US" w:eastAsia="en-US"/>
    </w:rPr>
  </w:style>
  <w:style w:type="paragraph" w:customStyle="1" w:styleId="ScheduleCrossreferenceSalans">
    <w:name w:val="Schedule Crossreference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cheduleNumberedSalans">
    <w:name w:val="Schedule Numbered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tyle12">
    <w:name w:val="Style12"/>
    <w:basedOn w:val="Normalny"/>
    <w:uiPriority w:val="99"/>
    <w:rsid w:val="00BA09A4"/>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31">
    <w:name w:val="Font Style31"/>
    <w:basedOn w:val="Domylnaczcionkaakapitu"/>
    <w:uiPriority w:val="99"/>
    <w:rsid w:val="00BA09A4"/>
    <w:rPr>
      <w:rFonts w:ascii="Arial" w:hAnsi="Arial" w:cs="Arial"/>
      <w:sz w:val="20"/>
      <w:szCs w:val="20"/>
    </w:rPr>
  </w:style>
  <w:style w:type="paragraph" w:customStyle="1" w:styleId="Style27">
    <w:name w:val="Style27"/>
    <w:basedOn w:val="Normalny"/>
    <w:uiPriority w:val="99"/>
    <w:rsid w:val="00A35B6A"/>
    <w:pPr>
      <w:widowControl w:val="0"/>
      <w:tabs>
        <w:tab w:val="clear" w:pos="3402"/>
      </w:tabs>
      <w:autoSpaceDE w:val="0"/>
      <w:autoSpaceDN w:val="0"/>
      <w:adjustRightInd w:val="0"/>
      <w:spacing w:line="314" w:lineRule="exact"/>
      <w:ind w:hanging="355"/>
      <w:jc w:val="both"/>
    </w:pPr>
    <w:rPr>
      <w:rFonts w:eastAsiaTheme="minorEastAsia" w:cs="Arial"/>
      <w:szCs w:val="24"/>
    </w:rPr>
  </w:style>
  <w:style w:type="character" w:customStyle="1" w:styleId="FontStyle33">
    <w:name w:val="Font Style33"/>
    <w:basedOn w:val="Domylnaczcionkaakapitu"/>
    <w:uiPriority w:val="99"/>
    <w:rsid w:val="003F7656"/>
    <w:rPr>
      <w:rFonts w:ascii="Arial" w:hAnsi="Arial" w:cs="Arial"/>
      <w:b/>
      <w:bCs/>
      <w:i/>
      <w:iCs/>
      <w:sz w:val="20"/>
      <w:szCs w:val="20"/>
    </w:rPr>
  </w:style>
  <w:style w:type="paragraph" w:customStyle="1" w:styleId="Style6">
    <w:name w:val="Style6"/>
    <w:basedOn w:val="Normalny"/>
    <w:uiPriority w:val="99"/>
    <w:rsid w:val="003F7656"/>
    <w:pPr>
      <w:widowControl w:val="0"/>
      <w:tabs>
        <w:tab w:val="clear" w:pos="3402"/>
      </w:tabs>
      <w:autoSpaceDE w:val="0"/>
      <w:autoSpaceDN w:val="0"/>
      <w:adjustRightInd w:val="0"/>
      <w:spacing w:line="240" w:lineRule="auto"/>
    </w:pPr>
    <w:rPr>
      <w:rFonts w:eastAsiaTheme="minorEastAsia" w:cs="Arial"/>
      <w:szCs w:val="24"/>
    </w:rPr>
  </w:style>
  <w:style w:type="character" w:customStyle="1" w:styleId="FontStyle30">
    <w:name w:val="Font Style30"/>
    <w:basedOn w:val="Domylnaczcionkaakapitu"/>
    <w:uiPriority w:val="99"/>
    <w:rsid w:val="00050F75"/>
    <w:rPr>
      <w:rFonts w:ascii="Arial" w:hAnsi="Arial" w:cs="Arial"/>
      <w:b/>
      <w:bCs/>
      <w:sz w:val="20"/>
      <w:szCs w:val="20"/>
    </w:rPr>
  </w:style>
  <w:style w:type="paragraph" w:customStyle="1" w:styleId="Style25">
    <w:name w:val="Style25"/>
    <w:basedOn w:val="Normalny"/>
    <w:uiPriority w:val="99"/>
    <w:rsid w:val="00050F75"/>
    <w:pPr>
      <w:widowControl w:val="0"/>
      <w:tabs>
        <w:tab w:val="clear" w:pos="3402"/>
      </w:tabs>
      <w:autoSpaceDE w:val="0"/>
      <w:autoSpaceDN w:val="0"/>
      <w:adjustRightInd w:val="0"/>
      <w:spacing w:line="326" w:lineRule="exact"/>
      <w:ind w:hanging="269"/>
      <w:jc w:val="both"/>
    </w:pPr>
    <w:rPr>
      <w:rFonts w:eastAsiaTheme="minorEastAsia" w:cs="Arial"/>
      <w:szCs w:val="24"/>
    </w:rPr>
  </w:style>
  <w:style w:type="character" w:customStyle="1" w:styleId="FontStyle38">
    <w:name w:val="Font Style38"/>
    <w:basedOn w:val="Domylnaczcionkaakapitu"/>
    <w:uiPriority w:val="99"/>
    <w:rsid w:val="003B647F"/>
    <w:rPr>
      <w:rFonts w:ascii="Arial" w:hAnsi="Arial" w:cs="Arial"/>
      <w:b/>
      <w:bCs/>
      <w:sz w:val="18"/>
      <w:szCs w:val="18"/>
    </w:rPr>
  </w:style>
  <w:style w:type="paragraph" w:customStyle="1" w:styleId="Style28">
    <w:name w:val="Style28"/>
    <w:basedOn w:val="Normalny"/>
    <w:uiPriority w:val="99"/>
    <w:rsid w:val="000118AA"/>
    <w:pPr>
      <w:widowControl w:val="0"/>
      <w:tabs>
        <w:tab w:val="clear" w:pos="3402"/>
      </w:tabs>
      <w:autoSpaceDE w:val="0"/>
      <w:autoSpaceDN w:val="0"/>
      <w:adjustRightInd w:val="0"/>
      <w:spacing w:line="240" w:lineRule="auto"/>
      <w:jc w:val="both"/>
    </w:pPr>
    <w:rPr>
      <w:rFonts w:ascii="Times New Roman" w:eastAsiaTheme="minorEastAsia" w:hAnsi="Times New Roman"/>
      <w:szCs w:val="24"/>
    </w:rPr>
  </w:style>
  <w:style w:type="paragraph" w:customStyle="1" w:styleId="Style38">
    <w:name w:val="Style38"/>
    <w:basedOn w:val="Normalny"/>
    <w:uiPriority w:val="99"/>
    <w:rsid w:val="000118AA"/>
    <w:pPr>
      <w:widowControl w:val="0"/>
      <w:tabs>
        <w:tab w:val="clear" w:pos="3402"/>
      </w:tabs>
      <w:autoSpaceDE w:val="0"/>
      <w:autoSpaceDN w:val="0"/>
      <w:adjustRightInd w:val="0"/>
      <w:spacing w:line="274" w:lineRule="exact"/>
      <w:ind w:hanging="274"/>
      <w:jc w:val="both"/>
    </w:pPr>
    <w:rPr>
      <w:rFonts w:ascii="Times New Roman" w:eastAsiaTheme="minorEastAsia" w:hAnsi="Times New Roman"/>
      <w:szCs w:val="24"/>
    </w:rPr>
  </w:style>
  <w:style w:type="character" w:customStyle="1" w:styleId="FontStyle62">
    <w:name w:val="Font Style62"/>
    <w:basedOn w:val="Domylnaczcionkaakapitu"/>
    <w:uiPriority w:val="99"/>
    <w:rsid w:val="000118AA"/>
    <w:rPr>
      <w:rFonts w:ascii="Times New Roman" w:hAnsi="Times New Roman" w:cs="Times New Roman"/>
      <w:sz w:val="22"/>
      <w:szCs w:val="22"/>
    </w:rPr>
  </w:style>
  <w:style w:type="character" w:customStyle="1" w:styleId="FontStyle63">
    <w:name w:val="Font Style63"/>
    <w:basedOn w:val="Domylnaczcionkaakapitu"/>
    <w:uiPriority w:val="99"/>
    <w:rsid w:val="00512E72"/>
    <w:rPr>
      <w:rFonts w:ascii="Arial" w:hAnsi="Arial" w:cs="Arial"/>
      <w:b/>
      <w:bCs/>
      <w:sz w:val="18"/>
      <w:szCs w:val="18"/>
    </w:rPr>
  </w:style>
  <w:style w:type="paragraph" w:customStyle="1" w:styleId="Style26">
    <w:name w:val="Style26"/>
    <w:basedOn w:val="Normalny"/>
    <w:uiPriority w:val="99"/>
    <w:rsid w:val="00512E72"/>
    <w:pPr>
      <w:widowControl w:val="0"/>
      <w:tabs>
        <w:tab w:val="clear" w:pos="3402"/>
      </w:tabs>
      <w:autoSpaceDE w:val="0"/>
      <w:autoSpaceDN w:val="0"/>
      <w:adjustRightInd w:val="0"/>
      <w:spacing w:line="274" w:lineRule="exact"/>
      <w:jc w:val="both"/>
    </w:pPr>
    <w:rPr>
      <w:rFonts w:ascii="Times New Roman" w:eastAsiaTheme="minorEastAsia" w:hAnsi="Times New Roman"/>
      <w:szCs w:val="24"/>
    </w:rPr>
  </w:style>
  <w:style w:type="paragraph" w:customStyle="1" w:styleId="Style32">
    <w:name w:val="Style32"/>
    <w:basedOn w:val="Normalny"/>
    <w:uiPriority w:val="99"/>
    <w:rsid w:val="00512E72"/>
    <w:pPr>
      <w:widowControl w:val="0"/>
      <w:tabs>
        <w:tab w:val="clear" w:pos="3402"/>
      </w:tabs>
      <w:autoSpaceDE w:val="0"/>
      <w:autoSpaceDN w:val="0"/>
      <w:adjustRightInd w:val="0"/>
      <w:spacing w:line="206" w:lineRule="exact"/>
    </w:pPr>
    <w:rPr>
      <w:rFonts w:ascii="Times New Roman" w:eastAsiaTheme="minorEastAsia" w:hAnsi="Times New Roman"/>
      <w:szCs w:val="24"/>
    </w:rPr>
  </w:style>
  <w:style w:type="paragraph" w:customStyle="1" w:styleId="Style37">
    <w:name w:val="Style37"/>
    <w:basedOn w:val="Normalny"/>
    <w:uiPriority w:val="99"/>
    <w:rsid w:val="00512E72"/>
    <w:pPr>
      <w:widowControl w:val="0"/>
      <w:tabs>
        <w:tab w:val="clear" w:pos="3402"/>
      </w:tabs>
      <w:autoSpaceDE w:val="0"/>
      <w:autoSpaceDN w:val="0"/>
      <w:adjustRightInd w:val="0"/>
      <w:spacing w:line="240" w:lineRule="auto"/>
      <w:jc w:val="both"/>
    </w:pPr>
    <w:rPr>
      <w:rFonts w:ascii="Times New Roman" w:eastAsiaTheme="minorEastAsia" w:hAnsi="Times New Roman"/>
      <w:szCs w:val="24"/>
    </w:rPr>
  </w:style>
  <w:style w:type="paragraph" w:customStyle="1" w:styleId="Style46">
    <w:name w:val="Style46"/>
    <w:basedOn w:val="Normalny"/>
    <w:uiPriority w:val="99"/>
    <w:rsid w:val="00512E72"/>
    <w:pPr>
      <w:widowControl w:val="0"/>
      <w:tabs>
        <w:tab w:val="clear" w:pos="3402"/>
      </w:tabs>
      <w:autoSpaceDE w:val="0"/>
      <w:autoSpaceDN w:val="0"/>
      <w:adjustRightInd w:val="0"/>
      <w:spacing w:line="240" w:lineRule="auto"/>
    </w:pPr>
    <w:rPr>
      <w:rFonts w:ascii="Times New Roman" w:eastAsiaTheme="minorEastAsia" w:hAnsi="Times New Roman"/>
      <w:szCs w:val="24"/>
    </w:rPr>
  </w:style>
  <w:style w:type="character" w:customStyle="1" w:styleId="FontStyle73">
    <w:name w:val="Font Style73"/>
    <w:basedOn w:val="Domylnaczcionkaakapitu"/>
    <w:uiPriority w:val="99"/>
    <w:rsid w:val="00512E72"/>
    <w:rPr>
      <w:rFonts w:ascii="Times New Roman" w:hAnsi="Times New Roman" w:cs="Times New Roman"/>
      <w:sz w:val="20"/>
      <w:szCs w:val="20"/>
    </w:rPr>
  </w:style>
  <w:style w:type="character" w:customStyle="1" w:styleId="FontStyle56">
    <w:name w:val="Font Style56"/>
    <w:basedOn w:val="Domylnaczcionkaakapitu"/>
    <w:uiPriority w:val="99"/>
    <w:rsid w:val="000508CC"/>
    <w:rPr>
      <w:rFonts w:ascii="Arial" w:hAnsi="Arial" w:cs="Arial"/>
      <w:sz w:val="20"/>
      <w:szCs w:val="20"/>
    </w:rPr>
  </w:style>
  <w:style w:type="character" w:customStyle="1" w:styleId="FontStyle58">
    <w:name w:val="Font Style58"/>
    <w:basedOn w:val="Domylnaczcionkaakapitu"/>
    <w:uiPriority w:val="99"/>
    <w:rsid w:val="000508CC"/>
    <w:rPr>
      <w:rFonts w:ascii="Arial" w:hAnsi="Arial" w:cs="Arial"/>
      <w:sz w:val="18"/>
      <w:szCs w:val="18"/>
    </w:rPr>
  </w:style>
  <w:style w:type="character" w:customStyle="1" w:styleId="FontStyle64">
    <w:name w:val="Font Style64"/>
    <w:basedOn w:val="Domylnaczcionkaakapitu"/>
    <w:uiPriority w:val="99"/>
    <w:rsid w:val="00EE4046"/>
    <w:rPr>
      <w:rFonts w:ascii="Times New Roman" w:hAnsi="Times New Roman" w:cs="Times New Roman"/>
      <w:b/>
      <w:bCs/>
      <w:sz w:val="18"/>
      <w:szCs w:val="18"/>
    </w:rPr>
  </w:style>
  <w:style w:type="character" w:customStyle="1" w:styleId="FontStyle70">
    <w:name w:val="Font Style70"/>
    <w:basedOn w:val="Domylnaczcionkaakapitu"/>
    <w:uiPriority w:val="99"/>
    <w:rsid w:val="00EE4046"/>
    <w:rPr>
      <w:rFonts w:ascii="Arial" w:hAnsi="Arial" w:cs="Arial"/>
      <w:sz w:val="18"/>
      <w:szCs w:val="18"/>
    </w:rPr>
  </w:style>
  <w:style w:type="character" w:customStyle="1" w:styleId="FontStyle67">
    <w:name w:val="Font Style67"/>
    <w:basedOn w:val="Domylnaczcionkaakapitu"/>
    <w:uiPriority w:val="99"/>
    <w:rsid w:val="009B42E9"/>
    <w:rPr>
      <w:rFonts w:ascii="Arial" w:hAnsi="Arial" w:cs="Arial"/>
      <w:b/>
      <w:bCs/>
      <w:sz w:val="24"/>
      <w:szCs w:val="24"/>
    </w:rPr>
  </w:style>
  <w:style w:type="character" w:customStyle="1" w:styleId="FontStyle57">
    <w:name w:val="Font Style57"/>
    <w:basedOn w:val="Domylnaczcionkaakapitu"/>
    <w:uiPriority w:val="99"/>
    <w:rsid w:val="009B42E9"/>
    <w:rPr>
      <w:rFonts w:ascii="Arial" w:hAnsi="Arial" w:cs="Arial"/>
      <w:b/>
      <w:bCs/>
      <w:sz w:val="28"/>
      <w:szCs w:val="28"/>
    </w:rPr>
  </w:style>
  <w:style w:type="character" w:customStyle="1" w:styleId="FontStyle34">
    <w:name w:val="Font Style34"/>
    <w:uiPriority w:val="99"/>
    <w:rsid w:val="0041290C"/>
    <w:rPr>
      <w:rFonts w:ascii="Arial Narrow" w:hAnsi="Arial Narrow" w:cs="Arial Narrow"/>
      <w:sz w:val="18"/>
      <w:szCs w:val="18"/>
    </w:rPr>
  </w:style>
  <w:style w:type="character" w:customStyle="1" w:styleId="mw-headline">
    <w:name w:val="mw-headline"/>
    <w:rsid w:val="0041290C"/>
  </w:style>
  <w:style w:type="paragraph" w:customStyle="1" w:styleId="tab">
    <w:name w:val="tab"/>
    <w:basedOn w:val="Normalny"/>
    <w:rsid w:val="0041290C"/>
    <w:pPr>
      <w:tabs>
        <w:tab w:val="clear" w:pos="3402"/>
      </w:tabs>
      <w:suppressAutoHyphens/>
      <w:autoSpaceDE w:val="0"/>
      <w:spacing w:before="60" w:line="240" w:lineRule="auto"/>
    </w:pPr>
    <w:rPr>
      <w:rFonts w:eastAsia="Calibri" w:cs="Arial"/>
      <w:spacing w:val="-3"/>
      <w:sz w:val="22"/>
      <w:szCs w:val="22"/>
      <w:lang w:val="en-US" w:eastAsia="ar-SA"/>
    </w:rPr>
  </w:style>
  <w:style w:type="paragraph" w:customStyle="1" w:styleId="podstawowy">
    <w:name w:val="podstawowy"/>
    <w:basedOn w:val="Tekstpodstawowy"/>
    <w:link w:val="podstawowyZnak"/>
    <w:rsid w:val="0041290C"/>
    <w:pPr>
      <w:tabs>
        <w:tab w:val="clear" w:pos="3402"/>
      </w:tabs>
      <w:spacing w:before="120"/>
      <w:ind w:firstLine="0"/>
      <w:jc w:val="both"/>
    </w:pPr>
    <w:rPr>
      <w:rFonts w:ascii="Arial" w:hAnsi="Arial"/>
      <w:sz w:val="20"/>
    </w:rPr>
  </w:style>
  <w:style w:type="character" w:customStyle="1" w:styleId="podstawowyZnak">
    <w:name w:val="podstawowy Znak"/>
    <w:link w:val="podstawowy"/>
    <w:rsid w:val="0041290C"/>
    <w:rPr>
      <w:rFonts w:ascii="Arial" w:eastAsia="Times New Roman" w:hAnsi="Arial"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pl/grupaenea/o-grupie/spolki-grupy-enea/polaniec/zamowienia/dokumenty-dla-wykonawcow-i-dostawco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4" Type="http://schemas.openxmlformats.org/officeDocument/2006/relationships/settings" Target="settings.xml"/><Relationship Id="rId9" Type="http://schemas.openxmlformats.org/officeDocument/2006/relationships/hyperlink" Target="http://www.gdfsuez-energia.pl/sites/default/files/I_DK_B_%2035_2008%20Instrukcja%20przepustkowa%20dla%20ruchu%20osobowego%20i%20pojazd&#243;w_0.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2C602-BB22-4D53-A36F-D7509A1F7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8160</Words>
  <Characters>48965</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57011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Kabata Daniel</cp:lastModifiedBy>
  <cp:revision>4</cp:revision>
  <cp:lastPrinted>2019-06-18T04:56:00Z</cp:lastPrinted>
  <dcterms:created xsi:type="dcterms:W3CDTF">2019-06-14T07:54:00Z</dcterms:created>
  <dcterms:modified xsi:type="dcterms:W3CDTF">2019-06-18T04:56:00Z</dcterms:modified>
</cp:coreProperties>
</file>